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34DE" w14:textId="0DDB36AD" w:rsidR="00F47893" w:rsidRDefault="0054236F" w:rsidP="003E60DE">
      <w:pPr>
        <w:spacing w:before="1440"/>
        <w:ind w:left="567" w:right="56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Editing Guide for </w:t>
      </w:r>
      <w:r w:rsidR="00F161ED">
        <w:rPr>
          <w:b/>
          <w:sz w:val="28"/>
        </w:rPr>
        <w:t>the</w:t>
      </w:r>
      <w:r>
        <w:rPr>
          <w:b/>
          <w:sz w:val="28"/>
        </w:rPr>
        <w:t xml:space="preserve"> A</w:t>
      </w:r>
      <w:r w:rsidR="00FF169F">
        <w:rPr>
          <w:b/>
          <w:sz w:val="28"/>
        </w:rPr>
        <w:t>bstract</w:t>
      </w:r>
      <w:r>
        <w:rPr>
          <w:b/>
          <w:sz w:val="28"/>
        </w:rPr>
        <w:t xml:space="preserve"> (</w:t>
      </w:r>
      <w:r>
        <w:rPr>
          <w:b/>
          <w:color w:val="FF0000"/>
          <w:sz w:val="28"/>
        </w:rPr>
        <w:t>Trebuchet MS 14, bold</w:t>
      </w:r>
      <w:r>
        <w:rPr>
          <w:b/>
          <w:sz w:val="28"/>
        </w:rPr>
        <w:t>)</w:t>
      </w:r>
    </w:p>
    <w:p w14:paraId="73A0F419" w14:textId="77777777" w:rsidR="00F47893" w:rsidRDefault="0054236F" w:rsidP="003E60DE">
      <w:pPr>
        <w:spacing w:before="235"/>
        <w:ind w:left="567" w:right="567"/>
        <w:jc w:val="center"/>
        <w:rPr>
          <w:sz w:val="20"/>
        </w:rPr>
      </w:pPr>
      <w:r>
        <w:rPr>
          <w:spacing w:val="-4"/>
          <w:sz w:val="20"/>
        </w:rPr>
        <w:t xml:space="preserve">First Author (First </w:t>
      </w:r>
      <w:r>
        <w:rPr>
          <w:spacing w:val="-3"/>
          <w:sz w:val="20"/>
        </w:rPr>
        <w:t xml:space="preserve">Name LAST </w:t>
      </w:r>
      <w:r>
        <w:rPr>
          <w:spacing w:val="-4"/>
          <w:sz w:val="20"/>
        </w:rPr>
        <w:t xml:space="preserve">NAME) </w:t>
      </w:r>
      <w:r>
        <w:rPr>
          <w:spacing w:val="-3"/>
          <w:position w:val="7"/>
          <w:sz w:val="13"/>
        </w:rPr>
        <w:t>1</w:t>
      </w:r>
      <w:r>
        <w:rPr>
          <w:spacing w:val="-3"/>
          <w:sz w:val="20"/>
        </w:rPr>
        <w:t xml:space="preserve">, </w:t>
      </w:r>
      <w:r>
        <w:rPr>
          <w:spacing w:val="-4"/>
          <w:sz w:val="20"/>
        </w:rPr>
        <w:t xml:space="preserve">Second Author (First </w:t>
      </w:r>
      <w:r>
        <w:rPr>
          <w:spacing w:val="-3"/>
          <w:sz w:val="20"/>
        </w:rPr>
        <w:t xml:space="preserve">Name </w:t>
      </w:r>
      <w:r>
        <w:rPr>
          <w:spacing w:val="-4"/>
          <w:sz w:val="20"/>
        </w:rPr>
        <w:t xml:space="preserve">LAST NAME) </w:t>
      </w:r>
      <w:r>
        <w:rPr>
          <w:spacing w:val="-4"/>
          <w:position w:val="7"/>
          <w:sz w:val="13"/>
        </w:rPr>
        <w:t>2</w:t>
      </w:r>
      <w:r>
        <w:rPr>
          <w:spacing w:val="-4"/>
          <w:sz w:val="20"/>
        </w:rPr>
        <w:t xml:space="preserve">*, etc. </w:t>
      </w:r>
      <w:r>
        <w:rPr>
          <w:sz w:val="20"/>
        </w:rPr>
        <w:t>(</w:t>
      </w:r>
      <w:r>
        <w:rPr>
          <w:color w:val="FF0000"/>
          <w:sz w:val="20"/>
        </w:rPr>
        <w:t>Trebuchet MS 10</w:t>
      </w:r>
      <w:r>
        <w:rPr>
          <w:sz w:val="20"/>
        </w:rPr>
        <w:t>)</w:t>
      </w:r>
    </w:p>
    <w:p w14:paraId="00C15FEB" w14:textId="77777777" w:rsidR="00F47893" w:rsidRDefault="0054236F" w:rsidP="003E60DE">
      <w:pPr>
        <w:spacing w:before="117"/>
        <w:ind w:left="567" w:right="567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institution name + complete and present-day postal address (</w:t>
      </w:r>
      <w:r>
        <w:rPr>
          <w:color w:val="FF0000"/>
          <w:sz w:val="16"/>
        </w:rPr>
        <w:t>Trebuchet MS 8</w:t>
      </w:r>
      <w:r>
        <w:rPr>
          <w:sz w:val="16"/>
        </w:rPr>
        <w:t>)</w:t>
      </w:r>
    </w:p>
    <w:p w14:paraId="15895F2A" w14:textId="77777777" w:rsidR="00F47893" w:rsidRDefault="00F47893" w:rsidP="003E60DE">
      <w:pPr>
        <w:pStyle w:val="Corptext"/>
        <w:spacing w:before="6"/>
        <w:ind w:left="567" w:right="567"/>
        <w:rPr>
          <w:sz w:val="20"/>
        </w:rPr>
      </w:pPr>
    </w:p>
    <w:p w14:paraId="521488DA" w14:textId="77777777" w:rsidR="00F47893" w:rsidRDefault="0054236F" w:rsidP="003E60DE">
      <w:pPr>
        <w:spacing w:before="1"/>
        <w:ind w:left="567" w:right="567"/>
        <w:rPr>
          <w:sz w:val="16"/>
        </w:rPr>
      </w:pPr>
      <w:r>
        <w:rPr>
          <w:sz w:val="16"/>
        </w:rPr>
        <w:t>* Corresponding author: professional e-mail address: (</w:t>
      </w:r>
      <w:r>
        <w:rPr>
          <w:color w:val="FF0000"/>
          <w:sz w:val="16"/>
        </w:rPr>
        <w:t>Trebuchet MS 8</w:t>
      </w:r>
      <w:r>
        <w:rPr>
          <w:sz w:val="16"/>
        </w:rPr>
        <w:t>)</w:t>
      </w:r>
    </w:p>
    <w:p w14:paraId="78D2FA2E" w14:textId="77777777" w:rsidR="00F47893" w:rsidRDefault="0054236F" w:rsidP="003E60DE">
      <w:pPr>
        <w:spacing w:before="121" w:line="185" w:lineRule="exact"/>
        <w:ind w:left="567" w:right="567"/>
        <w:rPr>
          <w:sz w:val="16"/>
        </w:rPr>
      </w:pPr>
      <w:r>
        <w:rPr>
          <w:i/>
          <w:sz w:val="16"/>
        </w:rPr>
        <w:t>Received</w:t>
      </w:r>
      <w:r>
        <w:rPr>
          <w:sz w:val="16"/>
        </w:rPr>
        <w:t xml:space="preserve">: Month </w:t>
      </w:r>
      <w:r w:rsidR="00C9623C">
        <w:rPr>
          <w:sz w:val="16"/>
        </w:rPr>
        <w:t>2024</w:t>
      </w:r>
      <w:r>
        <w:rPr>
          <w:sz w:val="16"/>
        </w:rPr>
        <w:t xml:space="preserve">; </w:t>
      </w:r>
      <w:r>
        <w:rPr>
          <w:i/>
          <w:sz w:val="16"/>
        </w:rPr>
        <w:t>Accepted for publication</w:t>
      </w:r>
      <w:r>
        <w:rPr>
          <w:sz w:val="16"/>
        </w:rPr>
        <w:t xml:space="preserve">: Month </w:t>
      </w:r>
      <w:r w:rsidR="00C9623C">
        <w:rPr>
          <w:sz w:val="16"/>
        </w:rPr>
        <w:t>2024</w:t>
      </w:r>
      <w:r>
        <w:rPr>
          <w:sz w:val="16"/>
        </w:rPr>
        <w:t>;</w:t>
      </w:r>
    </w:p>
    <w:p w14:paraId="50D4BD48" w14:textId="77777777" w:rsidR="00F47893" w:rsidRDefault="0054236F" w:rsidP="003E60DE">
      <w:pPr>
        <w:spacing w:line="185" w:lineRule="exact"/>
        <w:ind w:left="567" w:right="567"/>
        <w:rPr>
          <w:sz w:val="16"/>
        </w:rPr>
      </w:pPr>
      <w:r>
        <w:rPr>
          <w:i/>
          <w:sz w:val="16"/>
        </w:rPr>
        <w:t>Published</w:t>
      </w:r>
      <w:r>
        <w:rPr>
          <w:sz w:val="16"/>
        </w:rPr>
        <w:t xml:space="preserve">: </w:t>
      </w:r>
      <w:r w:rsidR="00C9623C">
        <w:rPr>
          <w:sz w:val="16"/>
        </w:rPr>
        <w:t>September</w:t>
      </w:r>
      <w:r>
        <w:rPr>
          <w:sz w:val="16"/>
        </w:rPr>
        <w:t xml:space="preserve"> </w:t>
      </w:r>
      <w:r w:rsidR="00C9623C">
        <w:rPr>
          <w:sz w:val="16"/>
        </w:rPr>
        <w:t>2024</w:t>
      </w:r>
      <w:r>
        <w:rPr>
          <w:sz w:val="16"/>
        </w:rPr>
        <w:t xml:space="preserve">; </w:t>
      </w:r>
      <w:r>
        <w:rPr>
          <w:i/>
          <w:sz w:val="16"/>
        </w:rPr>
        <w:t>Online at</w:t>
      </w:r>
      <w:r>
        <w:rPr>
          <w:sz w:val="16"/>
        </w:rPr>
        <w:t xml:space="preserve">: </w:t>
      </w:r>
      <w:hyperlink r:id="rId7" w:history="1">
        <w:r w:rsidR="00FF169F" w:rsidRPr="00FB47F4">
          <w:rPr>
            <w:rStyle w:val="Hyperlink"/>
            <w:sz w:val="16"/>
            <w:u w:color="0000FF"/>
          </w:rPr>
          <w:t>www.icpe-ca/cem-2024/</w:t>
        </w:r>
        <w:r w:rsidR="00FF169F" w:rsidRPr="00FB47F4">
          <w:rPr>
            <w:rStyle w:val="Hyperlink"/>
            <w:sz w:val="16"/>
          </w:rPr>
          <w:t xml:space="preserve"> </w:t>
        </w:r>
      </w:hyperlink>
      <w:r>
        <w:rPr>
          <w:sz w:val="16"/>
        </w:rPr>
        <w:t>(</w:t>
      </w:r>
      <w:r>
        <w:rPr>
          <w:color w:val="FF0000"/>
          <w:sz w:val="16"/>
        </w:rPr>
        <w:t>Trebuchet MS</w:t>
      </w:r>
      <w:r>
        <w:rPr>
          <w:color w:val="FF0000"/>
          <w:spacing w:val="-31"/>
          <w:sz w:val="16"/>
        </w:rPr>
        <w:t xml:space="preserve"> </w:t>
      </w:r>
      <w:r>
        <w:rPr>
          <w:color w:val="FF0000"/>
          <w:sz w:val="16"/>
        </w:rPr>
        <w:t>8</w:t>
      </w:r>
      <w:r>
        <w:rPr>
          <w:sz w:val="16"/>
        </w:rPr>
        <w:t>)</w:t>
      </w:r>
    </w:p>
    <w:p w14:paraId="0C6E55B1" w14:textId="77777777" w:rsidR="00F47893" w:rsidRPr="003E60DE" w:rsidRDefault="00F47893" w:rsidP="003E60DE">
      <w:pPr>
        <w:pStyle w:val="Corptext"/>
        <w:spacing w:before="4"/>
        <w:ind w:left="567" w:right="567"/>
        <w:rPr>
          <w:sz w:val="20"/>
          <w:szCs w:val="20"/>
        </w:rPr>
      </w:pPr>
    </w:p>
    <w:p w14:paraId="7FDA154E" w14:textId="77777777" w:rsidR="00F47893" w:rsidRPr="00FF169F" w:rsidRDefault="0054236F" w:rsidP="003E60DE">
      <w:pPr>
        <w:spacing w:before="101"/>
        <w:ind w:left="567" w:right="567"/>
        <w:jc w:val="center"/>
        <w:rPr>
          <w:b/>
          <w:sz w:val="24"/>
          <w:szCs w:val="24"/>
        </w:rPr>
      </w:pPr>
      <w:r w:rsidRPr="00FF169F">
        <w:rPr>
          <w:b/>
          <w:spacing w:val="-5"/>
          <w:sz w:val="24"/>
          <w:szCs w:val="24"/>
        </w:rPr>
        <w:t>Abstract (</w:t>
      </w:r>
      <w:r w:rsidRPr="00FF169F">
        <w:rPr>
          <w:b/>
          <w:color w:val="FF0000"/>
          <w:spacing w:val="-5"/>
          <w:sz w:val="24"/>
          <w:szCs w:val="24"/>
        </w:rPr>
        <w:t xml:space="preserve">Trebuchet </w:t>
      </w:r>
      <w:r w:rsidRPr="00FF169F">
        <w:rPr>
          <w:b/>
          <w:color w:val="FF0000"/>
          <w:spacing w:val="-3"/>
          <w:sz w:val="24"/>
          <w:szCs w:val="24"/>
        </w:rPr>
        <w:t xml:space="preserve">MS </w:t>
      </w:r>
      <w:r w:rsidR="00FF169F">
        <w:rPr>
          <w:b/>
          <w:color w:val="FF0000"/>
          <w:spacing w:val="-3"/>
          <w:sz w:val="24"/>
          <w:szCs w:val="24"/>
        </w:rPr>
        <w:t>12</w:t>
      </w:r>
      <w:r w:rsidRPr="00FF169F">
        <w:rPr>
          <w:b/>
          <w:color w:val="FF0000"/>
          <w:spacing w:val="-3"/>
          <w:sz w:val="24"/>
          <w:szCs w:val="24"/>
        </w:rPr>
        <w:t>,</w:t>
      </w:r>
      <w:r w:rsidRPr="00FF169F">
        <w:rPr>
          <w:b/>
          <w:color w:val="FF0000"/>
          <w:spacing w:val="-16"/>
          <w:sz w:val="24"/>
          <w:szCs w:val="24"/>
        </w:rPr>
        <w:t xml:space="preserve"> </w:t>
      </w:r>
      <w:r w:rsidRPr="00FF169F">
        <w:rPr>
          <w:b/>
          <w:color w:val="FF0000"/>
          <w:spacing w:val="-4"/>
          <w:sz w:val="24"/>
          <w:szCs w:val="24"/>
        </w:rPr>
        <w:t>bold</w:t>
      </w:r>
      <w:r w:rsidRPr="00FF169F">
        <w:rPr>
          <w:b/>
          <w:spacing w:val="-4"/>
          <w:sz w:val="24"/>
          <w:szCs w:val="24"/>
        </w:rPr>
        <w:t>)</w:t>
      </w:r>
    </w:p>
    <w:p w14:paraId="6C703F67" w14:textId="77777777" w:rsidR="00F47893" w:rsidRPr="00FF169F" w:rsidRDefault="0054236F" w:rsidP="003E60DE">
      <w:pPr>
        <w:spacing w:before="116"/>
        <w:ind w:left="567" w:right="567"/>
        <w:rPr>
          <w:sz w:val="24"/>
          <w:szCs w:val="24"/>
        </w:rPr>
      </w:pPr>
      <w:r w:rsidRPr="00FF169F">
        <w:rPr>
          <w:sz w:val="24"/>
          <w:szCs w:val="24"/>
        </w:rPr>
        <w:t>A</w:t>
      </w:r>
      <w:r w:rsidR="002C189F">
        <w:rPr>
          <w:sz w:val="24"/>
          <w:szCs w:val="24"/>
        </w:rPr>
        <w:t xml:space="preserve">bstract text (length: </w:t>
      </w:r>
      <w:r w:rsidR="00F10887">
        <w:rPr>
          <w:sz w:val="24"/>
          <w:szCs w:val="24"/>
        </w:rPr>
        <w:t xml:space="preserve">450 - </w:t>
      </w:r>
      <w:r w:rsidR="002C189F">
        <w:rPr>
          <w:sz w:val="24"/>
          <w:szCs w:val="24"/>
        </w:rPr>
        <w:t xml:space="preserve">500 words, </w:t>
      </w:r>
      <w:r w:rsidRPr="00FF169F">
        <w:rPr>
          <w:color w:val="FF0000"/>
          <w:sz w:val="24"/>
          <w:szCs w:val="24"/>
        </w:rPr>
        <w:t xml:space="preserve">Trebuchet MS </w:t>
      </w:r>
      <w:r w:rsidR="00FF169F">
        <w:rPr>
          <w:color w:val="FF0000"/>
          <w:sz w:val="24"/>
          <w:szCs w:val="24"/>
        </w:rPr>
        <w:t>12</w:t>
      </w:r>
      <w:r w:rsidRPr="00FF169F">
        <w:rPr>
          <w:sz w:val="24"/>
          <w:szCs w:val="24"/>
        </w:rPr>
        <w:t>).</w:t>
      </w:r>
    </w:p>
    <w:p w14:paraId="293D4C2E" w14:textId="77777777" w:rsidR="00F47893" w:rsidRDefault="00F47893" w:rsidP="003E60DE">
      <w:pPr>
        <w:pStyle w:val="Corptext"/>
        <w:spacing w:before="4"/>
        <w:ind w:left="567" w:right="567"/>
        <w:rPr>
          <w:sz w:val="26"/>
        </w:rPr>
      </w:pPr>
    </w:p>
    <w:p w14:paraId="2FA03AA2" w14:textId="77777777" w:rsidR="00F47893" w:rsidRPr="000F3786" w:rsidRDefault="0054236F" w:rsidP="003E60DE">
      <w:pPr>
        <w:spacing w:before="1" w:after="240"/>
        <w:ind w:left="567" w:right="567"/>
        <w:rPr>
          <w:color w:val="FF0000"/>
          <w:sz w:val="20"/>
          <w:szCs w:val="20"/>
        </w:rPr>
      </w:pPr>
      <w:r w:rsidRPr="000F3786">
        <w:rPr>
          <w:b/>
          <w:sz w:val="20"/>
          <w:szCs w:val="20"/>
        </w:rPr>
        <w:t>Keywords</w:t>
      </w:r>
      <w:r w:rsidRPr="000F3786">
        <w:rPr>
          <w:sz w:val="20"/>
          <w:szCs w:val="20"/>
        </w:rPr>
        <w:t>: (</w:t>
      </w:r>
      <w:r w:rsidR="002C189F" w:rsidRPr="000F3786">
        <w:rPr>
          <w:sz w:val="20"/>
          <w:szCs w:val="20"/>
        </w:rPr>
        <w:t xml:space="preserve">max. 5 words, </w:t>
      </w:r>
      <w:r w:rsidRPr="000F3786">
        <w:rPr>
          <w:color w:val="FF0000"/>
          <w:sz w:val="20"/>
          <w:szCs w:val="20"/>
        </w:rPr>
        <w:t xml:space="preserve">Trebuchet MS </w:t>
      </w:r>
      <w:r w:rsidR="007C7BD2" w:rsidRPr="000F3786">
        <w:rPr>
          <w:color w:val="FF0000"/>
          <w:sz w:val="20"/>
          <w:szCs w:val="20"/>
        </w:rPr>
        <w:t>10</w:t>
      </w:r>
    </w:p>
    <w:p w14:paraId="30F61BFD" w14:textId="77777777" w:rsidR="000F3786" w:rsidRPr="000F3786" w:rsidRDefault="000F3786" w:rsidP="003E60DE">
      <w:pPr>
        <w:pStyle w:val="CEM202409-Bibliography"/>
        <w:numPr>
          <w:ilvl w:val="0"/>
          <w:numId w:val="0"/>
        </w:numPr>
        <w:ind w:left="567" w:right="567"/>
        <w:rPr>
          <w:sz w:val="20"/>
          <w:szCs w:val="20"/>
        </w:rPr>
      </w:pPr>
      <w:r w:rsidRPr="000F3786">
        <w:rPr>
          <w:b/>
          <w:sz w:val="20"/>
          <w:szCs w:val="20"/>
        </w:rPr>
        <w:t>Bibliographic References</w:t>
      </w:r>
      <w:r w:rsidRPr="000F3786">
        <w:rPr>
          <w:sz w:val="20"/>
          <w:szCs w:val="20"/>
        </w:rPr>
        <w:t xml:space="preserve"> (</w:t>
      </w:r>
      <w:r w:rsidRPr="000F3786">
        <w:rPr>
          <w:color w:val="FF0000"/>
          <w:sz w:val="20"/>
          <w:szCs w:val="20"/>
        </w:rPr>
        <w:t>Trebuchet MS 10</w:t>
      </w:r>
      <w:r w:rsidRPr="000F3786">
        <w:rPr>
          <w:sz w:val="20"/>
          <w:szCs w:val="20"/>
        </w:rPr>
        <w:t>)</w:t>
      </w:r>
    </w:p>
    <w:p w14:paraId="6C9C8928" w14:textId="77777777" w:rsidR="000F3786" w:rsidRPr="007C7BD2" w:rsidRDefault="000F3786" w:rsidP="003E60DE">
      <w:pPr>
        <w:spacing w:before="1"/>
        <w:ind w:left="567" w:right="567"/>
        <w:rPr>
          <w:sz w:val="20"/>
          <w:szCs w:val="20"/>
        </w:rPr>
      </w:pPr>
    </w:p>
    <w:p w14:paraId="0F548200" w14:textId="77777777" w:rsidR="00F47893" w:rsidRDefault="00F47893">
      <w:pPr>
        <w:pStyle w:val="Corptext"/>
        <w:rPr>
          <w:sz w:val="20"/>
          <w:szCs w:val="20"/>
        </w:rPr>
      </w:pPr>
    </w:p>
    <w:p w14:paraId="4C9288DC" w14:textId="77777777" w:rsidR="00F161ED" w:rsidRDefault="00F161ED">
      <w:pPr>
        <w:pStyle w:val="Corptext"/>
        <w:rPr>
          <w:sz w:val="20"/>
          <w:szCs w:val="20"/>
        </w:rPr>
        <w:sectPr w:rsidR="00F161ED" w:rsidSect="0096638C">
          <w:footerReference w:type="default" r:id="rId8"/>
          <w:pgSz w:w="11910" w:h="16840" w:code="9"/>
          <w:pgMar w:top="1361" w:right="1134" w:bottom="1134" w:left="1418" w:header="720" w:footer="720" w:gutter="0"/>
          <w:cols w:space="720"/>
        </w:sectPr>
      </w:pPr>
    </w:p>
    <w:p w14:paraId="380BFD23" w14:textId="77777777" w:rsidR="00F47893" w:rsidRPr="00A1750D" w:rsidRDefault="0054236F" w:rsidP="003E60DE">
      <w:pPr>
        <w:pStyle w:val="Titlu1"/>
        <w:spacing w:before="1"/>
        <w:ind w:left="0"/>
        <w:rPr>
          <w:sz w:val="20"/>
          <w:szCs w:val="20"/>
        </w:rPr>
      </w:pPr>
      <w:r w:rsidRPr="00A1750D">
        <w:rPr>
          <w:sz w:val="20"/>
          <w:szCs w:val="20"/>
        </w:rPr>
        <w:lastRenderedPageBreak/>
        <w:t>Typing</w:t>
      </w:r>
    </w:p>
    <w:p w14:paraId="3EFAF7F7" w14:textId="77777777" w:rsidR="00F47893" w:rsidRPr="00A1750D" w:rsidRDefault="0054236F" w:rsidP="003E60DE">
      <w:pPr>
        <w:pStyle w:val="Listparagraf"/>
        <w:numPr>
          <w:ilvl w:val="0"/>
          <w:numId w:val="9"/>
        </w:numPr>
        <w:spacing w:before="120"/>
        <w:ind w:left="567"/>
        <w:jc w:val="both"/>
        <w:rPr>
          <w:sz w:val="20"/>
          <w:szCs w:val="20"/>
        </w:rPr>
      </w:pPr>
      <w:r w:rsidRPr="00A1750D">
        <w:rPr>
          <w:sz w:val="20"/>
          <w:szCs w:val="20"/>
        </w:rPr>
        <w:t>Copy</w:t>
      </w:r>
      <w:r w:rsidRPr="00A1750D">
        <w:rPr>
          <w:spacing w:val="-11"/>
          <w:sz w:val="20"/>
          <w:szCs w:val="20"/>
        </w:rPr>
        <w:t xml:space="preserve"> </w:t>
      </w:r>
      <w:r w:rsidRPr="00A1750D">
        <w:rPr>
          <w:sz w:val="20"/>
          <w:szCs w:val="20"/>
        </w:rPr>
        <w:t>the</w:t>
      </w:r>
      <w:r w:rsidRPr="00A1750D">
        <w:rPr>
          <w:spacing w:val="-11"/>
          <w:sz w:val="20"/>
          <w:szCs w:val="20"/>
        </w:rPr>
        <w:t xml:space="preserve"> </w:t>
      </w:r>
      <w:r w:rsidR="00A1750D" w:rsidRPr="00A1750D">
        <w:rPr>
          <w:sz w:val="20"/>
          <w:szCs w:val="20"/>
        </w:rPr>
        <w:t>2024-template-file_CEM</w:t>
      </w:r>
      <w:r w:rsidR="00A1750D">
        <w:rPr>
          <w:sz w:val="20"/>
          <w:szCs w:val="20"/>
        </w:rPr>
        <w:t> 2024</w:t>
      </w:r>
      <w:r w:rsidRPr="00A1750D">
        <w:rPr>
          <w:spacing w:val="-10"/>
          <w:sz w:val="20"/>
          <w:szCs w:val="20"/>
        </w:rPr>
        <w:t xml:space="preserve"> </w:t>
      </w:r>
      <w:r w:rsidRPr="00A1750D">
        <w:rPr>
          <w:sz w:val="20"/>
          <w:szCs w:val="20"/>
        </w:rPr>
        <w:t>in</w:t>
      </w:r>
      <w:r w:rsidRPr="00A1750D">
        <w:rPr>
          <w:spacing w:val="-13"/>
          <w:sz w:val="20"/>
          <w:szCs w:val="20"/>
        </w:rPr>
        <w:t xml:space="preserve"> </w:t>
      </w:r>
      <w:r w:rsidRPr="00A1750D">
        <w:rPr>
          <w:sz w:val="20"/>
          <w:szCs w:val="20"/>
        </w:rPr>
        <w:t>your</w:t>
      </w:r>
      <w:r w:rsidRPr="00A1750D">
        <w:rPr>
          <w:spacing w:val="-10"/>
          <w:sz w:val="20"/>
          <w:szCs w:val="20"/>
        </w:rPr>
        <w:t xml:space="preserve"> </w:t>
      </w:r>
      <w:r w:rsidRPr="00A1750D">
        <w:rPr>
          <w:spacing w:val="-5"/>
          <w:sz w:val="20"/>
          <w:szCs w:val="20"/>
        </w:rPr>
        <w:t>PC.</w:t>
      </w:r>
    </w:p>
    <w:p w14:paraId="3D0786D0" w14:textId="77777777" w:rsidR="00F47893" w:rsidRPr="00A1750D" w:rsidRDefault="0054236F" w:rsidP="003E60DE">
      <w:pPr>
        <w:pStyle w:val="Listparagraf"/>
        <w:numPr>
          <w:ilvl w:val="0"/>
          <w:numId w:val="9"/>
        </w:numPr>
        <w:ind w:left="567" w:right="1"/>
        <w:jc w:val="both"/>
        <w:rPr>
          <w:sz w:val="20"/>
          <w:szCs w:val="20"/>
        </w:rPr>
      </w:pPr>
      <w:r w:rsidRPr="00A1750D">
        <w:rPr>
          <w:sz w:val="20"/>
          <w:szCs w:val="20"/>
        </w:rPr>
        <w:t>Open the template file, select “Page Layout” from</w:t>
      </w:r>
      <w:r w:rsidRPr="00A1750D">
        <w:rPr>
          <w:spacing w:val="-8"/>
          <w:sz w:val="20"/>
          <w:szCs w:val="20"/>
        </w:rPr>
        <w:t xml:space="preserve"> </w:t>
      </w:r>
      <w:r w:rsidRPr="00A1750D">
        <w:rPr>
          <w:sz w:val="20"/>
          <w:szCs w:val="20"/>
        </w:rPr>
        <w:t>the</w:t>
      </w:r>
      <w:r w:rsidRPr="00A1750D">
        <w:rPr>
          <w:spacing w:val="-7"/>
          <w:sz w:val="20"/>
          <w:szCs w:val="20"/>
        </w:rPr>
        <w:t xml:space="preserve"> </w:t>
      </w:r>
      <w:r w:rsidRPr="00A1750D">
        <w:rPr>
          <w:sz w:val="20"/>
          <w:szCs w:val="20"/>
        </w:rPr>
        <w:t>“View”</w:t>
      </w:r>
      <w:r w:rsidRPr="00A1750D">
        <w:rPr>
          <w:spacing w:val="-13"/>
          <w:sz w:val="20"/>
          <w:szCs w:val="20"/>
        </w:rPr>
        <w:t xml:space="preserve"> </w:t>
      </w:r>
      <w:r w:rsidRPr="00A1750D">
        <w:rPr>
          <w:sz w:val="20"/>
          <w:szCs w:val="20"/>
        </w:rPr>
        <w:t>menu</w:t>
      </w:r>
      <w:r w:rsidRPr="00A1750D">
        <w:rPr>
          <w:spacing w:val="-9"/>
          <w:sz w:val="20"/>
          <w:szCs w:val="20"/>
        </w:rPr>
        <w:t xml:space="preserve"> </w:t>
      </w:r>
      <w:r w:rsidRPr="00A1750D">
        <w:rPr>
          <w:sz w:val="20"/>
          <w:szCs w:val="20"/>
        </w:rPr>
        <w:t>in</w:t>
      </w:r>
      <w:r w:rsidRPr="00A1750D">
        <w:rPr>
          <w:spacing w:val="-10"/>
          <w:sz w:val="20"/>
          <w:szCs w:val="20"/>
        </w:rPr>
        <w:t xml:space="preserve"> </w:t>
      </w:r>
      <w:r w:rsidRPr="00A1750D">
        <w:rPr>
          <w:sz w:val="20"/>
          <w:szCs w:val="20"/>
        </w:rPr>
        <w:t>the</w:t>
      </w:r>
      <w:r w:rsidRPr="00A1750D">
        <w:rPr>
          <w:spacing w:val="-9"/>
          <w:sz w:val="20"/>
          <w:szCs w:val="20"/>
        </w:rPr>
        <w:t xml:space="preserve"> </w:t>
      </w:r>
      <w:r w:rsidRPr="00A1750D">
        <w:rPr>
          <w:sz w:val="20"/>
          <w:szCs w:val="20"/>
        </w:rPr>
        <w:t>Menu</w:t>
      </w:r>
      <w:r w:rsidRPr="00A1750D">
        <w:rPr>
          <w:spacing w:val="-9"/>
          <w:sz w:val="20"/>
          <w:szCs w:val="20"/>
        </w:rPr>
        <w:t xml:space="preserve"> </w:t>
      </w:r>
      <w:r w:rsidRPr="00A1750D">
        <w:rPr>
          <w:sz w:val="20"/>
          <w:szCs w:val="20"/>
        </w:rPr>
        <w:t>bar</w:t>
      </w:r>
      <w:r w:rsidRPr="00A1750D">
        <w:rPr>
          <w:spacing w:val="-9"/>
          <w:sz w:val="20"/>
          <w:szCs w:val="20"/>
        </w:rPr>
        <w:t xml:space="preserve"> </w:t>
      </w:r>
      <w:r w:rsidRPr="00A1750D">
        <w:rPr>
          <w:sz w:val="20"/>
          <w:szCs w:val="20"/>
        </w:rPr>
        <w:t>(View</w:t>
      </w:r>
      <w:r w:rsidRPr="00A1750D">
        <w:rPr>
          <w:spacing w:val="-4"/>
          <w:sz w:val="20"/>
          <w:szCs w:val="20"/>
        </w:rPr>
        <w:t xml:space="preserve"> </w:t>
      </w:r>
      <w:r w:rsidRPr="00A1750D">
        <w:rPr>
          <w:sz w:val="20"/>
          <w:szCs w:val="20"/>
        </w:rPr>
        <w:t>| Page</w:t>
      </w:r>
      <w:r w:rsidRPr="00A1750D">
        <w:rPr>
          <w:spacing w:val="-1"/>
          <w:sz w:val="20"/>
          <w:szCs w:val="20"/>
        </w:rPr>
        <w:t xml:space="preserve"> </w:t>
      </w:r>
      <w:r w:rsidRPr="00A1750D">
        <w:rPr>
          <w:sz w:val="20"/>
          <w:szCs w:val="20"/>
        </w:rPr>
        <w:t>Layout).</w:t>
      </w:r>
    </w:p>
    <w:p w14:paraId="64CBA95C" w14:textId="77777777" w:rsidR="00F47893" w:rsidRPr="00A1750D" w:rsidRDefault="0054236F" w:rsidP="003E60DE">
      <w:pPr>
        <w:pStyle w:val="Listparagraf"/>
        <w:numPr>
          <w:ilvl w:val="0"/>
          <w:numId w:val="9"/>
        </w:numPr>
        <w:spacing w:before="1"/>
        <w:ind w:left="567"/>
        <w:jc w:val="both"/>
        <w:rPr>
          <w:sz w:val="20"/>
          <w:szCs w:val="20"/>
        </w:rPr>
      </w:pPr>
      <w:r w:rsidRPr="00A1750D">
        <w:rPr>
          <w:sz w:val="20"/>
          <w:szCs w:val="20"/>
        </w:rPr>
        <w:t>Select all the text of your a</w:t>
      </w:r>
      <w:r w:rsidR="00A1750D">
        <w:rPr>
          <w:sz w:val="20"/>
          <w:szCs w:val="20"/>
        </w:rPr>
        <w:t>bstract</w:t>
      </w:r>
      <w:r w:rsidRPr="00A1750D">
        <w:rPr>
          <w:sz w:val="20"/>
          <w:szCs w:val="20"/>
        </w:rPr>
        <w:t xml:space="preserve"> and paste </w:t>
      </w:r>
      <w:r w:rsidRPr="00A1750D">
        <w:rPr>
          <w:spacing w:val="3"/>
          <w:sz w:val="20"/>
          <w:szCs w:val="20"/>
        </w:rPr>
        <w:t xml:space="preserve">it </w:t>
      </w:r>
      <w:r w:rsidRPr="00A1750D">
        <w:rPr>
          <w:sz w:val="20"/>
          <w:szCs w:val="20"/>
        </w:rPr>
        <w:t>into the new file.</w:t>
      </w:r>
    </w:p>
    <w:p w14:paraId="742D196B" w14:textId="77777777" w:rsidR="00F47893" w:rsidRPr="00A1750D" w:rsidRDefault="0054236F" w:rsidP="003E60DE">
      <w:pPr>
        <w:pStyle w:val="Listparagraf"/>
        <w:numPr>
          <w:ilvl w:val="0"/>
          <w:numId w:val="9"/>
        </w:numPr>
        <w:ind w:left="567"/>
        <w:jc w:val="both"/>
        <w:rPr>
          <w:sz w:val="20"/>
          <w:szCs w:val="20"/>
        </w:rPr>
      </w:pPr>
      <w:r w:rsidRPr="00A1750D">
        <w:rPr>
          <w:sz w:val="20"/>
          <w:szCs w:val="20"/>
        </w:rPr>
        <w:t>Give</w:t>
      </w:r>
      <w:r w:rsidRPr="00A1750D">
        <w:rPr>
          <w:spacing w:val="-9"/>
          <w:sz w:val="20"/>
          <w:szCs w:val="20"/>
        </w:rPr>
        <w:t xml:space="preserve"> </w:t>
      </w:r>
      <w:r w:rsidRPr="00A1750D">
        <w:rPr>
          <w:sz w:val="20"/>
          <w:szCs w:val="20"/>
        </w:rPr>
        <w:t>a</w:t>
      </w:r>
      <w:r w:rsidRPr="00A1750D">
        <w:rPr>
          <w:spacing w:val="-7"/>
          <w:sz w:val="20"/>
          <w:szCs w:val="20"/>
        </w:rPr>
        <w:t xml:space="preserve"> </w:t>
      </w:r>
      <w:r w:rsidRPr="00A1750D">
        <w:rPr>
          <w:sz w:val="20"/>
          <w:szCs w:val="20"/>
        </w:rPr>
        <w:t>name</w:t>
      </w:r>
      <w:r w:rsidRPr="00A1750D">
        <w:rPr>
          <w:spacing w:val="-7"/>
          <w:sz w:val="20"/>
          <w:szCs w:val="20"/>
        </w:rPr>
        <w:t xml:space="preserve"> </w:t>
      </w:r>
      <w:r w:rsidRPr="00A1750D">
        <w:rPr>
          <w:sz w:val="20"/>
          <w:szCs w:val="20"/>
        </w:rPr>
        <w:t>to</w:t>
      </w:r>
      <w:r w:rsidRPr="00A1750D">
        <w:rPr>
          <w:spacing w:val="-14"/>
          <w:sz w:val="20"/>
          <w:szCs w:val="20"/>
        </w:rPr>
        <w:t xml:space="preserve"> </w:t>
      </w:r>
      <w:r w:rsidRPr="00A1750D">
        <w:rPr>
          <w:sz w:val="20"/>
          <w:szCs w:val="20"/>
        </w:rPr>
        <w:t>the</w:t>
      </w:r>
      <w:r w:rsidRPr="00A1750D">
        <w:rPr>
          <w:spacing w:val="-7"/>
          <w:sz w:val="20"/>
          <w:szCs w:val="20"/>
        </w:rPr>
        <w:t xml:space="preserve"> </w:t>
      </w:r>
      <w:r w:rsidRPr="00A1750D">
        <w:rPr>
          <w:sz w:val="20"/>
          <w:szCs w:val="20"/>
        </w:rPr>
        <w:t>file</w:t>
      </w:r>
      <w:r w:rsidRPr="00A1750D">
        <w:rPr>
          <w:spacing w:val="-8"/>
          <w:sz w:val="20"/>
          <w:szCs w:val="20"/>
        </w:rPr>
        <w:t xml:space="preserve"> </w:t>
      </w:r>
      <w:r w:rsidRPr="00A1750D">
        <w:rPr>
          <w:sz w:val="20"/>
          <w:szCs w:val="20"/>
        </w:rPr>
        <w:t>of</w:t>
      </w:r>
      <w:r w:rsidRPr="00A1750D">
        <w:rPr>
          <w:spacing w:val="-8"/>
          <w:sz w:val="20"/>
          <w:szCs w:val="20"/>
        </w:rPr>
        <w:t xml:space="preserve"> </w:t>
      </w:r>
      <w:r w:rsidRPr="00A1750D">
        <w:rPr>
          <w:sz w:val="20"/>
          <w:szCs w:val="20"/>
        </w:rPr>
        <w:t>your</w:t>
      </w:r>
      <w:r w:rsidRPr="00A1750D">
        <w:rPr>
          <w:spacing w:val="-7"/>
          <w:sz w:val="20"/>
          <w:szCs w:val="20"/>
        </w:rPr>
        <w:t xml:space="preserve"> </w:t>
      </w:r>
      <w:r w:rsidRPr="00A1750D">
        <w:rPr>
          <w:sz w:val="20"/>
          <w:szCs w:val="20"/>
        </w:rPr>
        <w:t>a</w:t>
      </w:r>
      <w:r w:rsidR="00A1750D">
        <w:rPr>
          <w:sz w:val="20"/>
          <w:szCs w:val="20"/>
        </w:rPr>
        <w:t>bstract</w:t>
      </w:r>
      <w:r w:rsidRPr="00A1750D">
        <w:rPr>
          <w:sz w:val="20"/>
          <w:szCs w:val="20"/>
        </w:rPr>
        <w:t>.</w:t>
      </w:r>
    </w:p>
    <w:p w14:paraId="01350666" w14:textId="17FDB06B" w:rsidR="00F47893" w:rsidRPr="00A1750D" w:rsidRDefault="0054236F" w:rsidP="003E60DE">
      <w:pPr>
        <w:pStyle w:val="Listparagraf"/>
        <w:numPr>
          <w:ilvl w:val="0"/>
          <w:numId w:val="9"/>
        </w:numPr>
        <w:tabs>
          <w:tab w:val="left" w:pos="809"/>
        </w:tabs>
        <w:spacing w:before="100"/>
        <w:ind w:left="567" w:right="112"/>
        <w:jc w:val="both"/>
        <w:rPr>
          <w:sz w:val="20"/>
          <w:szCs w:val="20"/>
        </w:rPr>
      </w:pPr>
      <w:r w:rsidRPr="00A1750D">
        <w:rPr>
          <w:color w:val="FF0000"/>
          <w:sz w:val="20"/>
          <w:szCs w:val="20"/>
        </w:rPr>
        <w:lastRenderedPageBreak/>
        <w:t xml:space="preserve">Activate Show/Hide </w:t>
      </w:r>
      <w:r w:rsidRPr="00A1750D">
        <w:rPr>
          <w:color w:val="FF0000"/>
          <w:position w:val="6"/>
          <w:sz w:val="20"/>
          <w:szCs w:val="20"/>
        </w:rPr>
        <w:t>“</w:t>
      </w:r>
      <w:r w:rsidRPr="00A1750D">
        <w:rPr>
          <w:sz w:val="20"/>
          <w:szCs w:val="20"/>
        </w:rPr>
        <w:t>¶</w:t>
      </w:r>
      <w:r w:rsidRPr="00A1750D">
        <w:rPr>
          <w:color w:val="FF0000"/>
          <w:position w:val="6"/>
          <w:sz w:val="20"/>
          <w:szCs w:val="20"/>
        </w:rPr>
        <w:t xml:space="preserve">” </w:t>
      </w:r>
      <w:r w:rsidRPr="00A1750D">
        <w:rPr>
          <w:color w:val="FF0000"/>
          <w:sz w:val="20"/>
          <w:szCs w:val="20"/>
        </w:rPr>
        <w:t xml:space="preserve">(Ctrl+*) </w:t>
      </w:r>
      <w:r w:rsidRPr="00A1750D">
        <w:rPr>
          <w:sz w:val="20"/>
          <w:szCs w:val="20"/>
        </w:rPr>
        <w:t xml:space="preserve">at the low- right </w:t>
      </w:r>
      <w:r w:rsidRPr="00A1750D">
        <w:rPr>
          <w:spacing w:val="-6"/>
          <w:sz w:val="20"/>
          <w:szCs w:val="20"/>
        </w:rPr>
        <w:t xml:space="preserve">corner </w:t>
      </w:r>
      <w:r w:rsidRPr="00A1750D">
        <w:rPr>
          <w:spacing w:val="-3"/>
          <w:sz w:val="20"/>
          <w:szCs w:val="20"/>
        </w:rPr>
        <w:t xml:space="preserve">of </w:t>
      </w:r>
      <w:r w:rsidRPr="00A1750D">
        <w:rPr>
          <w:spacing w:val="-4"/>
          <w:sz w:val="20"/>
          <w:szCs w:val="20"/>
        </w:rPr>
        <w:t xml:space="preserve">the </w:t>
      </w:r>
      <w:r w:rsidRPr="00A1750D">
        <w:rPr>
          <w:spacing w:val="-6"/>
          <w:sz w:val="20"/>
          <w:szCs w:val="20"/>
        </w:rPr>
        <w:t>Paragraph</w:t>
      </w:r>
      <w:r w:rsidRPr="00A1750D">
        <w:rPr>
          <w:spacing w:val="-16"/>
          <w:sz w:val="20"/>
          <w:szCs w:val="20"/>
        </w:rPr>
        <w:t xml:space="preserve"> </w:t>
      </w:r>
      <w:r w:rsidRPr="00A1750D">
        <w:rPr>
          <w:spacing w:val="-6"/>
          <w:sz w:val="20"/>
          <w:szCs w:val="20"/>
        </w:rPr>
        <w:t>group.</w:t>
      </w:r>
    </w:p>
    <w:p w14:paraId="6A433984" w14:textId="77777777" w:rsidR="00F47893" w:rsidRPr="00A1750D" w:rsidRDefault="0054236F" w:rsidP="003E60DE">
      <w:pPr>
        <w:pStyle w:val="Listparagraf"/>
        <w:numPr>
          <w:ilvl w:val="0"/>
          <w:numId w:val="9"/>
        </w:numPr>
        <w:tabs>
          <w:tab w:val="left" w:pos="809"/>
        </w:tabs>
        <w:ind w:left="567" w:right="112"/>
        <w:jc w:val="both"/>
        <w:rPr>
          <w:sz w:val="20"/>
          <w:szCs w:val="20"/>
        </w:rPr>
      </w:pPr>
      <w:r w:rsidRPr="00A1750D">
        <w:rPr>
          <w:sz w:val="20"/>
          <w:szCs w:val="20"/>
        </w:rPr>
        <w:t xml:space="preserve">If you use </w:t>
      </w:r>
      <w:r w:rsidRPr="00A1750D">
        <w:rPr>
          <w:b/>
          <w:sz w:val="20"/>
          <w:szCs w:val="20"/>
        </w:rPr>
        <w:t xml:space="preserve">Microsoft 365 </w:t>
      </w:r>
      <w:r w:rsidRPr="00A1750D">
        <w:rPr>
          <w:sz w:val="20"/>
          <w:szCs w:val="20"/>
        </w:rPr>
        <w:t>facilities: click the</w:t>
      </w:r>
      <w:r w:rsidRPr="00A1750D">
        <w:rPr>
          <w:position w:val="1"/>
          <w:sz w:val="20"/>
          <w:szCs w:val="20"/>
        </w:rPr>
        <w:t xml:space="preserve"> small icon ( </w:t>
      </w:r>
      <w:r w:rsidRPr="00A1750D">
        <w:rPr>
          <w:noProof/>
          <w:spacing w:val="2"/>
          <w:w w:val="99"/>
          <w:sz w:val="20"/>
          <w:szCs w:val="20"/>
        </w:rPr>
        <w:drawing>
          <wp:inline distT="0" distB="0" distL="0" distR="0" wp14:anchorId="6F507E1B" wp14:editId="7E02C4D2">
            <wp:extent cx="145412" cy="101154"/>
            <wp:effectExtent l="0" t="0" r="0" b="0"/>
            <wp:docPr id="1" name="image1.png" descr="Graphical user interface, text, application, Word  Description automatically generated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2" cy="10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50D">
        <w:rPr>
          <w:position w:val="1"/>
          <w:sz w:val="20"/>
          <w:szCs w:val="20"/>
        </w:rPr>
        <w:t>) at the low-right corner of the</w:t>
      </w:r>
      <w:r w:rsidRPr="00A1750D">
        <w:rPr>
          <w:sz w:val="20"/>
          <w:szCs w:val="20"/>
        </w:rPr>
        <w:t xml:space="preserve"> Styles</w:t>
      </w:r>
      <w:r w:rsidRPr="00A1750D">
        <w:rPr>
          <w:spacing w:val="-1"/>
          <w:sz w:val="20"/>
          <w:szCs w:val="20"/>
        </w:rPr>
        <w:t xml:space="preserve"> </w:t>
      </w:r>
      <w:r w:rsidRPr="00A1750D">
        <w:rPr>
          <w:sz w:val="20"/>
          <w:szCs w:val="20"/>
        </w:rPr>
        <w:t>group.</w:t>
      </w:r>
    </w:p>
    <w:p w14:paraId="30025B37" w14:textId="77777777" w:rsidR="00F47893" w:rsidRPr="00A1750D" w:rsidRDefault="0054236F" w:rsidP="003E60DE">
      <w:pPr>
        <w:pStyle w:val="Listparagraf"/>
        <w:numPr>
          <w:ilvl w:val="0"/>
          <w:numId w:val="9"/>
        </w:numPr>
        <w:tabs>
          <w:tab w:val="left" w:pos="809"/>
        </w:tabs>
        <w:spacing w:before="1"/>
        <w:ind w:left="567" w:right="110"/>
        <w:jc w:val="both"/>
        <w:rPr>
          <w:sz w:val="20"/>
          <w:szCs w:val="20"/>
        </w:rPr>
      </w:pPr>
      <w:r w:rsidRPr="00A1750D">
        <w:rPr>
          <w:sz w:val="20"/>
          <w:szCs w:val="20"/>
        </w:rPr>
        <w:t>Pay</w:t>
      </w:r>
      <w:r w:rsidRPr="00A1750D">
        <w:rPr>
          <w:spacing w:val="-14"/>
          <w:sz w:val="20"/>
          <w:szCs w:val="20"/>
        </w:rPr>
        <w:t xml:space="preserve"> </w:t>
      </w:r>
      <w:r w:rsidRPr="00A1750D">
        <w:rPr>
          <w:sz w:val="20"/>
          <w:szCs w:val="20"/>
        </w:rPr>
        <w:t>attention</w:t>
      </w:r>
      <w:r w:rsidRPr="00A1750D">
        <w:rPr>
          <w:spacing w:val="-12"/>
          <w:sz w:val="20"/>
          <w:szCs w:val="20"/>
        </w:rPr>
        <w:t xml:space="preserve"> </w:t>
      </w:r>
      <w:r w:rsidRPr="00A1750D">
        <w:rPr>
          <w:sz w:val="20"/>
          <w:szCs w:val="20"/>
        </w:rPr>
        <w:t>only</w:t>
      </w:r>
      <w:r w:rsidRPr="00A1750D">
        <w:rPr>
          <w:spacing w:val="-12"/>
          <w:sz w:val="20"/>
          <w:szCs w:val="20"/>
        </w:rPr>
        <w:t xml:space="preserve"> </w:t>
      </w:r>
      <w:r w:rsidRPr="00A1750D">
        <w:rPr>
          <w:sz w:val="20"/>
          <w:szCs w:val="20"/>
        </w:rPr>
        <w:t>to</w:t>
      </w:r>
      <w:r w:rsidRPr="00A1750D">
        <w:rPr>
          <w:spacing w:val="-12"/>
          <w:sz w:val="20"/>
          <w:szCs w:val="20"/>
        </w:rPr>
        <w:t xml:space="preserve"> </w:t>
      </w:r>
      <w:r w:rsidRPr="00A1750D">
        <w:rPr>
          <w:sz w:val="20"/>
          <w:szCs w:val="20"/>
        </w:rPr>
        <w:t>the</w:t>
      </w:r>
      <w:r w:rsidRPr="00A1750D">
        <w:rPr>
          <w:spacing w:val="-13"/>
          <w:sz w:val="20"/>
          <w:szCs w:val="20"/>
        </w:rPr>
        <w:t xml:space="preserve"> </w:t>
      </w:r>
      <w:r w:rsidRPr="00A1750D">
        <w:rPr>
          <w:sz w:val="20"/>
          <w:szCs w:val="20"/>
        </w:rPr>
        <w:t>Styles</w:t>
      </w:r>
      <w:r w:rsidRPr="00A1750D">
        <w:rPr>
          <w:spacing w:val="-14"/>
          <w:sz w:val="20"/>
          <w:szCs w:val="20"/>
        </w:rPr>
        <w:t xml:space="preserve"> </w:t>
      </w:r>
      <w:r w:rsidRPr="00A1750D">
        <w:rPr>
          <w:sz w:val="20"/>
          <w:szCs w:val="20"/>
        </w:rPr>
        <w:t>from</w:t>
      </w:r>
      <w:r w:rsidRPr="00A1750D">
        <w:rPr>
          <w:spacing w:val="-13"/>
          <w:sz w:val="20"/>
          <w:szCs w:val="20"/>
        </w:rPr>
        <w:t xml:space="preserve"> </w:t>
      </w:r>
      <w:r w:rsidR="00A1750D">
        <w:rPr>
          <w:spacing w:val="-13"/>
          <w:sz w:val="20"/>
          <w:szCs w:val="20"/>
        </w:rPr>
        <w:t xml:space="preserve">CEM 2024_01 </w:t>
      </w:r>
      <w:r w:rsidRPr="00A1750D">
        <w:rPr>
          <w:sz w:val="20"/>
          <w:szCs w:val="20"/>
        </w:rPr>
        <w:t xml:space="preserve">to </w:t>
      </w:r>
      <w:r w:rsidR="00A1750D">
        <w:rPr>
          <w:sz w:val="20"/>
          <w:szCs w:val="20"/>
        </w:rPr>
        <w:t>CEM 2024</w:t>
      </w:r>
      <w:r w:rsidRPr="00A1750D">
        <w:rPr>
          <w:spacing w:val="-4"/>
          <w:sz w:val="20"/>
          <w:szCs w:val="20"/>
        </w:rPr>
        <w:t>_1</w:t>
      </w:r>
      <w:r w:rsidR="00A1750D">
        <w:rPr>
          <w:spacing w:val="-4"/>
          <w:sz w:val="20"/>
          <w:szCs w:val="20"/>
        </w:rPr>
        <w:t>4</w:t>
      </w:r>
      <w:r w:rsidRPr="00A1750D">
        <w:rPr>
          <w:spacing w:val="-4"/>
          <w:sz w:val="20"/>
          <w:szCs w:val="20"/>
        </w:rPr>
        <w:t>.</w:t>
      </w:r>
    </w:p>
    <w:p w14:paraId="12687664" w14:textId="5CC6333B" w:rsidR="00F161ED" w:rsidRDefault="0054236F" w:rsidP="003E60DE">
      <w:pPr>
        <w:pStyle w:val="Corptext"/>
        <w:spacing w:line="220" w:lineRule="exact"/>
        <w:rPr>
          <w:sz w:val="20"/>
        </w:rPr>
      </w:pPr>
      <w:r>
        <w:rPr>
          <w:u w:val="single"/>
        </w:rPr>
        <w:t>Example</w:t>
      </w:r>
      <w:r>
        <w:t>:</w:t>
      </w:r>
      <w:r w:rsidR="003E60DE">
        <w:t xml:space="preserve"> </w:t>
      </w:r>
    </w:p>
    <w:p w14:paraId="2C99320B" w14:textId="77777777" w:rsidR="00F161ED" w:rsidRDefault="00F161ED" w:rsidP="00F161ED">
      <w:pPr>
        <w:pStyle w:val="Corptext"/>
        <w:rPr>
          <w:sz w:val="20"/>
        </w:rPr>
        <w:sectPr w:rsidR="00F161ED" w:rsidSect="0096638C">
          <w:type w:val="continuous"/>
          <w:pgSz w:w="11910" w:h="16840" w:code="9"/>
          <w:pgMar w:top="1361" w:right="1134" w:bottom="1134" w:left="1418" w:header="720" w:footer="720" w:gutter="0"/>
          <w:cols w:num="2" w:space="284"/>
        </w:sectPr>
      </w:pPr>
    </w:p>
    <w:p w14:paraId="52044ACD" w14:textId="33E92620" w:rsidR="00F47893" w:rsidRDefault="00BF5025" w:rsidP="00F161ED">
      <w:pPr>
        <w:pStyle w:val="Corptext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B45A599" wp14:editId="02F0433F">
            <wp:extent cx="5743575" cy="3619500"/>
            <wp:effectExtent l="0" t="0" r="9525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1"/>
                    <a:stretch/>
                  </pic:blipFill>
                  <pic:spPr bwMode="auto">
                    <a:xfrm>
                      <a:off x="0" y="0"/>
                      <a:ext cx="5751157" cy="362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4045C" w14:textId="77777777" w:rsidR="00F161ED" w:rsidRDefault="00F161ED" w:rsidP="00F161ED">
      <w:pPr>
        <w:pStyle w:val="Corptext"/>
        <w:rPr>
          <w:sz w:val="20"/>
        </w:rPr>
      </w:pPr>
    </w:p>
    <w:p w14:paraId="2E37EDED" w14:textId="77777777" w:rsidR="00F161ED" w:rsidRDefault="00F161ED" w:rsidP="00F161ED">
      <w:pPr>
        <w:pStyle w:val="Corptext"/>
        <w:rPr>
          <w:sz w:val="20"/>
        </w:rPr>
        <w:sectPr w:rsidR="00F161ED" w:rsidSect="0096638C">
          <w:type w:val="continuous"/>
          <w:pgSz w:w="11910" w:h="16840" w:code="9"/>
          <w:pgMar w:top="1361" w:right="1134" w:bottom="1134" w:left="1418" w:header="720" w:footer="720" w:gutter="0"/>
          <w:cols w:space="720"/>
        </w:sectPr>
      </w:pPr>
    </w:p>
    <w:p w14:paraId="40EFB7DE" w14:textId="15E00E18" w:rsidR="00F47893" w:rsidRPr="009A33F6" w:rsidRDefault="0054236F" w:rsidP="003E60DE">
      <w:pPr>
        <w:pStyle w:val="Listparagraf"/>
        <w:numPr>
          <w:ilvl w:val="0"/>
          <w:numId w:val="8"/>
        </w:numPr>
        <w:spacing w:before="1" w:line="235" w:lineRule="auto"/>
        <w:ind w:left="284" w:right="40"/>
        <w:rPr>
          <w:sz w:val="19"/>
        </w:rPr>
      </w:pPr>
      <w:r w:rsidRPr="009A33F6">
        <w:rPr>
          <w:spacing w:val="-6"/>
          <w:sz w:val="19"/>
        </w:rPr>
        <w:lastRenderedPageBreak/>
        <w:t xml:space="preserve">Select </w:t>
      </w:r>
      <w:r w:rsidRPr="009A33F6">
        <w:rPr>
          <w:spacing w:val="-4"/>
          <w:sz w:val="19"/>
        </w:rPr>
        <w:t>“</w:t>
      </w:r>
      <w:r w:rsidR="009A33F6" w:rsidRPr="009A33F6">
        <w:rPr>
          <w:spacing w:val="-4"/>
          <w:sz w:val="19"/>
        </w:rPr>
        <w:t>Abstract text</w:t>
      </w:r>
      <w:r w:rsidRPr="009A33F6">
        <w:rPr>
          <w:spacing w:val="-6"/>
          <w:sz w:val="19"/>
        </w:rPr>
        <w:t xml:space="preserve">” including </w:t>
      </w:r>
      <w:r w:rsidRPr="009A33F6">
        <w:rPr>
          <w:spacing w:val="-4"/>
          <w:sz w:val="19"/>
        </w:rPr>
        <w:t xml:space="preserve">“¶” and </w:t>
      </w:r>
      <w:r w:rsidRPr="009A33F6">
        <w:rPr>
          <w:spacing w:val="-6"/>
          <w:sz w:val="19"/>
        </w:rPr>
        <w:t xml:space="preserve">click </w:t>
      </w:r>
      <w:r w:rsidRPr="009A33F6">
        <w:rPr>
          <w:spacing w:val="-3"/>
          <w:sz w:val="19"/>
        </w:rPr>
        <w:t xml:space="preserve">on </w:t>
      </w:r>
      <w:r w:rsidRPr="009A33F6">
        <w:rPr>
          <w:spacing w:val="-6"/>
          <w:sz w:val="19"/>
        </w:rPr>
        <w:t>“</w:t>
      </w:r>
      <w:r w:rsidR="009A33F6" w:rsidRPr="009A33F6">
        <w:rPr>
          <w:spacing w:val="-6"/>
          <w:sz w:val="19"/>
        </w:rPr>
        <w:t>CEM 2024</w:t>
      </w:r>
      <w:r w:rsidRPr="009A33F6">
        <w:rPr>
          <w:spacing w:val="-6"/>
          <w:sz w:val="19"/>
        </w:rPr>
        <w:t>_</w:t>
      </w:r>
      <w:r w:rsidR="009A33F6" w:rsidRPr="009A33F6">
        <w:rPr>
          <w:spacing w:val="-6"/>
          <w:sz w:val="19"/>
        </w:rPr>
        <w:t>06</w:t>
      </w:r>
      <w:r w:rsidRPr="009A33F6">
        <w:rPr>
          <w:spacing w:val="-6"/>
          <w:sz w:val="19"/>
        </w:rPr>
        <w:t>-</w:t>
      </w:r>
      <w:r w:rsidR="009A33F6" w:rsidRPr="009A33F6">
        <w:rPr>
          <w:spacing w:val="-6"/>
          <w:sz w:val="19"/>
        </w:rPr>
        <w:t>Abstract text</w:t>
      </w:r>
      <w:r w:rsidRPr="009A33F6">
        <w:rPr>
          <w:spacing w:val="-4"/>
          <w:sz w:val="19"/>
        </w:rPr>
        <w:t xml:space="preserve"> </w:t>
      </w:r>
      <w:r w:rsidRPr="009A33F6">
        <w:rPr>
          <w:spacing w:val="-5"/>
          <w:sz w:val="19"/>
        </w:rPr>
        <w:t>1.”</w:t>
      </w:r>
    </w:p>
    <w:p w14:paraId="476DA327" w14:textId="77777777" w:rsidR="00F47893" w:rsidRDefault="0054236F" w:rsidP="003E60DE">
      <w:pPr>
        <w:pStyle w:val="Listparagraf"/>
        <w:numPr>
          <w:ilvl w:val="0"/>
          <w:numId w:val="8"/>
        </w:numPr>
        <w:spacing w:line="224" w:lineRule="exact"/>
        <w:ind w:left="284"/>
        <w:rPr>
          <w:sz w:val="19"/>
        </w:rPr>
      </w:pPr>
      <w:r>
        <w:rPr>
          <w:spacing w:val="-5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EEA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Styles</w:t>
      </w:r>
      <w:r>
        <w:rPr>
          <w:spacing w:val="-16"/>
          <w:sz w:val="19"/>
        </w:rPr>
        <w:t xml:space="preserve"> </w:t>
      </w:r>
      <w:r>
        <w:rPr>
          <w:spacing w:val="-5"/>
          <w:sz w:val="19"/>
        </w:rPr>
        <w:t>adjust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your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fonts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and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line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spacing.</w:t>
      </w:r>
    </w:p>
    <w:p w14:paraId="5418F166" w14:textId="77777777" w:rsidR="00F47893" w:rsidRDefault="0054236F" w:rsidP="003E60DE">
      <w:pPr>
        <w:pStyle w:val="Listparagraf"/>
        <w:numPr>
          <w:ilvl w:val="0"/>
          <w:numId w:val="8"/>
        </w:numPr>
        <w:spacing w:line="235" w:lineRule="auto"/>
        <w:ind w:left="284" w:right="42"/>
        <w:rPr>
          <w:sz w:val="19"/>
        </w:rPr>
      </w:pPr>
      <w:r>
        <w:rPr>
          <w:sz w:val="19"/>
        </w:rPr>
        <w:t>Do not change the font sizes or line spacing of the</w:t>
      </w:r>
      <w:r>
        <w:rPr>
          <w:spacing w:val="-1"/>
          <w:sz w:val="19"/>
        </w:rPr>
        <w:t xml:space="preserve"> </w:t>
      </w:r>
      <w:r>
        <w:rPr>
          <w:sz w:val="19"/>
        </w:rPr>
        <w:t>file.</w:t>
      </w:r>
    </w:p>
    <w:p w14:paraId="5BF1B4EA" w14:textId="77777777" w:rsidR="00F47893" w:rsidRPr="003E60DE" w:rsidRDefault="0054236F" w:rsidP="00F161ED">
      <w:pPr>
        <w:pStyle w:val="Corptext"/>
        <w:spacing w:before="1" w:line="220" w:lineRule="exact"/>
        <w:rPr>
          <w:b/>
          <w:bCs/>
        </w:rPr>
      </w:pPr>
      <w:r w:rsidRPr="003E60DE">
        <w:rPr>
          <w:b/>
          <w:bCs/>
        </w:rPr>
        <w:t>Page size:</w:t>
      </w:r>
    </w:p>
    <w:p w14:paraId="62B64D32" w14:textId="77777777" w:rsidR="00F47893" w:rsidRDefault="0054236F" w:rsidP="00F161ED">
      <w:pPr>
        <w:pStyle w:val="Corptext"/>
        <w:spacing w:line="220" w:lineRule="exact"/>
      </w:pPr>
      <w:r>
        <w:t>A4 (210mm wide and 297mm long).</w:t>
      </w:r>
    </w:p>
    <w:p w14:paraId="06BC6F5A" w14:textId="77777777" w:rsidR="00F47893" w:rsidRPr="003E60DE" w:rsidRDefault="0054236F" w:rsidP="00F161ED">
      <w:pPr>
        <w:pStyle w:val="Corptext"/>
        <w:rPr>
          <w:b/>
          <w:bCs/>
        </w:rPr>
      </w:pPr>
      <w:r w:rsidRPr="003E60DE">
        <w:rPr>
          <w:b/>
          <w:bCs/>
        </w:rPr>
        <w:t>Margins:</w:t>
      </w:r>
    </w:p>
    <w:p w14:paraId="060890A9" w14:textId="77777777" w:rsidR="00F47893" w:rsidRDefault="0054236F" w:rsidP="003E60DE">
      <w:pPr>
        <w:pStyle w:val="Listparagraf"/>
        <w:numPr>
          <w:ilvl w:val="1"/>
          <w:numId w:val="8"/>
        </w:numPr>
        <w:ind w:left="284"/>
        <w:rPr>
          <w:sz w:val="19"/>
        </w:rPr>
      </w:pPr>
      <w:r>
        <w:rPr>
          <w:sz w:val="19"/>
        </w:rPr>
        <w:t>Top =</w:t>
      </w:r>
      <w:r>
        <w:rPr>
          <w:spacing w:val="-2"/>
          <w:sz w:val="19"/>
        </w:rPr>
        <w:t xml:space="preserve"> </w:t>
      </w:r>
      <w:r>
        <w:rPr>
          <w:sz w:val="19"/>
        </w:rPr>
        <w:t>24mm</w:t>
      </w:r>
    </w:p>
    <w:p w14:paraId="11A26961" w14:textId="77777777" w:rsidR="00F47893" w:rsidRDefault="0054236F" w:rsidP="003E60DE">
      <w:pPr>
        <w:pStyle w:val="Listparagraf"/>
        <w:numPr>
          <w:ilvl w:val="1"/>
          <w:numId w:val="8"/>
        </w:numPr>
        <w:ind w:left="284"/>
        <w:rPr>
          <w:sz w:val="19"/>
        </w:rPr>
      </w:pPr>
      <w:r>
        <w:rPr>
          <w:sz w:val="19"/>
        </w:rPr>
        <w:t>Bottom =</w:t>
      </w:r>
      <w:r>
        <w:rPr>
          <w:spacing w:val="-1"/>
          <w:sz w:val="19"/>
        </w:rPr>
        <w:t xml:space="preserve"> </w:t>
      </w:r>
      <w:r>
        <w:rPr>
          <w:sz w:val="19"/>
        </w:rPr>
        <w:t>18mm</w:t>
      </w:r>
    </w:p>
    <w:p w14:paraId="1EB17ABE" w14:textId="77777777" w:rsidR="00F47893" w:rsidRDefault="0054236F" w:rsidP="003E60DE">
      <w:pPr>
        <w:pStyle w:val="Listparagraf"/>
        <w:numPr>
          <w:ilvl w:val="1"/>
          <w:numId w:val="8"/>
        </w:numPr>
        <w:ind w:left="284"/>
        <w:rPr>
          <w:sz w:val="19"/>
        </w:rPr>
      </w:pPr>
      <w:r>
        <w:rPr>
          <w:sz w:val="19"/>
        </w:rPr>
        <w:t>Left =</w:t>
      </w:r>
      <w:r>
        <w:rPr>
          <w:spacing w:val="-1"/>
          <w:sz w:val="19"/>
        </w:rPr>
        <w:t xml:space="preserve"> </w:t>
      </w:r>
      <w:r>
        <w:rPr>
          <w:sz w:val="19"/>
        </w:rPr>
        <w:t>25mm</w:t>
      </w:r>
    </w:p>
    <w:p w14:paraId="19BE8FF6" w14:textId="77777777" w:rsidR="00F47893" w:rsidRDefault="0054236F" w:rsidP="003E60DE">
      <w:pPr>
        <w:pStyle w:val="Listparagraf"/>
        <w:numPr>
          <w:ilvl w:val="1"/>
          <w:numId w:val="8"/>
        </w:numPr>
        <w:ind w:left="284"/>
        <w:rPr>
          <w:sz w:val="19"/>
        </w:rPr>
      </w:pPr>
      <w:r>
        <w:rPr>
          <w:sz w:val="19"/>
        </w:rPr>
        <w:t>Right =</w:t>
      </w:r>
      <w:r>
        <w:rPr>
          <w:spacing w:val="-3"/>
          <w:sz w:val="19"/>
        </w:rPr>
        <w:t xml:space="preserve"> </w:t>
      </w:r>
      <w:r>
        <w:rPr>
          <w:sz w:val="19"/>
        </w:rPr>
        <w:t>20mm</w:t>
      </w:r>
    </w:p>
    <w:p w14:paraId="3EA5880A" w14:textId="77777777" w:rsidR="00F47893" w:rsidRDefault="0054236F" w:rsidP="003E60DE">
      <w:pPr>
        <w:pStyle w:val="Listparagraf"/>
        <w:numPr>
          <w:ilvl w:val="0"/>
          <w:numId w:val="8"/>
        </w:numPr>
        <w:spacing w:before="4" w:line="235" w:lineRule="auto"/>
        <w:ind w:left="284" w:right="42"/>
        <w:jc w:val="both"/>
        <w:rPr>
          <w:sz w:val="19"/>
        </w:rPr>
      </w:pPr>
      <w:r>
        <w:rPr>
          <w:sz w:val="19"/>
        </w:rPr>
        <w:t>Maintain the 2 (two) columns of the text, with a space of 0.5mm between</w:t>
      </w:r>
      <w:r>
        <w:rPr>
          <w:spacing w:val="-4"/>
          <w:sz w:val="19"/>
        </w:rPr>
        <w:t xml:space="preserve"> </w:t>
      </w:r>
      <w:r>
        <w:rPr>
          <w:sz w:val="19"/>
        </w:rPr>
        <w:t>columns.</w:t>
      </w:r>
    </w:p>
    <w:p w14:paraId="6F60BFE5" w14:textId="77777777" w:rsidR="00F47893" w:rsidRDefault="0054236F" w:rsidP="003E60DE">
      <w:pPr>
        <w:pStyle w:val="Listparagraf"/>
        <w:numPr>
          <w:ilvl w:val="0"/>
          <w:numId w:val="8"/>
        </w:numPr>
        <w:spacing w:before="2" w:line="237" w:lineRule="auto"/>
        <w:ind w:left="284" w:right="41"/>
        <w:jc w:val="both"/>
        <w:rPr>
          <w:sz w:val="19"/>
        </w:rPr>
      </w:pPr>
      <w:r>
        <w:rPr>
          <w:sz w:val="19"/>
        </w:rPr>
        <w:t>All paragraphs must be indented and</w:t>
      </w:r>
      <w:r>
        <w:rPr>
          <w:spacing w:val="-26"/>
          <w:sz w:val="19"/>
        </w:rPr>
        <w:t xml:space="preserve"> </w:t>
      </w:r>
      <w:r>
        <w:rPr>
          <w:sz w:val="19"/>
        </w:rPr>
        <w:t>justified. The entire document should be in Trebuchet MS</w:t>
      </w:r>
      <w:r>
        <w:rPr>
          <w:spacing w:val="-1"/>
          <w:sz w:val="19"/>
        </w:rPr>
        <w:t xml:space="preserve"> </w:t>
      </w:r>
      <w:r>
        <w:rPr>
          <w:sz w:val="19"/>
        </w:rPr>
        <w:t>font.</w:t>
      </w:r>
    </w:p>
    <w:p w14:paraId="6DAEB358" w14:textId="77777777" w:rsidR="00F47893" w:rsidRDefault="0054236F" w:rsidP="003E60DE">
      <w:pPr>
        <w:pStyle w:val="Listparagraf"/>
        <w:numPr>
          <w:ilvl w:val="0"/>
          <w:numId w:val="8"/>
        </w:numPr>
        <w:spacing w:before="3" w:line="235" w:lineRule="auto"/>
        <w:ind w:left="284" w:right="39"/>
        <w:jc w:val="both"/>
        <w:rPr>
          <w:sz w:val="19"/>
        </w:rPr>
      </w:pPr>
      <w:r>
        <w:rPr>
          <w:sz w:val="19"/>
        </w:rPr>
        <w:t xml:space="preserve">Do not insert </w:t>
      </w:r>
      <w:r>
        <w:rPr>
          <w:spacing w:val="-8"/>
          <w:sz w:val="19"/>
        </w:rPr>
        <w:t xml:space="preserve">Header/Footer </w:t>
      </w:r>
      <w:r>
        <w:rPr>
          <w:spacing w:val="-7"/>
          <w:sz w:val="19"/>
        </w:rPr>
        <w:t xml:space="preserve">texts </w:t>
      </w:r>
      <w:r>
        <w:rPr>
          <w:spacing w:val="-6"/>
          <w:sz w:val="19"/>
        </w:rPr>
        <w:t xml:space="preserve">and </w:t>
      </w:r>
      <w:r>
        <w:rPr>
          <w:sz w:val="19"/>
        </w:rPr>
        <w:t>Page Numbers in the</w:t>
      </w:r>
      <w:r>
        <w:rPr>
          <w:spacing w:val="-29"/>
          <w:sz w:val="19"/>
        </w:rPr>
        <w:t xml:space="preserve"> </w:t>
      </w:r>
      <w:r>
        <w:rPr>
          <w:sz w:val="19"/>
        </w:rPr>
        <w:t>file.</w:t>
      </w:r>
    </w:p>
    <w:p w14:paraId="62231A3F" w14:textId="77777777" w:rsidR="00F47893" w:rsidRDefault="0054236F" w:rsidP="003E60DE">
      <w:pPr>
        <w:pStyle w:val="Titlu1"/>
        <w:ind w:left="0"/>
        <w:jc w:val="center"/>
      </w:pPr>
      <w:r>
        <w:t>Editing Instructions</w:t>
      </w:r>
    </w:p>
    <w:p w14:paraId="77B2D6A6" w14:textId="77777777" w:rsidR="00F47893" w:rsidRDefault="0054236F" w:rsidP="00F161ED">
      <w:pPr>
        <w:pStyle w:val="Corptext"/>
        <w:spacing w:before="118"/>
      </w:pPr>
      <w:r>
        <w:t>Use the British English Language.</w:t>
      </w:r>
    </w:p>
    <w:p w14:paraId="22E1907F" w14:textId="77777777" w:rsidR="00F47893" w:rsidRDefault="00F47893" w:rsidP="00F161ED">
      <w:pPr>
        <w:pStyle w:val="Corptext"/>
      </w:pPr>
    </w:p>
    <w:p w14:paraId="42712B15" w14:textId="77777777" w:rsidR="00F47893" w:rsidRDefault="0054236F" w:rsidP="00F161ED">
      <w:pPr>
        <w:pStyle w:val="Corptext"/>
        <w:ind w:right="38"/>
        <w:jc w:val="both"/>
      </w:pPr>
      <w:r>
        <w:t xml:space="preserve">The </w:t>
      </w:r>
      <w:r>
        <w:rPr>
          <w:b/>
          <w:u w:val="single"/>
        </w:rPr>
        <w:t>Title of the A</w:t>
      </w:r>
      <w:r w:rsidR="00031182">
        <w:rPr>
          <w:b/>
          <w:u w:val="single"/>
        </w:rPr>
        <w:t>bstract</w:t>
      </w:r>
      <w:r>
        <w:rPr>
          <w:b/>
        </w:rPr>
        <w:t xml:space="preserve"> </w:t>
      </w:r>
      <w:r>
        <w:t xml:space="preserve">must be concise, informative, including a few </w:t>
      </w:r>
      <w:r>
        <w:rPr>
          <w:color w:val="202020"/>
        </w:rPr>
        <w:t xml:space="preserve">details for indexing purposes and </w:t>
      </w:r>
      <w:r>
        <w:t>1-2 keywords</w:t>
      </w:r>
      <w:r>
        <w:rPr>
          <w:b/>
          <w:color w:val="202020"/>
        </w:rPr>
        <w:t xml:space="preserve">, </w:t>
      </w:r>
      <w:r>
        <w:rPr>
          <w:color w:val="202020"/>
          <w:spacing w:val="-3"/>
        </w:rPr>
        <w:t xml:space="preserve">written </w:t>
      </w:r>
      <w:r>
        <w:rPr>
          <w:color w:val="202020"/>
        </w:rPr>
        <w:t xml:space="preserve">in </w:t>
      </w:r>
      <w:r>
        <w:rPr>
          <w:color w:val="202020"/>
          <w:spacing w:val="-3"/>
        </w:rPr>
        <w:t xml:space="preserve">uppercase </w:t>
      </w:r>
      <w:r>
        <w:rPr>
          <w:color w:val="202020"/>
        </w:rPr>
        <w:t xml:space="preserve">and </w:t>
      </w:r>
      <w:r>
        <w:rPr>
          <w:color w:val="202020"/>
          <w:spacing w:val="-3"/>
        </w:rPr>
        <w:t xml:space="preserve">lowercase letters, </w:t>
      </w:r>
      <w:r>
        <w:rPr>
          <w:color w:val="202020"/>
        </w:rPr>
        <w:t>not all uppercase</w:t>
      </w:r>
      <w:r>
        <w:rPr>
          <w:b/>
          <w:color w:val="202020"/>
        </w:rPr>
        <w:t xml:space="preserve">. </w:t>
      </w:r>
      <w:r>
        <w:rPr>
          <w:b/>
        </w:rPr>
        <w:t>Avoid</w:t>
      </w:r>
      <w:r>
        <w:t xml:space="preserve">: </w:t>
      </w:r>
      <w:r>
        <w:rPr>
          <w:color w:val="202020"/>
        </w:rPr>
        <w:t xml:space="preserve">acronyms, abbreviations, </w:t>
      </w:r>
      <w:r>
        <w:t>symbols</w:t>
      </w:r>
      <w:r>
        <w:rPr>
          <w:color w:val="202020"/>
        </w:rPr>
        <w:t>, f</w:t>
      </w:r>
      <w:r>
        <w:t xml:space="preserve">ormulae, equations, figures, </w:t>
      </w:r>
      <w:r>
        <w:rPr>
          <w:spacing w:val="-3"/>
        </w:rPr>
        <w:t xml:space="preserve">tables, </w:t>
      </w:r>
      <w:r>
        <w:t>references, etc.</w:t>
      </w:r>
      <w:r>
        <w:rPr>
          <w:color w:val="202020"/>
        </w:rPr>
        <w:t>, active verbs</w:t>
      </w:r>
      <w:r>
        <w:t>, expressions like "</w:t>
      </w:r>
      <w:r>
        <w:rPr>
          <w:strike/>
        </w:rPr>
        <w:t xml:space="preserve">Study of </w:t>
      </w:r>
      <w:r>
        <w:t>...", "</w:t>
      </w:r>
      <w:r>
        <w:rPr>
          <w:strike/>
        </w:rPr>
        <w:t>Contribution</w:t>
      </w:r>
      <w:r>
        <w:t xml:space="preserve"> </w:t>
      </w:r>
      <w:r>
        <w:rPr>
          <w:strike/>
        </w:rPr>
        <w:t>to</w:t>
      </w:r>
      <w:r>
        <w:t>..." "</w:t>
      </w:r>
      <w:r>
        <w:rPr>
          <w:strike/>
        </w:rPr>
        <w:t>Observations on</w:t>
      </w:r>
      <w:r>
        <w:t xml:space="preserve"> ...", </w:t>
      </w:r>
      <w:r>
        <w:rPr>
          <w:spacing w:val="-4"/>
        </w:rPr>
        <w:t>etc.</w:t>
      </w:r>
    </w:p>
    <w:p w14:paraId="0A8EA165" w14:textId="77777777" w:rsidR="00F47893" w:rsidRDefault="0054236F" w:rsidP="00F161ED">
      <w:pPr>
        <w:pStyle w:val="Titlu1"/>
        <w:spacing w:before="2" w:line="220" w:lineRule="exact"/>
        <w:ind w:left="0"/>
        <w:jc w:val="both"/>
        <w:rPr>
          <w:b w:val="0"/>
        </w:rPr>
      </w:pPr>
      <w:r>
        <w:rPr>
          <w:color w:val="FF0000"/>
        </w:rPr>
        <w:t>Title length: 10 words</w:t>
      </w:r>
      <w:r w:rsidR="0012060C">
        <w:rPr>
          <w:color w:val="FF0000"/>
        </w:rPr>
        <w:t xml:space="preserve"> </w:t>
      </w:r>
      <w:r>
        <w:rPr>
          <w:color w:val="FF0000"/>
        </w:rPr>
        <w:t>-</w:t>
      </w:r>
      <w:r w:rsidR="0012060C">
        <w:rPr>
          <w:color w:val="FF0000"/>
        </w:rPr>
        <w:t xml:space="preserve"> </w:t>
      </w:r>
      <w:r>
        <w:rPr>
          <w:color w:val="FF0000"/>
        </w:rPr>
        <w:t>12 words</w:t>
      </w:r>
      <w:r>
        <w:rPr>
          <w:b w:val="0"/>
        </w:rPr>
        <w:t>.</w:t>
      </w:r>
    </w:p>
    <w:p w14:paraId="0F979798" w14:textId="77777777" w:rsidR="003E60DE" w:rsidRDefault="003E60DE" w:rsidP="00F161ED">
      <w:pPr>
        <w:pStyle w:val="Titlu1"/>
        <w:spacing w:before="2" w:line="220" w:lineRule="exact"/>
        <w:ind w:left="0"/>
        <w:jc w:val="both"/>
        <w:rPr>
          <w:b w:val="0"/>
        </w:rPr>
      </w:pPr>
    </w:p>
    <w:p w14:paraId="1CD24E39" w14:textId="77777777" w:rsidR="00F47893" w:rsidRDefault="0054236F" w:rsidP="00F161ED">
      <w:pPr>
        <w:ind w:right="38"/>
        <w:jc w:val="both"/>
        <w:rPr>
          <w:spacing w:val="-4"/>
          <w:sz w:val="19"/>
        </w:rPr>
      </w:pPr>
      <w:r>
        <w:rPr>
          <w:b/>
          <w:sz w:val="19"/>
          <w:u w:val="single"/>
        </w:rPr>
        <w:t>Full</w:t>
      </w:r>
      <w:r>
        <w:rPr>
          <w:b/>
          <w:spacing w:val="-20"/>
          <w:sz w:val="19"/>
          <w:u w:val="single"/>
        </w:rPr>
        <w:t xml:space="preserve"> </w:t>
      </w:r>
      <w:r>
        <w:rPr>
          <w:b/>
          <w:sz w:val="19"/>
          <w:u w:val="single"/>
        </w:rPr>
        <w:t>Names</w:t>
      </w:r>
      <w:r>
        <w:rPr>
          <w:b/>
          <w:spacing w:val="-18"/>
          <w:sz w:val="19"/>
          <w:u w:val="single"/>
        </w:rPr>
        <w:t xml:space="preserve"> </w:t>
      </w:r>
      <w:r>
        <w:rPr>
          <w:sz w:val="19"/>
          <w:u w:val="single"/>
        </w:rPr>
        <w:t>of</w:t>
      </w:r>
      <w:r>
        <w:rPr>
          <w:spacing w:val="-19"/>
          <w:sz w:val="19"/>
          <w:u w:val="single"/>
        </w:rPr>
        <w:t xml:space="preserve"> </w:t>
      </w:r>
      <w:r>
        <w:rPr>
          <w:sz w:val="19"/>
          <w:u w:val="single"/>
        </w:rPr>
        <w:t>the</w:t>
      </w:r>
      <w:r>
        <w:rPr>
          <w:spacing w:val="-18"/>
          <w:sz w:val="19"/>
          <w:u w:val="single"/>
        </w:rPr>
        <w:t xml:space="preserve"> </w:t>
      </w:r>
      <w:r>
        <w:rPr>
          <w:sz w:val="19"/>
          <w:u w:val="single"/>
        </w:rPr>
        <w:t>authors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(</w:t>
      </w:r>
      <w:r>
        <w:rPr>
          <w:spacing w:val="-6"/>
          <w:sz w:val="20"/>
        </w:rPr>
        <w:t>First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Name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LAST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 xml:space="preserve">NAME) </w:t>
      </w:r>
      <w:r>
        <w:rPr>
          <w:sz w:val="19"/>
        </w:rPr>
        <w:t xml:space="preserve">are preferred. Write the </w:t>
      </w:r>
      <w:r>
        <w:rPr>
          <w:spacing w:val="-3"/>
          <w:sz w:val="19"/>
        </w:rPr>
        <w:t xml:space="preserve">same </w:t>
      </w:r>
      <w:r>
        <w:rPr>
          <w:spacing w:val="-4"/>
          <w:sz w:val="19"/>
        </w:rPr>
        <w:t xml:space="preserve">superscript number </w:t>
      </w:r>
      <w:r>
        <w:rPr>
          <w:spacing w:val="-3"/>
          <w:sz w:val="19"/>
        </w:rPr>
        <w:t>for the same</w:t>
      </w:r>
      <w:r>
        <w:rPr>
          <w:spacing w:val="-30"/>
          <w:sz w:val="19"/>
        </w:rPr>
        <w:t xml:space="preserve"> </w:t>
      </w:r>
      <w:r>
        <w:rPr>
          <w:spacing w:val="-4"/>
          <w:sz w:val="19"/>
        </w:rPr>
        <w:t>institution.</w:t>
      </w:r>
    </w:p>
    <w:p w14:paraId="0B42EF60" w14:textId="77777777" w:rsidR="003E60DE" w:rsidRDefault="003E60DE" w:rsidP="00F161ED">
      <w:pPr>
        <w:ind w:right="38"/>
        <w:jc w:val="both"/>
        <w:rPr>
          <w:sz w:val="19"/>
        </w:rPr>
      </w:pPr>
    </w:p>
    <w:p w14:paraId="4B0FB2D4" w14:textId="77777777" w:rsidR="00F47893" w:rsidRDefault="0054236F" w:rsidP="00F161ED">
      <w:pPr>
        <w:pStyle w:val="Corptext"/>
        <w:ind w:right="42"/>
        <w:jc w:val="both"/>
      </w:pPr>
      <w:r>
        <w:t xml:space="preserve">The </w:t>
      </w:r>
      <w:r>
        <w:rPr>
          <w:u w:val="single"/>
        </w:rPr>
        <w:t xml:space="preserve">Authors’ </w:t>
      </w:r>
      <w:r>
        <w:rPr>
          <w:b/>
          <w:u w:val="single"/>
        </w:rPr>
        <w:t>Current Affiliations</w:t>
      </w:r>
      <w:r>
        <w:t xml:space="preserve">: Institution Name </w:t>
      </w:r>
      <w:r>
        <w:rPr>
          <w:rFonts w:ascii="Times New Roman" w:hAnsi="Times New Roman"/>
          <w:b/>
        </w:rPr>
        <w:t xml:space="preserve">+ </w:t>
      </w:r>
      <w:r>
        <w:t>complete and present-day postal address (written in English and, in Romanian, ONLY for the Romanian Institutions).</w:t>
      </w:r>
    </w:p>
    <w:p w14:paraId="0DFC1EF0" w14:textId="77777777" w:rsidR="003E60DE" w:rsidRDefault="003E60DE" w:rsidP="00F161ED">
      <w:pPr>
        <w:pStyle w:val="Corptext"/>
        <w:ind w:right="42"/>
        <w:jc w:val="both"/>
      </w:pPr>
    </w:p>
    <w:p w14:paraId="344C4BDA" w14:textId="77777777" w:rsidR="00F47893" w:rsidRDefault="0054236F" w:rsidP="00F161ED">
      <w:pPr>
        <w:ind w:right="39"/>
        <w:jc w:val="both"/>
        <w:rPr>
          <w:sz w:val="19"/>
        </w:rPr>
      </w:pPr>
      <w:r>
        <w:rPr>
          <w:sz w:val="19"/>
        </w:rPr>
        <w:t xml:space="preserve">The </w:t>
      </w:r>
      <w:r>
        <w:rPr>
          <w:b/>
          <w:sz w:val="19"/>
          <w:u w:val="single"/>
        </w:rPr>
        <w:t>Corresponding Author</w:t>
      </w:r>
      <w:r>
        <w:rPr>
          <w:b/>
          <w:sz w:val="19"/>
        </w:rPr>
        <w:t xml:space="preserve"> </w:t>
      </w:r>
      <w:r>
        <w:rPr>
          <w:sz w:val="19"/>
        </w:rPr>
        <w:t>is identified with an asterisk (*).</w:t>
      </w:r>
    </w:p>
    <w:p w14:paraId="34409A65" w14:textId="77777777" w:rsidR="003E60DE" w:rsidRDefault="003E60DE" w:rsidP="00F161ED">
      <w:pPr>
        <w:ind w:right="39"/>
        <w:jc w:val="both"/>
        <w:rPr>
          <w:sz w:val="19"/>
        </w:rPr>
      </w:pPr>
    </w:p>
    <w:p w14:paraId="6E06C60E" w14:textId="77777777" w:rsidR="00F47893" w:rsidRDefault="0054236F" w:rsidP="00F161ED">
      <w:pPr>
        <w:pStyle w:val="Corptext"/>
        <w:spacing w:before="1"/>
        <w:ind w:right="39"/>
        <w:jc w:val="both"/>
      </w:pPr>
      <w:r>
        <w:t>The</w:t>
      </w:r>
      <w:r>
        <w:rPr>
          <w:spacing w:val="-7"/>
        </w:rPr>
        <w:t xml:space="preserve"> </w:t>
      </w:r>
      <w:r>
        <w:rPr>
          <w:b/>
          <w:u w:val="single"/>
        </w:rPr>
        <w:t>Abstract</w:t>
      </w:r>
      <w:r>
        <w:rPr>
          <w:b/>
          <w:spacing w:val="-8"/>
        </w:rPr>
        <w:t xml:space="preserve"> </w:t>
      </w:r>
      <w:r>
        <w:t>contains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very</w:t>
      </w:r>
      <w:r>
        <w:rPr>
          <w:spacing w:val="-13"/>
        </w:rPr>
        <w:t xml:space="preserve"> </w:t>
      </w:r>
      <w:r>
        <w:t>short</w:t>
      </w:r>
      <w:r>
        <w:rPr>
          <w:spacing w:val="-8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3"/>
        </w:rPr>
        <w:t>the</w:t>
      </w:r>
      <w:r>
        <w:rPr>
          <w:spacing w:val="-19"/>
        </w:rPr>
        <w:t xml:space="preserve"> </w:t>
      </w:r>
      <w:r>
        <w:t>field,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background</w:t>
      </w:r>
      <w:r>
        <w:rPr>
          <w:spacing w:val="-2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3"/>
        </w:rPr>
        <w:t>purpose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work;</w:t>
      </w:r>
      <w:r>
        <w:rPr>
          <w:spacing w:val="-20"/>
        </w:rPr>
        <w:t xml:space="preserve"> </w:t>
      </w:r>
      <w:r>
        <w:t>the main</w:t>
      </w:r>
      <w:r>
        <w:rPr>
          <w:spacing w:val="-14"/>
        </w:rPr>
        <w:t xml:space="preserve"> </w:t>
      </w:r>
      <w:r>
        <w:t>conclusions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described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 article moved the field</w:t>
      </w:r>
      <w:r>
        <w:rPr>
          <w:spacing w:val="-2"/>
        </w:rPr>
        <w:t xml:space="preserve"> </w:t>
      </w:r>
      <w:r>
        <w:t>forwards.</w:t>
      </w:r>
    </w:p>
    <w:p w14:paraId="14E8FB74" w14:textId="77777777" w:rsidR="00F47893" w:rsidRDefault="0054236F" w:rsidP="00F161ED">
      <w:pPr>
        <w:pStyle w:val="Corptext"/>
        <w:ind w:right="41"/>
        <w:jc w:val="both"/>
      </w:pPr>
      <w:r>
        <w:rPr>
          <w:b/>
        </w:rPr>
        <w:t>Avoid</w:t>
      </w:r>
      <w:r>
        <w:t>: acronyms, abbreviations, symbols, formulae, mathematical equations, footnotes, Figures,</w:t>
      </w:r>
      <w:r>
        <w:rPr>
          <w:spacing w:val="-12"/>
        </w:rPr>
        <w:t xml:space="preserve"> </w:t>
      </w:r>
      <w:r>
        <w:t>Tables,</w:t>
      </w:r>
      <w:r>
        <w:rPr>
          <w:spacing w:val="-12"/>
        </w:rPr>
        <w:t xml:space="preserve"> </w:t>
      </w:r>
      <w:r>
        <w:t>numbered</w:t>
      </w:r>
      <w:r>
        <w:rPr>
          <w:spacing w:val="-12"/>
        </w:rPr>
        <w:t xml:space="preserve"> </w:t>
      </w:r>
      <w:r>
        <w:t>reference</w:t>
      </w:r>
      <w:r>
        <w:rPr>
          <w:spacing w:val="-20"/>
        </w:rPr>
        <w:t xml:space="preserve"> </w:t>
      </w:r>
      <w:r>
        <w:t>citations,</w:t>
      </w:r>
      <w:r>
        <w:rPr>
          <w:spacing w:val="-21"/>
        </w:rPr>
        <w:t xml:space="preserve"> </w:t>
      </w:r>
      <w:r>
        <w:t>etc.</w:t>
      </w:r>
      <w:r>
        <w:rPr>
          <w:spacing w:val="-21"/>
        </w:rPr>
        <w:t xml:space="preserve"> </w:t>
      </w:r>
      <w:r>
        <w:t xml:space="preserve">It must be written in a single paragraph. </w:t>
      </w:r>
      <w:r>
        <w:rPr>
          <w:b/>
          <w:color w:val="FF0000"/>
        </w:rPr>
        <w:t xml:space="preserve">Length: </w:t>
      </w:r>
      <w:r w:rsidR="0007784C">
        <w:rPr>
          <w:b/>
          <w:color w:val="FF0000"/>
        </w:rPr>
        <w:t xml:space="preserve">400 - </w:t>
      </w:r>
      <w:r w:rsidR="00ED640C">
        <w:rPr>
          <w:b/>
          <w:color w:val="FF0000"/>
        </w:rPr>
        <w:t>5</w:t>
      </w:r>
      <w:r>
        <w:rPr>
          <w:b/>
          <w:color w:val="FF0000"/>
        </w:rPr>
        <w:t>00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words</w:t>
      </w:r>
      <w:r>
        <w:t>.</w:t>
      </w:r>
    </w:p>
    <w:p w14:paraId="3ADC608B" w14:textId="77777777" w:rsidR="003E60DE" w:rsidRDefault="003E60DE" w:rsidP="00F161ED">
      <w:pPr>
        <w:pStyle w:val="Corptext"/>
        <w:ind w:right="41"/>
        <w:jc w:val="both"/>
      </w:pPr>
    </w:p>
    <w:p w14:paraId="49034810" w14:textId="77777777" w:rsidR="00F47893" w:rsidRDefault="0054236F" w:rsidP="00F161ED">
      <w:pPr>
        <w:pStyle w:val="Corptext"/>
        <w:ind w:right="40"/>
        <w:jc w:val="both"/>
      </w:pPr>
      <w:r>
        <w:rPr>
          <w:b/>
          <w:u w:val="single"/>
        </w:rPr>
        <w:t>Keywords</w:t>
      </w:r>
      <w:r>
        <w:t>: max. 5 words written in English and separated by commas.</w:t>
      </w:r>
    </w:p>
    <w:p w14:paraId="1DF06D20" w14:textId="77777777" w:rsidR="00F47893" w:rsidRDefault="0054236F" w:rsidP="00F161ED">
      <w:pPr>
        <w:pStyle w:val="Corptext"/>
        <w:ind w:right="42"/>
        <w:jc w:val="both"/>
      </w:pPr>
      <w:r>
        <w:rPr>
          <w:b/>
        </w:rPr>
        <w:t>Avoid</w:t>
      </w:r>
      <w:r>
        <w:t>: acronyms, abbreviations, symbols, formulae, mathematical equations, footnotes, Figures, Tables, numbered reference citations, etc.</w:t>
      </w:r>
    </w:p>
    <w:p w14:paraId="2B9719E7" w14:textId="75CE7791" w:rsidR="00F47893" w:rsidRDefault="00F47893" w:rsidP="00F161ED">
      <w:pPr>
        <w:jc w:val="both"/>
      </w:pPr>
    </w:p>
    <w:p w14:paraId="7F7BD1A3" w14:textId="77777777" w:rsidR="003E60DE" w:rsidRDefault="003E60DE" w:rsidP="00F161ED">
      <w:pPr>
        <w:jc w:val="both"/>
      </w:pPr>
    </w:p>
    <w:p w14:paraId="73F4E8CF" w14:textId="77777777" w:rsidR="003E60DE" w:rsidRDefault="003E60DE" w:rsidP="00F161ED">
      <w:pPr>
        <w:jc w:val="both"/>
      </w:pPr>
    </w:p>
    <w:p w14:paraId="72206B99" w14:textId="77777777" w:rsidR="003E60DE" w:rsidRDefault="003E60DE" w:rsidP="00F161ED">
      <w:pPr>
        <w:jc w:val="both"/>
      </w:pPr>
    </w:p>
    <w:p w14:paraId="43325531" w14:textId="77777777" w:rsidR="003E60DE" w:rsidRPr="003E60DE" w:rsidRDefault="003E60DE" w:rsidP="003E60DE">
      <w:pPr>
        <w:pStyle w:val="EEA10-Subchap1"/>
        <w:rPr>
          <w:sz w:val="20"/>
          <w:szCs w:val="20"/>
        </w:rPr>
      </w:pPr>
      <w:r w:rsidRPr="003E60DE">
        <w:rPr>
          <w:sz w:val="20"/>
          <w:szCs w:val="20"/>
        </w:rPr>
        <w:lastRenderedPageBreak/>
        <w:t xml:space="preserve">Special Character Typing </w:t>
      </w:r>
    </w:p>
    <w:p w14:paraId="7CFB187B" w14:textId="77777777" w:rsidR="003E60DE" w:rsidRPr="003E60DE" w:rsidRDefault="003E60DE" w:rsidP="003E60DE">
      <w:pPr>
        <w:spacing w:before="40"/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• write with straight characters:</w:t>
      </w:r>
    </w:p>
    <w:p w14:paraId="47E7252A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symbols size, when using Greek letters;</w:t>
      </w:r>
    </w:p>
    <w:p w14:paraId="0989871D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numerical value of physical quantities, when using Greek letters;</w:t>
      </w:r>
    </w:p>
    <w:p w14:paraId="7C11289E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chemical symbols;</w:t>
      </w:r>
    </w:p>
    <w:p w14:paraId="3950215F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numeric indices from mathematical and chemical formulas;</w:t>
      </w:r>
    </w:p>
    <w:p w14:paraId="521D099C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symbols of trigonometric functions: sin, cos, arcsin, sh;</w:t>
      </w:r>
    </w:p>
    <w:p w14:paraId="3F06862E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symbols of logarithms: log, lg, ln;</w:t>
      </w:r>
    </w:p>
    <w:p w14:paraId="78566AC0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temperature scale: </w:t>
      </w:r>
      <w:r w:rsidRPr="003E60DE">
        <w:rPr>
          <w:sz w:val="20"/>
          <w:szCs w:val="20"/>
          <w:lang w:val="en-GB"/>
        </w:rPr>
        <w:sym w:font="Symbol" w:char="F0B0"/>
      </w:r>
      <w:r w:rsidRPr="003E60DE">
        <w:rPr>
          <w:sz w:val="20"/>
          <w:szCs w:val="20"/>
          <w:lang w:val="en-GB"/>
        </w:rPr>
        <w:t xml:space="preserve">C, </w:t>
      </w:r>
      <w:r w:rsidRPr="003E60DE">
        <w:rPr>
          <w:sz w:val="20"/>
          <w:szCs w:val="20"/>
          <w:lang w:val="en-GB"/>
        </w:rPr>
        <w:sym w:font="Symbol" w:char="F0B0"/>
      </w:r>
      <w:r w:rsidRPr="003E60DE">
        <w:rPr>
          <w:sz w:val="20"/>
          <w:szCs w:val="20"/>
          <w:lang w:val="en-GB"/>
        </w:rPr>
        <w:t xml:space="preserve">R, </w:t>
      </w:r>
      <w:r w:rsidRPr="003E60DE">
        <w:rPr>
          <w:sz w:val="20"/>
          <w:szCs w:val="20"/>
          <w:lang w:val="en-GB"/>
        </w:rPr>
        <w:sym w:font="Symbol" w:char="F0B0"/>
      </w:r>
      <w:r w:rsidRPr="003E60DE">
        <w:rPr>
          <w:sz w:val="20"/>
          <w:szCs w:val="20"/>
          <w:lang w:val="en-GB"/>
        </w:rPr>
        <w:t>F, K;</w:t>
      </w:r>
    </w:p>
    <w:p w14:paraId="264A3200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notation (d) for the differential;</w:t>
      </w:r>
    </w:p>
    <w:p w14:paraId="076CF35C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characteristic numbers (in variable or criteria): Re, Pr, No, Gr, Bi;</w:t>
      </w:r>
    </w:p>
    <w:p w14:paraId="79C0BD3A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operators: rot, div, grad, exp;</w:t>
      </w:r>
    </w:p>
    <w:p w14:paraId="72284BBC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dedicated functions: Bessel, Lagrange, Hamilton;</w:t>
      </w:r>
    </w:p>
    <w:p w14:paraId="0EEE5A45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symbols for: limit (lim), constant (Const.), integral (∫), imaginary number (i or j), base of natural logarithms (e);</w:t>
      </w:r>
    </w:p>
    <w:p w14:paraId="6909BCFD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</w:p>
    <w:p w14:paraId="35A43165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superscript and subscript indices, derived from abbreviations: min, max, avg, int, ext;</w:t>
      </w:r>
    </w:p>
    <w:p w14:paraId="7707B05A" w14:textId="77777777" w:rsidR="003E60DE" w:rsidRPr="003E60DE" w:rsidRDefault="003E60DE" w:rsidP="003E60DE">
      <w:pPr>
        <w:spacing w:before="40"/>
        <w:ind w:left="142" w:hanging="142"/>
        <w:rPr>
          <w:sz w:val="20"/>
          <w:szCs w:val="20"/>
          <w:lang w:val="en-GB"/>
        </w:rPr>
      </w:pPr>
    </w:p>
    <w:p w14:paraId="7D056387" w14:textId="77777777" w:rsidR="003E60DE" w:rsidRPr="003E60DE" w:rsidRDefault="003E60DE" w:rsidP="003E60DE">
      <w:pPr>
        <w:spacing w:before="40"/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• write with</w:t>
      </w:r>
      <w:r w:rsidRPr="003E60DE">
        <w:rPr>
          <w:i/>
          <w:sz w:val="20"/>
          <w:szCs w:val="20"/>
          <w:lang w:val="en-GB"/>
        </w:rPr>
        <w:t xml:space="preserve"> italics </w:t>
      </w:r>
      <w:r w:rsidRPr="003E60DE">
        <w:rPr>
          <w:sz w:val="20"/>
          <w:szCs w:val="20"/>
          <w:lang w:val="en-GB"/>
        </w:rPr>
        <w:t>characters:</w:t>
      </w:r>
    </w:p>
    <w:p w14:paraId="52C8358B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size symbols, when using </w:t>
      </w:r>
      <w:r w:rsidRPr="003E60DE">
        <w:rPr>
          <w:i/>
          <w:sz w:val="20"/>
          <w:szCs w:val="20"/>
          <w:lang w:val="en-GB"/>
        </w:rPr>
        <w:t>Latin letters</w:t>
      </w:r>
      <w:r w:rsidRPr="003E60DE">
        <w:rPr>
          <w:sz w:val="20"/>
          <w:szCs w:val="20"/>
          <w:lang w:val="en-GB"/>
        </w:rPr>
        <w:t>;</w:t>
      </w:r>
    </w:p>
    <w:p w14:paraId="65BAE6F1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literal symbol of physical quantities, when using </w:t>
      </w:r>
      <w:r w:rsidRPr="003E60DE">
        <w:rPr>
          <w:i/>
          <w:sz w:val="20"/>
          <w:szCs w:val="20"/>
          <w:lang w:val="en-GB"/>
        </w:rPr>
        <w:t>Latin letters</w:t>
      </w:r>
      <w:r w:rsidRPr="003E60DE">
        <w:rPr>
          <w:sz w:val="20"/>
          <w:szCs w:val="20"/>
          <w:lang w:val="en-GB"/>
        </w:rPr>
        <w:t>;</w:t>
      </w:r>
    </w:p>
    <w:p w14:paraId="4E3A9666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variables: </w:t>
      </w:r>
      <w:r w:rsidRPr="003E60DE">
        <w:rPr>
          <w:i/>
          <w:sz w:val="20"/>
          <w:szCs w:val="20"/>
          <w:lang w:val="en-GB"/>
        </w:rPr>
        <w:t>x</w:t>
      </w:r>
      <w:r w:rsidRPr="003E60DE">
        <w:rPr>
          <w:sz w:val="20"/>
          <w:szCs w:val="20"/>
          <w:lang w:val="en-GB"/>
        </w:rPr>
        <w:t xml:space="preserve">, </w:t>
      </w:r>
      <w:r w:rsidRPr="003E60DE">
        <w:rPr>
          <w:i/>
          <w:sz w:val="20"/>
          <w:szCs w:val="20"/>
          <w:lang w:val="en-GB"/>
        </w:rPr>
        <w:t>y</w:t>
      </w:r>
      <w:r w:rsidRPr="003E60DE">
        <w:rPr>
          <w:sz w:val="20"/>
          <w:szCs w:val="20"/>
          <w:lang w:val="en-GB"/>
        </w:rPr>
        <w:t xml:space="preserve">, </w:t>
      </w:r>
      <w:r w:rsidRPr="003E60DE">
        <w:rPr>
          <w:i/>
          <w:sz w:val="20"/>
          <w:szCs w:val="20"/>
          <w:lang w:val="en-GB"/>
        </w:rPr>
        <w:t>z</w:t>
      </w:r>
      <w:r w:rsidRPr="003E60DE">
        <w:rPr>
          <w:sz w:val="20"/>
          <w:szCs w:val="20"/>
          <w:lang w:val="en-GB"/>
        </w:rPr>
        <w:t>;</w:t>
      </w:r>
    </w:p>
    <w:p w14:paraId="38A8A1A5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some functions: </w:t>
      </w:r>
      <w:r w:rsidRPr="003E60DE">
        <w:rPr>
          <w:i/>
          <w:sz w:val="20"/>
          <w:szCs w:val="20"/>
          <w:lang w:val="en-GB"/>
        </w:rPr>
        <w:t>f</w:t>
      </w:r>
      <w:r w:rsidRPr="003E60DE">
        <w:rPr>
          <w:sz w:val="20"/>
          <w:szCs w:val="20"/>
          <w:lang w:val="en-GB"/>
        </w:rPr>
        <w:t xml:space="preserve">, </w:t>
      </w:r>
      <w:r w:rsidRPr="003E60DE">
        <w:rPr>
          <w:i/>
          <w:sz w:val="20"/>
          <w:szCs w:val="20"/>
          <w:lang w:val="en-GB"/>
        </w:rPr>
        <w:t>g</w:t>
      </w:r>
      <w:r w:rsidRPr="003E60DE">
        <w:rPr>
          <w:sz w:val="20"/>
          <w:szCs w:val="20"/>
          <w:lang w:val="en-GB"/>
        </w:rPr>
        <w:t xml:space="preserve">, </w:t>
      </w:r>
      <w:r w:rsidRPr="003E60DE">
        <w:rPr>
          <w:i/>
          <w:sz w:val="20"/>
          <w:szCs w:val="20"/>
          <w:lang w:val="en-GB"/>
        </w:rPr>
        <w:t>f</w:t>
      </w:r>
      <w:r w:rsidRPr="003E60DE">
        <w:rPr>
          <w:sz w:val="20"/>
          <w:szCs w:val="20"/>
          <w:lang w:val="en-GB"/>
        </w:rPr>
        <w:t xml:space="preserve"> (</w:t>
      </w:r>
      <w:r w:rsidRPr="003E60DE">
        <w:rPr>
          <w:i/>
          <w:sz w:val="20"/>
          <w:szCs w:val="20"/>
          <w:lang w:val="en-GB"/>
        </w:rPr>
        <w:t>x</w:t>
      </w:r>
      <w:r w:rsidRPr="003E60DE">
        <w:rPr>
          <w:sz w:val="20"/>
          <w:szCs w:val="20"/>
          <w:lang w:val="en-GB"/>
        </w:rPr>
        <w:t xml:space="preserve">), </w:t>
      </w:r>
      <w:r w:rsidRPr="003E60DE">
        <w:rPr>
          <w:i/>
          <w:sz w:val="20"/>
          <w:szCs w:val="20"/>
          <w:lang w:val="en-GB"/>
        </w:rPr>
        <w:t>v</w:t>
      </w:r>
      <w:r w:rsidRPr="003E60DE">
        <w:rPr>
          <w:sz w:val="20"/>
          <w:szCs w:val="20"/>
          <w:lang w:val="en-GB"/>
        </w:rPr>
        <w:t xml:space="preserve"> (</w:t>
      </w:r>
      <w:r w:rsidRPr="003E60DE">
        <w:rPr>
          <w:i/>
          <w:sz w:val="20"/>
          <w:szCs w:val="20"/>
          <w:lang w:val="en-GB"/>
        </w:rPr>
        <w:t>t</w:t>
      </w:r>
      <w:r w:rsidRPr="003E60DE">
        <w:rPr>
          <w:sz w:val="20"/>
          <w:szCs w:val="20"/>
          <w:lang w:val="en-GB"/>
        </w:rPr>
        <w:t>);</w:t>
      </w:r>
    </w:p>
    <w:p w14:paraId="384E0192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</w:p>
    <w:p w14:paraId="239F1495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>- superscript and subscript indices as a symbol of physical quantities;</w:t>
      </w:r>
    </w:p>
    <w:p w14:paraId="28E56A1A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literal coefficients and indices of chemical formulas: </w:t>
      </w:r>
      <w:r w:rsidRPr="003E60DE">
        <w:rPr>
          <w:i/>
          <w:sz w:val="20"/>
          <w:szCs w:val="20"/>
          <w:lang w:val="en-GB"/>
        </w:rPr>
        <w:t>n</w:t>
      </w:r>
      <w:r w:rsidRPr="003E60DE">
        <w:rPr>
          <w:sz w:val="20"/>
          <w:szCs w:val="20"/>
          <w:lang w:val="en-GB"/>
        </w:rPr>
        <w:t>C</w:t>
      </w:r>
      <w:r w:rsidRPr="003E60DE">
        <w:rPr>
          <w:sz w:val="20"/>
          <w:szCs w:val="20"/>
          <w:vertAlign w:val="subscript"/>
          <w:lang w:val="en-GB"/>
        </w:rPr>
        <w:t>6</w:t>
      </w:r>
      <w:r w:rsidRPr="003E60DE">
        <w:rPr>
          <w:sz w:val="20"/>
          <w:szCs w:val="20"/>
          <w:lang w:val="en-GB"/>
        </w:rPr>
        <w:t>H</w:t>
      </w:r>
      <w:r w:rsidRPr="003E60DE">
        <w:rPr>
          <w:sz w:val="20"/>
          <w:szCs w:val="20"/>
          <w:vertAlign w:val="subscript"/>
          <w:lang w:val="en-GB"/>
        </w:rPr>
        <w:t>12</w:t>
      </w:r>
      <w:r w:rsidRPr="003E60DE">
        <w:rPr>
          <w:sz w:val="20"/>
          <w:szCs w:val="20"/>
          <w:lang w:val="en-GB"/>
        </w:rPr>
        <w:t>O</w:t>
      </w:r>
      <w:r w:rsidRPr="003E60DE">
        <w:rPr>
          <w:sz w:val="20"/>
          <w:szCs w:val="20"/>
          <w:vertAlign w:val="subscript"/>
          <w:lang w:val="en-GB"/>
        </w:rPr>
        <w:t>6</w:t>
      </w:r>
      <w:r w:rsidRPr="003E60DE">
        <w:rPr>
          <w:sz w:val="20"/>
          <w:szCs w:val="20"/>
          <w:lang w:val="en-GB"/>
        </w:rPr>
        <w:t>, (C</w:t>
      </w:r>
      <w:r w:rsidRPr="003E60DE">
        <w:rPr>
          <w:sz w:val="20"/>
          <w:szCs w:val="20"/>
          <w:vertAlign w:val="subscript"/>
          <w:lang w:val="en-GB"/>
        </w:rPr>
        <w:t>6</w:t>
      </w:r>
      <w:r w:rsidRPr="003E60DE">
        <w:rPr>
          <w:sz w:val="20"/>
          <w:szCs w:val="20"/>
          <w:lang w:val="en-GB"/>
        </w:rPr>
        <w:t>H</w:t>
      </w:r>
      <w:r w:rsidRPr="003E60DE">
        <w:rPr>
          <w:sz w:val="20"/>
          <w:szCs w:val="20"/>
          <w:vertAlign w:val="subscript"/>
          <w:lang w:val="en-GB"/>
        </w:rPr>
        <w:t>10</w:t>
      </w:r>
      <w:r w:rsidRPr="003E60DE">
        <w:rPr>
          <w:sz w:val="20"/>
          <w:szCs w:val="20"/>
          <w:lang w:val="en-GB"/>
        </w:rPr>
        <w:t>O</w:t>
      </w:r>
      <w:r w:rsidRPr="003E60DE">
        <w:rPr>
          <w:sz w:val="20"/>
          <w:szCs w:val="20"/>
          <w:vertAlign w:val="subscript"/>
          <w:lang w:val="en-GB"/>
        </w:rPr>
        <w:t>5</w:t>
      </w:r>
      <w:r w:rsidRPr="003E60DE">
        <w:rPr>
          <w:sz w:val="20"/>
          <w:szCs w:val="20"/>
          <w:lang w:val="en-GB"/>
        </w:rPr>
        <w:t>)</w:t>
      </w:r>
      <w:r w:rsidRPr="003E60DE">
        <w:rPr>
          <w:i/>
          <w:sz w:val="20"/>
          <w:szCs w:val="20"/>
          <w:lang w:val="en-GB"/>
        </w:rPr>
        <w:t>x</w:t>
      </w:r>
      <w:r w:rsidRPr="003E60DE">
        <w:rPr>
          <w:sz w:val="20"/>
          <w:szCs w:val="20"/>
          <w:lang w:val="en-GB"/>
        </w:rPr>
        <w:t xml:space="preserve">; </w:t>
      </w:r>
    </w:p>
    <w:p w14:paraId="04243659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prefixes of chemical names: </w:t>
      </w:r>
      <w:r w:rsidRPr="003E60DE">
        <w:rPr>
          <w:i/>
          <w:sz w:val="20"/>
          <w:szCs w:val="20"/>
          <w:lang w:val="en-GB"/>
        </w:rPr>
        <w:t>A</w:t>
      </w:r>
      <w:r w:rsidRPr="003E60DE">
        <w:rPr>
          <w:sz w:val="20"/>
          <w:szCs w:val="20"/>
          <w:lang w:val="en-GB"/>
        </w:rPr>
        <w:t xml:space="preserve">-(ortho), </w:t>
      </w:r>
      <w:r w:rsidRPr="003E60DE">
        <w:rPr>
          <w:i/>
          <w:sz w:val="20"/>
          <w:szCs w:val="20"/>
          <w:lang w:val="en-GB"/>
        </w:rPr>
        <w:t>m</w:t>
      </w:r>
      <w:r w:rsidRPr="003E60DE">
        <w:rPr>
          <w:sz w:val="20"/>
          <w:szCs w:val="20"/>
          <w:lang w:val="en-GB"/>
        </w:rPr>
        <w:t xml:space="preserve">-(meta), </w:t>
      </w:r>
      <w:r w:rsidRPr="003E60DE">
        <w:rPr>
          <w:i/>
          <w:sz w:val="20"/>
          <w:szCs w:val="20"/>
          <w:lang w:val="en-GB"/>
        </w:rPr>
        <w:t>p</w:t>
      </w:r>
      <w:r w:rsidRPr="003E60DE">
        <w:rPr>
          <w:sz w:val="20"/>
          <w:szCs w:val="20"/>
          <w:lang w:val="en-GB"/>
        </w:rPr>
        <w:t xml:space="preserve">-(para), </w:t>
      </w:r>
      <w:r w:rsidRPr="003E60DE">
        <w:rPr>
          <w:i/>
          <w:sz w:val="20"/>
          <w:szCs w:val="20"/>
          <w:lang w:val="en-GB"/>
        </w:rPr>
        <w:t>trans</w:t>
      </w:r>
      <w:r w:rsidRPr="003E60DE">
        <w:rPr>
          <w:sz w:val="20"/>
          <w:szCs w:val="20"/>
          <w:lang w:val="en-GB"/>
        </w:rPr>
        <w:t>-;</w:t>
      </w:r>
    </w:p>
    <w:p w14:paraId="7C45B212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symbols for mass number </w:t>
      </w:r>
      <w:r w:rsidRPr="003E60DE">
        <w:rPr>
          <w:i/>
          <w:sz w:val="20"/>
          <w:szCs w:val="20"/>
          <w:lang w:val="en-GB"/>
        </w:rPr>
        <w:t>A</w:t>
      </w:r>
      <w:r w:rsidRPr="003E60DE">
        <w:rPr>
          <w:sz w:val="20"/>
          <w:szCs w:val="20"/>
          <w:lang w:val="en-GB"/>
        </w:rPr>
        <w:t xml:space="preserve"> and atomic number </w:t>
      </w:r>
      <w:r w:rsidRPr="003E60DE">
        <w:rPr>
          <w:i/>
          <w:sz w:val="20"/>
          <w:szCs w:val="20"/>
          <w:lang w:val="en-GB"/>
        </w:rPr>
        <w:t>Z</w:t>
      </w:r>
      <w:r w:rsidRPr="003E60DE">
        <w:rPr>
          <w:sz w:val="20"/>
          <w:szCs w:val="20"/>
          <w:lang w:val="en-GB"/>
        </w:rPr>
        <w:t>;</w:t>
      </w:r>
    </w:p>
    <w:p w14:paraId="18CD5028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the concentration of hydrogen ions in solution: </w:t>
      </w:r>
      <w:r w:rsidRPr="003E60DE">
        <w:rPr>
          <w:i/>
          <w:sz w:val="20"/>
          <w:szCs w:val="20"/>
          <w:lang w:val="en-GB"/>
        </w:rPr>
        <w:t>pH</w:t>
      </w:r>
      <w:r w:rsidRPr="003E60DE">
        <w:rPr>
          <w:sz w:val="20"/>
          <w:szCs w:val="20"/>
          <w:lang w:val="en-GB"/>
        </w:rPr>
        <w:t>;</w:t>
      </w:r>
    </w:p>
    <w:p w14:paraId="1788CC80" w14:textId="77777777" w:rsidR="003E60DE" w:rsidRPr="003E60DE" w:rsidRDefault="003E60DE" w:rsidP="003E60DE">
      <w:pPr>
        <w:spacing w:before="40"/>
        <w:ind w:left="142" w:hanging="142"/>
        <w:rPr>
          <w:sz w:val="20"/>
          <w:szCs w:val="20"/>
          <w:lang w:val="en-GB"/>
        </w:rPr>
      </w:pPr>
    </w:p>
    <w:p w14:paraId="761A064A" w14:textId="77777777" w:rsidR="003E60DE" w:rsidRPr="003E60DE" w:rsidRDefault="003E60DE" w:rsidP="003E60DE">
      <w:pPr>
        <w:spacing w:before="40"/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• write with </w:t>
      </w:r>
      <w:r w:rsidRPr="003E60DE">
        <w:rPr>
          <w:b/>
          <w:sz w:val="20"/>
          <w:szCs w:val="20"/>
          <w:lang w:val="en-GB"/>
        </w:rPr>
        <w:t xml:space="preserve">straight </w:t>
      </w:r>
      <w:r w:rsidRPr="003E60DE">
        <w:rPr>
          <w:sz w:val="20"/>
          <w:szCs w:val="20"/>
          <w:lang w:val="en-GB"/>
        </w:rPr>
        <w:t xml:space="preserve">and </w:t>
      </w:r>
      <w:r w:rsidRPr="003E60DE">
        <w:rPr>
          <w:b/>
          <w:sz w:val="20"/>
          <w:szCs w:val="20"/>
          <w:lang w:val="en-GB"/>
        </w:rPr>
        <w:t xml:space="preserve">bold </w:t>
      </w:r>
      <w:r w:rsidRPr="003E60DE">
        <w:rPr>
          <w:sz w:val="20"/>
          <w:szCs w:val="20"/>
          <w:lang w:val="en-GB"/>
        </w:rPr>
        <w:t>characters:</w:t>
      </w:r>
    </w:p>
    <w:p w14:paraId="5F704323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</w:t>
      </w:r>
      <w:r w:rsidRPr="003E60DE">
        <w:rPr>
          <w:b/>
          <w:bCs/>
          <w:sz w:val="20"/>
          <w:szCs w:val="20"/>
          <w:lang w:val="en-GB"/>
        </w:rPr>
        <w:t>matrices in brackets</w:t>
      </w:r>
      <w:r w:rsidRPr="003E60DE">
        <w:rPr>
          <w:sz w:val="20"/>
          <w:szCs w:val="20"/>
          <w:lang w:val="en-GB"/>
        </w:rPr>
        <w:t>;</w:t>
      </w:r>
    </w:p>
    <w:p w14:paraId="70CC7219" w14:textId="77777777" w:rsidR="003E60DE" w:rsidRPr="003E60DE" w:rsidRDefault="003E60DE" w:rsidP="003E60DE">
      <w:pPr>
        <w:spacing w:before="40"/>
        <w:ind w:left="142" w:hanging="142"/>
        <w:rPr>
          <w:sz w:val="20"/>
          <w:szCs w:val="20"/>
          <w:lang w:val="en-GB"/>
        </w:rPr>
      </w:pPr>
    </w:p>
    <w:p w14:paraId="6E4227DC" w14:textId="77777777" w:rsidR="003E60DE" w:rsidRPr="003E60DE" w:rsidRDefault="003E60DE" w:rsidP="003E60DE">
      <w:pPr>
        <w:spacing w:before="40"/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• write with </w:t>
      </w:r>
      <w:r w:rsidRPr="003E60DE">
        <w:rPr>
          <w:b/>
          <w:i/>
          <w:sz w:val="20"/>
          <w:szCs w:val="20"/>
          <w:lang w:val="en-GB"/>
        </w:rPr>
        <w:t xml:space="preserve">italics </w:t>
      </w:r>
      <w:r w:rsidRPr="003E60DE">
        <w:rPr>
          <w:sz w:val="20"/>
          <w:szCs w:val="20"/>
          <w:lang w:val="en-GB"/>
        </w:rPr>
        <w:t>and</w:t>
      </w:r>
      <w:r w:rsidRPr="003E60DE">
        <w:rPr>
          <w:b/>
          <w:i/>
          <w:sz w:val="20"/>
          <w:szCs w:val="20"/>
          <w:lang w:val="en-GB"/>
        </w:rPr>
        <w:t xml:space="preserve"> bold</w:t>
      </w:r>
      <w:r w:rsidRPr="003E60DE">
        <w:rPr>
          <w:sz w:val="20"/>
          <w:szCs w:val="20"/>
          <w:lang w:val="en-GB"/>
        </w:rPr>
        <w:t xml:space="preserve"> characters:</w:t>
      </w:r>
    </w:p>
    <w:p w14:paraId="7B0009A5" w14:textId="77777777" w:rsidR="003E60DE" w:rsidRPr="003E60DE" w:rsidRDefault="003E60DE" w:rsidP="003E60DE">
      <w:pPr>
        <w:ind w:left="142" w:hanging="142"/>
        <w:rPr>
          <w:sz w:val="20"/>
          <w:szCs w:val="20"/>
          <w:lang w:val="en-GB"/>
        </w:rPr>
      </w:pPr>
      <w:r w:rsidRPr="003E60DE">
        <w:rPr>
          <w:sz w:val="20"/>
          <w:szCs w:val="20"/>
          <w:lang w:val="en-GB"/>
        </w:rPr>
        <w:t xml:space="preserve">- </w:t>
      </w:r>
      <w:r w:rsidRPr="003E60DE">
        <w:rPr>
          <w:b/>
          <w:bCs/>
          <w:i/>
          <w:iCs/>
          <w:sz w:val="20"/>
          <w:szCs w:val="20"/>
          <w:lang w:val="en-GB"/>
        </w:rPr>
        <w:t>vectors, tensors</w:t>
      </w:r>
      <w:r w:rsidRPr="003E60DE">
        <w:rPr>
          <w:sz w:val="20"/>
          <w:szCs w:val="20"/>
          <w:lang w:val="en-GB"/>
        </w:rPr>
        <w:t>.</w:t>
      </w:r>
    </w:p>
    <w:p w14:paraId="4B7F0058" w14:textId="77777777" w:rsidR="003E60DE" w:rsidRPr="003E60DE" w:rsidRDefault="003E60DE" w:rsidP="003E60DE">
      <w:pPr>
        <w:ind w:left="113" w:hanging="113"/>
        <w:rPr>
          <w:rFonts w:cs="Arial"/>
          <w:sz w:val="20"/>
          <w:szCs w:val="20"/>
          <w:lang w:val="en-GB"/>
        </w:rPr>
      </w:pPr>
    </w:p>
    <w:p w14:paraId="698E7849" w14:textId="77777777" w:rsidR="00F47893" w:rsidRDefault="0054236F" w:rsidP="00F161ED">
      <w:pPr>
        <w:pStyle w:val="Titlu1"/>
        <w:ind w:left="0"/>
      </w:pPr>
      <w:r>
        <w:t>Bibliographic References</w:t>
      </w:r>
    </w:p>
    <w:p w14:paraId="19A98461" w14:textId="77777777" w:rsidR="00F47893" w:rsidRDefault="0054236F" w:rsidP="00F161ED">
      <w:pPr>
        <w:pStyle w:val="Corptext"/>
        <w:spacing w:before="120"/>
        <w:ind w:right="858"/>
      </w:pPr>
      <w:r>
        <w:t xml:space="preserve">[Each bibliographic reference written in </w:t>
      </w:r>
      <w:r>
        <w:rPr>
          <w:color w:val="FF0000"/>
        </w:rPr>
        <w:t xml:space="preserve">Trebuchet MS, </w:t>
      </w:r>
      <w:r w:rsidR="009F3A2E">
        <w:rPr>
          <w:color w:val="FF0000"/>
        </w:rPr>
        <w:t>10</w:t>
      </w:r>
      <w:r>
        <w:t>]</w:t>
      </w:r>
    </w:p>
    <w:p w14:paraId="17483A62" w14:textId="77777777" w:rsidR="00F47893" w:rsidRDefault="00F47893" w:rsidP="00F161ED">
      <w:pPr>
        <w:pStyle w:val="Corptext"/>
        <w:spacing w:before="1"/>
      </w:pPr>
    </w:p>
    <w:p w14:paraId="48F47D78" w14:textId="77777777" w:rsidR="00F47893" w:rsidRDefault="0054236F" w:rsidP="00F161ED">
      <w:pPr>
        <w:rPr>
          <w:i/>
          <w:sz w:val="19"/>
        </w:rPr>
      </w:pPr>
      <w:r>
        <w:rPr>
          <w:i/>
          <w:sz w:val="19"/>
        </w:rPr>
        <w:t>Take into account:</w:t>
      </w:r>
    </w:p>
    <w:p w14:paraId="667E4373" w14:textId="77777777" w:rsidR="00F47893" w:rsidRDefault="0054236F" w:rsidP="00F161ED">
      <w:pPr>
        <w:pStyle w:val="Listparagraf"/>
        <w:numPr>
          <w:ilvl w:val="0"/>
          <w:numId w:val="1"/>
        </w:numPr>
        <w:tabs>
          <w:tab w:val="left" w:pos="636"/>
        </w:tabs>
        <w:ind w:left="0" w:firstLine="0"/>
        <w:rPr>
          <w:sz w:val="19"/>
        </w:rPr>
      </w:pPr>
      <w:r>
        <w:rPr>
          <w:sz w:val="19"/>
        </w:rPr>
        <w:t>min. 25 bibliographic</w:t>
      </w:r>
      <w:r>
        <w:rPr>
          <w:spacing w:val="-18"/>
          <w:sz w:val="19"/>
        </w:rPr>
        <w:t xml:space="preserve"> </w:t>
      </w:r>
      <w:r>
        <w:rPr>
          <w:sz w:val="19"/>
        </w:rPr>
        <w:t>references;</w:t>
      </w:r>
    </w:p>
    <w:p w14:paraId="14EE9156" w14:textId="77777777" w:rsidR="00F47893" w:rsidRDefault="0054236F" w:rsidP="00F161ED">
      <w:pPr>
        <w:pStyle w:val="Listparagraf"/>
        <w:numPr>
          <w:ilvl w:val="0"/>
          <w:numId w:val="1"/>
        </w:numPr>
        <w:tabs>
          <w:tab w:val="left" w:pos="632"/>
        </w:tabs>
        <w:spacing w:before="1"/>
        <w:ind w:left="0" w:firstLine="0"/>
        <w:rPr>
          <w:sz w:val="19"/>
        </w:rPr>
      </w:pPr>
      <w:r>
        <w:rPr>
          <w:sz w:val="19"/>
        </w:rPr>
        <w:t>70 % of articles issued after</w:t>
      </w:r>
      <w:r>
        <w:rPr>
          <w:spacing w:val="-17"/>
          <w:sz w:val="19"/>
        </w:rPr>
        <w:t xml:space="preserve"> </w:t>
      </w:r>
      <w:r>
        <w:rPr>
          <w:sz w:val="19"/>
        </w:rPr>
        <w:t>2015;</w:t>
      </w:r>
    </w:p>
    <w:p w14:paraId="1F4A3BB4" w14:textId="77777777" w:rsidR="00F47893" w:rsidRDefault="0054236F" w:rsidP="00F161ED">
      <w:pPr>
        <w:pStyle w:val="Listparagraf"/>
        <w:numPr>
          <w:ilvl w:val="0"/>
          <w:numId w:val="1"/>
        </w:numPr>
        <w:tabs>
          <w:tab w:val="left" w:pos="636"/>
        </w:tabs>
        <w:ind w:left="0" w:firstLine="0"/>
        <w:rPr>
          <w:sz w:val="19"/>
        </w:rPr>
      </w:pPr>
      <w:r>
        <w:rPr>
          <w:sz w:val="19"/>
        </w:rPr>
        <w:t>&gt;50 % of articles published in ISI</w:t>
      </w:r>
      <w:r>
        <w:rPr>
          <w:spacing w:val="-7"/>
          <w:sz w:val="19"/>
        </w:rPr>
        <w:t xml:space="preserve"> </w:t>
      </w:r>
      <w:r>
        <w:rPr>
          <w:sz w:val="19"/>
        </w:rPr>
        <w:t>journals.</w:t>
      </w:r>
    </w:p>
    <w:p w14:paraId="7DE1295A" w14:textId="77777777" w:rsidR="00F47893" w:rsidRDefault="00F47893" w:rsidP="00F161ED">
      <w:pPr>
        <w:pStyle w:val="Corptext"/>
        <w:spacing w:before="2"/>
        <w:rPr>
          <w:sz w:val="18"/>
        </w:rPr>
      </w:pPr>
    </w:p>
    <w:p w14:paraId="1EA8F9D9" w14:textId="77777777" w:rsidR="003E60DE" w:rsidRDefault="003E60DE" w:rsidP="00F161ED">
      <w:pPr>
        <w:pStyle w:val="Corptext"/>
        <w:spacing w:before="2"/>
        <w:rPr>
          <w:sz w:val="18"/>
        </w:rPr>
      </w:pPr>
    </w:p>
    <w:p w14:paraId="41FC4E0B" w14:textId="77777777" w:rsidR="00F47893" w:rsidRDefault="0054236F" w:rsidP="003E60DE">
      <w:pPr>
        <w:pStyle w:val="Corptext"/>
        <w:spacing w:line="220" w:lineRule="exact"/>
      </w:pPr>
      <w:r>
        <w:rPr>
          <w:u w:val="single"/>
        </w:rPr>
        <w:lastRenderedPageBreak/>
        <w:t>Books:</w:t>
      </w:r>
    </w:p>
    <w:p w14:paraId="074AC8A7" w14:textId="77777777" w:rsidR="00F47893" w:rsidRDefault="0054236F" w:rsidP="003E60DE">
      <w:pPr>
        <w:jc w:val="both"/>
        <w:rPr>
          <w:sz w:val="19"/>
        </w:rPr>
      </w:pPr>
      <w:r>
        <w:rPr>
          <w:color w:val="FF0000"/>
          <w:spacing w:val="-4"/>
          <w:sz w:val="19"/>
        </w:rPr>
        <w:t>LAST NAME (all letters uppercase)</w:t>
      </w:r>
      <w:r>
        <w:rPr>
          <w:b/>
          <w:spacing w:val="-4"/>
          <w:sz w:val="19"/>
        </w:rPr>
        <w:t xml:space="preserve">, </w:t>
      </w:r>
      <w:r>
        <w:rPr>
          <w:color w:val="FF0000"/>
          <w:spacing w:val="-3"/>
          <w:sz w:val="19"/>
        </w:rPr>
        <w:t xml:space="preserve">First </w:t>
      </w:r>
      <w:r>
        <w:rPr>
          <w:color w:val="FF0000"/>
          <w:spacing w:val="-4"/>
          <w:sz w:val="19"/>
        </w:rPr>
        <w:t>Names (Initial Letters) (for each author)</w:t>
      </w:r>
      <w:r>
        <w:rPr>
          <w:b/>
          <w:spacing w:val="-4"/>
          <w:sz w:val="19"/>
        </w:rPr>
        <w:t xml:space="preserve">, </w:t>
      </w:r>
      <w:r>
        <w:rPr>
          <w:i/>
          <w:color w:val="FF0000"/>
          <w:spacing w:val="-4"/>
          <w:sz w:val="19"/>
        </w:rPr>
        <w:t xml:space="preserve">Title </w:t>
      </w:r>
      <w:r>
        <w:rPr>
          <w:i/>
          <w:color w:val="FF0000"/>
          <w:spacing w:val="-3"/>
          <w:sz w:val="19"/>
        </w:rPr>
        <w:t xml:space="preserve">of the </w:t>
      </w:r>
      <w:r>
        <w:rPr>
          <w:i/>
          <w:color w:val="FF0000"/>
          <w:spacing w:val="-4"/>
          <w:sz w:val="19"/>
        </w:rPr>
        <w:t xml:space="preserve">book </w:t>
      </w:r>
      <w:r>
        <w:rPr>
          <w:i/>
          <w:spacing w:val="-3"/>
          <w:sz w:val="19"/>
        </w:rPr>
        <w:t>(in</w:t>
      </w:r>
      <w:r>
        <w:rPr>
          <w:i/>
          <w:spacing w:val="-40"/>
          <w:sz w:val="19"/>
        </w:rPr>
        <w:t xml:space="preserve"> </w:t>
      </w:r>
      <w:r>
        <w:rPr>
          <w:i/>
          <w:spacing w:val="-5"/>
          <w:sz w:val="19"/>
        </w:rPr>
        <w:t>italics)</w:t>
      </w:r>
      <w:r>
        <w:rPr>
          <w:b/>
          <w:spacing w:val="-5"/>
          <w:sz w:val="19"/>
        </w:rPr>
        <w:t xml:space="preserve">, </w:t>
      </w:r>
      <w:r>
        <w:rPr>
          <w:color w:val="FF0000"/>
          <w:spacing w:val="-4"/>
          <w:sz w:val="19"/>
        </w:rPr>
        <w:t xml:space="preserve">edition </w:t>
      </w:r>
      <w:r>
        <w:rPr>
          <w:color w:val="FF0000"/>
          <w:sz w:val="19"/>
        </w:rPr>
        <w:t>#</w:t>
      </w:r>
      <w:r>
        <w:rPr>
          <w:b/>
          <w:sz w:val="19"/>
        </w:rPr>
        <w:t xml:space="preserve">, </w:t>
      </w:r>
      <w:r>
        <w:rPr>
          <w:color w:val="FF0000"/>
          <w:spacing w:val="-4"/>
          <w:sz w:val="19"/>
        </w:rPr>
        <w:t xml:space="preserve">vol. </w:t>
      </w:r>
      <w:r>
        <w:rPr>
          <w:color w:val="FF0000"/>
          <w:spacing w:val="-3"/>
          <w:sz w:val="19"/>
        </w:rPr>
        <w:t>#</w:t>
      </w:r>
      <w:r>
        <w:rPr>
          <w:spacing w:val="-3"/>
          <w:sz w:val="19"/>
        </w:rPr>
        <w:t xml:space="preserve">, </w:t>
      </w:r>
      <w:r>
        <w:rPr>
          <w:color w:val="FF0000"/>
          <w:spacing w:val="-4"/>
          <w:sz w:val="19"/>
        </w:rPr>
        <w:t xml:space="preserve">revised </w:t>
      </w:r>
      <w:r>
        <w:rPr>
          <w:color w:val="FF0000"/>
          <w:sz w:val="19"/>
        </w:rPr>
        <w:t xml:space="preserve">by </w:t>
      </w:r>
      <w:r>
        <w:rPr>
          <w:color w:val="FF0000"/>
          <w:spacing w:val="-3"/>
          <w:sz w:val="19"/>
        </w:rPr>
        <w:t>X</w:t>
      </w:r>
      <w:r>
        <w:rPr>
          <w:b/>
          <w:spacing w:val="-3"/>
          <w:sz w:val="19"/>
        </w:rPr>
        <w:t xml:space="preserve">, </w:t>
      </w:r>
      <w:r>
        <w:rPr>
          <w:color w:val="FF0000"/>
          <w:spacing w:val="-4"/>
          <w:sz w:val="19"/>
        </w:rPr>
        <w:t xml:space="preserve">Place </w:t>
      </w:r>
      <w:r>
        <w:rPr>
          <w:color w:val="FF0000"/>
          <w:spacing w:val="-3"/>
          <w:sz w:val="19"/>
        </w:rPr>
        <w:t xml:space="preserve">of </w:t>
      </w:r>
      <w:r>
        <w:rPr>
          <w:color w:val="FF0000"/>
          <w:spacing w:val="-5"/>
          <w:sz w:val="19"/>
        </w:rPr>
        <w:t>publication</w:t>
      </w:r>
      <w:r>
        <w:rPr>
          <w:spacing w:val="-5"/>
          <w:sz w:val="19"/>
        </w:rPr>
        <w:t xml:space="preserve">: </w:t>
      </w:r>
      <w:r>
        <w:rPr>
          <w:color w:val="FF0000"/>
          <w:spacing w:val="-4"/>
          <w:sz w:val="19"/>
        </w:rPr>
        <w:t>Publishing Company</w:t>
      </w:r>
      <w:r>
        <w:rPr>
          <w:b/>
          <w:spacing w:val="-4"/>
          <w:sz w:val="19"/>
        </w:rPr>
        <w:t xml:space="preserve">, </w:t>
      </w:r>
      <w:r>
        <w:rPr>
          <w:color w:val="FF0000"/>
          <w:spacing w:val="-4"/>
          <w:sz w:val="19"/>
        </w:rPr>
        <w:t>year</w:t>
      </w:r>
      <w:r>
        <w:rPr>
          <w:b/>
          <w:spacing w:val="-4"/>
          <w:sz w:val="19"/>
        </w:rPr>
        <w:t>.</w:t>
      </w:r>
      <w:r>
        <w:rPr>
          <w:b/>
          <w:spacing w:val="-16"/>
          <w:sz w:val="19"/>
        </w:rPr>
        <w:t xml:space="preserve"> </w:t>
      </w:r>
      <w:r>
        <w:rPr>
          <w:color w:val="FF0000"/>
          <w:spacing w:val="-4"/>
          <w:sz w:val="19"/>
        </w:rPr>
        <w:t>(dot)</w:t>
      </w:r>
    </w:p>
    <w:p w14:paraId="5B005B2D" w14:textId="77777777" w:rsidR="00F47893" w:rsidRDefault="0054236F" w:rsidP="003E60DE">
      <w:pPr>
        <w:pStyle w:val="Listparagraf"/>
        <w:numPr>
          <w:ilvl w:val="0"/>
          <w:numId w:val="3"/>
        </w:numPr>
        <w:tabs>
          <w:tab w:val="left" w:pos="339"/>
        </w:tabs>
        <w:spacing w:line="228" w:lineRule="auto"/>
        <w:ind w:left="0" w:firstLine="0"/>
        <w:jc w:val="both"/>
        <w:rPr>
          <w:b/>
          <w:sz w:val="16"/>
        </w:rPr>
      </w:pPr>
      <w:r>
        <w:rPr>
          <w:spacing w:val="-5"/>
          <w:sz w:val="16"/>
        </w:rPr>
        <w:t>PARKER,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T.J.,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HASWELL,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W.A.,</w:t>
      </w:r>
      <w:r>
        <w:rPr>
          <w:spacing w:val="-12"/>
          <w:sz w:val="16"/>
        </w:rPr>
        <w:t xml:space="preserve"> </w:t>
      </w:r>
      <w:r>
        <w:rPr>
          <w:i/>
          <w:spacing w:val="-3"/>
          <w:sz w:val="16"/>
        </w:rPr>
        <w:t>The</w:t>
      </w:r>
      <w:r>
        <w:rPr>
          <w:i/>
          <w:spacing w:val="-9"/>
          <w:sz w:val="16"/>
        </w:rPr>
        <w:t xml:space="preserve"> </w:t>
      </w:r>
      <w:r>
        <w:rPr>
          <w:i/>
          <w:spacing w:val="-4"/>
          <w:sz w:val="16"/>
        </w:rPr>
        <w:t>heat</w:t>
      </w:r>
      <w:r>
        <w:rPr>
          <w:i/>
          <w:spacing w:val="-13"/>
          <w:sz w:val="16"/>
        </w:rPr>
        <w:t xml:space="preserve"> </w:t>
      </w:r>
      <w:r>
        <w:rPr>
          <w:i/>
          <w:spacing w:val="-4"/>
          <w:sz w:val="16"/>
        </w:rPr>
        <w:t>flow</w:t>
      </w:r>
      <w:r>
        <w:rPr>
          <w:i/>
          <w:spacing w:val="-10"/>
          <w:sz w:val="16"/>
        </w:rPr>
        <w:t xml:space="preserve"> </w:t>
      </w:r>
      <w:r>
        <w:rPr>
          <w:i/>
          <w:spacing w:val="-5"/>
          <w:sz w:val="16"/>
        </w:rPr>
        <w:t>network</w:t>
      </w:r>
      <w:r>
        <w:rPr>
          <w:spacing w:val="-5"/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6th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 xml:space="preserve">ed., vol. </w:t>
      </w:r>
      <w:r>
        <w:rPr>
          <w:spacing w:val="-3"/>
          <w:sz w:val="16"/>
        </w:rPr>
        <w:t>1</w:t>
      </w:r>
      <w:r w:rsidRPr="006761B9">
        <w:rPr>
          <w:spacing w:val="-3"/>
          <w:sz w:val="16"/>
        </w:rPr>
        <w:t xml:space="preserve">, </w:t>
      </w:r>
      <w:r w:rsidRPr="006761B9">
        <w:rPr>
          <w:spacing w:val="-4"/>
          <w:sz w:val="16"/>
        </w:rPr>
        <w:t xml:space="preserve">revised </w:t>
      </w:r>
      <w:r w:rsidRPr="006761B9">
        <w:rPr>
          <w:spacing w:val="-3"/>
          <w:sz w:val="16"/>
        </w:rPr>
        <w:t xml:space="preserve">by O. </w:t>
      </w:r>
      <w:r w:rsidRPr="006761B9">
        <w:rPr>
          <w:spacing w:val="-5"/>
          <w:sz w:val="16"/>
        </w:rPr>
        <w:t>LOWENSTEIN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and vol. </w:t>
      </w:r>
      <w:r>
        <w:rPr>
          <w:spacing w:val="-3"/>
          <w:sz w:val="16"/>
        </w:rPr>
        <w:t xml:space="preserve">2, </w:t>
      </w:r>
      <w:r>
        <w:rPr>
          <w:spacing w:val="-5"/>
          <w:sz w:val="16"/>
        </w:rPr>
        <w:t xml:space="preserve">revised </w:t>
      </w:r>
      <w:r>
        <w:rPr>
          <w:spacing w:val="-3"/>
          <w:sz w:val="16"/>
        </w:rPr>
        <w:t xml:space="preserve">by C. </w:t>
      </w:r>
      <w:r>
        <w:rPr>
          <w:spacing w:val="-5"/>
          <w:sz w:val="16"/>
        </w:rPr>
        <w:t xml:space="preserve">FORSTER-COOPER, London: </w:t>
      </w:r>
      <w:r>
        <w:rPr>
          <w:spacing w:val="-4"/>
          <w:sz w:val="16"/>
        </w:rPr>
        <w:t>Macmillan,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1940</w:t>
      </w:r>
      <w:r>
        <w:rPr>
          <w:b/>
          <w:spacing w:val="-4"/>
          <w:sz w:val="16"/>
        </w:rPr>
        <w:t>.</w:t>
      </w:r>
    </w:p>
    <w:p w14:paraId="37B6A324" w14:textId="0CCDEC4A" w:rsidR="00F47893" w:rsidRDefault="00F47893" w:rsidP="003E60DE">
      <w:pPr>
        <w:pStyle w:val="Corptext"/>
        <w:spacing w:before="2"/>
        <w:rPr>
          <w:b/>
          <w:sz w:val="17"/>
        </w:rPr>
      </w:pPr>
    </w:p>
    <w:p w14:paraId="749D7517" w14:textId="77777777" w:rsidR="00F47893" w:rsidRDefault="0054236F" w:rsidP="003E60DE">
      <w:pPr>
        <w:pStyle w:val="Corptext"/>
        <w:spacing w:line="219" w:lineRule="exact"/>
      </w:pPr>
      <w:r>
        <w:rPr>
          <w:u w:val="single"/>
        </w:rPr>
        <w:t>A chapter from a book</w:t>
      </w:r>
      <w:r>
        <w:t>:</w:t>
      </w:r>
    </w:p>
    <w:p w14:paraId="57A1EB77" w14:textId="77777777" w:rsidR="00F47893" w:rsidRDefault="0054236F" w:rsidP="003E60DE">
      <w:pPr>
        <w:pStyle w:val="Listparagraf"/>
        <w:numPr>
          <w:ilvl w:val="0"/>
          <w:numId w:val="3"/>
        </w:numPr>
        <w:tabs>
          <w:tab w:val="left" w:pos="346"/>
        </w:tabs>
        <w:ind w:left="0" w:firstLine="0"/>
        <w:rPr>
          <w:b/>
          <w:sz w:val="16"/>
        </w:rPr>
      </w:pPr>
      <w:r>
        <w:rPr>
          <w:spacing w:val="-4"/>
          <w:sz w:val="16"/>
        </w:rPr>
        <w:t xml:space="preserve">Young, G.O., “Synthetic structure </w:t>
      </w:r>
      <w:r>
        <w:rPr>
          <w:spacing w:val="-3"/>
          <w:sz w:val="16"/>
        </w:rPr>
        <w:t xml:space="preserve">of </w:t>
      </w:r>
      <w:r>
        <w:rPr>
          <w:spacing w:val="-5"/>
          <w:sz w:val="16"/>
        </w:rPr>
        <w:t xml:space="preserve">industrial plastics”, </w:t>
      </w:r>
      <w:r w:rsidRPr="006761B9">
        <w:rPr>
          <w:spacing w:val="-5"/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i/>
          <w:spacing w:val="-5"/>
          <w:sz w:val="16"/>
        </w:rPr>
        <w:t xml:space="preserve">Plastics, </w:t>
      </w:r>
      <w:r>
        <w:rPr>
          <w:spacing w:val="-4"/>
          <w:sz w:val="16"/>
        </w:rPr>
        <w:t xml:space="preserve">vol. </w:t>
      </w:r>
      <w:r>
        <w:rPr>
          <w:spacing w:val="-3"/>
          <w:sz w:val="16"/>
        </w:rPr>
        <w:t xml:space="preserve">3: </w:t>
      </w:r>
      <w:r>
        <w:rPr>
          <w:i/>
          <w:spacing w:val="-5"/>
          <w:sz w:val="16"/>
        </w:rPr>
        <w:t xml:space="preserve">Polymers </w:t>
      </w:r>
      <w:r>
        <w:rPr>
          <w:i/>
          <w:spacing w:val="-3"/>
          <w:sz w:val="16"/>
        </w:rPr>
        <w:t xml:space="preserve">of </w:t>
      </w:r>
      <w:r>
        <w:rPr>
          <w:i/>
          <w:spacing w:val="-5"/>
          <w:sz w:val="16"/>
        </w:rPr>
        <w:t>Hexadromicon</w:t>
      </w:r>
      <w:r>
        <w:rPr>
          <w:spacing w:val="-5"/>
          <w:sz w:val="16"/>
        </w:rPr>
        <w:t xml:space="preserve">, </w:t>
      </w:r>
      <w:r>
        <w:rPr>
          <w:spacing w:val="-3"/>
          <w:sz w:val="16"/>
        </w:rPr>
        <w:t xml:space="preserve">J. </w:t>
      </w:r>
      <w:r>
        <w:rPr>
          <w:spacing w:val="-4"/>
          <w:sz w:val="16"/>
        </w:rPr>
        <w:t xml:space="preserve">Peters </w:t>
      </w:r>
      <w:r>
        <w:rPr>
          <w:spacing w:val="-5"/>
          <w:sz w:val="16"/>
        </w:rPr>
        <w:t xml:space="preserve">Editor, </w:t>
      </w:r>
      <w:r>
        <w:rPr>
          <w:spacing w:val="-4"/>
          <w:sz w:val="16"/>
        </w:rPr>
        <w:t xml:space="preserve">ed. </w:t>
      </w:r>
      <w:r>
        <w:rPr>
          <w:spacing w:val="-3"/>
          <w:sz w:val="16"/>
        </w:rPr>
        <w:t xml:space="preserve">2, New </w:t>
      </w:r>
      <w:r>
        <w:rPr>
          <w:spacing w:val="-4"/>
          <w:sz w:val="16"/>
        </w:rPr>
        <w:t xml:space="preserve">York: </w:t>
      </w:r>
      <w:r>
        <w:rPr>
          <w:spacing w:val="-5"/>
          <w:sz w:val="16"/>
        </w:rPr>
        <w:t xml:space="preserve">McGraw-Hill, </w:t>
      </w:r>
      <w:r>
        <w:rPr>
          <w:spacing w:val="-4"/>
          <w:sz w:val="16"/>
        </w:rPr>
        <w:t>1964, pp.</w:t>
      </w:r>
      <w:r>
        <w:rPr>
          <w:spacing w:val="-33"/>
          <w:sz w:val="16"/>
        </w:rPr>
        <w:t xml:space="preserve"> </w:t>
      </w:r>
      <w:r>
        <w:rPr>
          <w:spacing w:val="-5"/>
          <w:sz w:val="16"/>
        </w:rPr>
        <w:t>15-64</w:t>
      </w:r>
      <w:r>
        <w:rPr>
          <w:b/>
          <w:spacing w:val="-5"/>
          <w:sz w:val="16"/>
        </w:rPr>
        <w:t>.</w:t>
      </w:r>
    </w:p>
    <w:p w14:paraId="79D314A9" w14:textId="77777777" w:rsidR="008D3E57" w:rsidRDefault="008D3E57" w:rsidP="003E60DE">
      <w:pPr>
        <w:pStyle w:val="Corptext"/>
        <w:spacing w:before="81" w:line="220" w:lineRule="exact"/>
        <w:jc w:val="both"/>
      </w:pPr>
    </w:p>
    <w:p w14:paraId="31CC8ED5" w14:textId="77777777" w:rsidR="00F47893" w:rsidRDefault="0054236F" w:rsidP="003E60DE">
      <w:pPr>
        <w:pStyle w:val="Corptext"/>
        <w:spacing w:before="81" w:line="220" w:lineRule="exact"/>
        <w:jc w:val="both"/>
      </w:pPr>
      <w:r>
        <w:rPr>
          <w:u w:val="single"/>
        </w:rPr>
        <w:t>A translated book</w:t>
      </w:r>
      <w:r>
        <w:t>:</w:t>
      </w:r>
    </w:p>
    <w:p w14:paraId="0F90498A" w14:textId="77777777" w:rsidR="00F47893" w:rsidRDefault="0054236F" w:rsidP="003E60DE">
      <w:pPr>
        <w:pStyle w:val="Listparagraf"/>
        <w:numPr>
          <w:ilvl w:val="0"/>
          <w:numId w:val="3"/>
        </w:numPr>
        <w:tabs>
          <w:tab w:val="left" w:pos="466"/>
        </w:tabs>
        <w:ind w:left="0" w:firstLine="0"/>
        <w:jc w:val="both"/>
        <w:rPr>
          <w:b/>
          <w:sz w:val="16"/>
        </w:rPr>
      </w:pPr>
      <w:r>
        <w:tab/>
      </w:r>
      <w:r>
        <w:rPr>
          <w:spacing w:val="-4"/>
          <w:sz w:val="16"/>
        </w:rPr>
        <w:t xml:space="preserve">Sartre, J.-P., Being and </w:t>
      </w:r>
      <w:r>
        <w:rPr>
          <w:spacing w:val="-5"/>
          <w:sz w:val="16"/>
        </w:rPr>
        <w:t xml:space="preserve">Nothingness: </w:t>
      </w:r>
      <w:r>
        <w:rPr>
          <w:sz w:val="16"/>
        </w:rPr>
        <w:t xml:space="preserve">An </w:t>
      </w:r>
      <w:r>
        <w:rPr>
          <w:spacing w:val="-4"/>
          <w:sz w:val="16"/>
        </w:rPr>
        <w:t xml:space="preserve">Essay </w:t>
      </w:r>
      <w:r>
        <w:rPr>
          <w:spacing w:val="-3"/>
          <w:sz w:val="16"/>
        </w:rPr>
        <w:t xml:space="preserve">on </w:t>
      </w:r>
      <w:r>
        <w:rPr>
          <w:spacing w:val="-5"/>
          <w:sz w:val="16"/>
        </w:rPr>
        <w:t xml:space="preserve">Phenomenological Ontology </w:t>
      </w:r>
      <w:r>
        <w:rPr>
          <w:spacing w:val="-4"/>
          <w:sz w:val="16"/>
        </w:rPr>
        <w:t>[</w:t>
      </w:r>
      <w:r w:rsidRPr="006761B9">
        <w:rPr>
          <w:i/>
          <w:spacing w:val="-4"/>
          <w:sz w:val="16"/>
        </w:rPr>
        <w:t xml:space="preserve">L’Être </w:t>
      </w:r>
      <w:r w:rsidRPr="006761B9">
        <w:rPr>
          <w:i/>
          <w:spacing w:val="-3"/>
          <w:sz w:val="16"/>
        </w:rPr>
        <w:t xml:space="preserve">et </w:t>
      </w:r>
      <w:r w:rsidRPr="006761B9">
        <w:rPr>
          <w:i/>
          <w:sz w:val="16"/>
        </w:rPr>
        <w:t xml:space="preserve">le </w:t>
      </w:r>
      <w:r w:rsidRPr="006761B9">
        <w:rPr>
          <w:i/>
          <w:spacing w:val="-4"/>
          <w:sz w:val="16"/>
        </w:rPr>
        <w:t xml:space="preserve">néant: Essai </w:t>
      </w:r>
      <w:r w:rsidRPr="006761B9">
        <w:rPr>
          <w:i/>
          <w:spacing w:val="-5"/>
          <w:sz w:val="16"/>
        </w:rPr>
        <w:t>d’ontologie phénoménologique</w:t>
      </w:r>
      <w:r w:rsidRPr="006761B9">
        <w:rPr>
          <w:spacing w:val="-5"/>
          <w:sz w:val="16"/>
        </w:rPr>
        <w:t xml:space="preserve">], translated </w:t>
      </w:r>
      <w:r w:rsidRPr="006761B9">
        <w:rPr>
          <w:spacing w:val="-3"/>
          <w:sz w:val="16"/>
        </w:rPr>
        <w:t xml:space="preserve">from the </w:t>
      </w:r>
      <w:r w:rsidRPr="006761B9">
        <w:rPr>
          <w:spacing w:val="-5"/>
          <w:sz w:val="16"/>
        </w:rPr>
        <w:t xml:space="preserve">French </w:t>
      </w:r>
      <w:r w:rsidRPr="006761B9">
        <w:rPr>
          <w:spacing w:val="-3"/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 xml:space="preserve">Hazel </w:t>
      </w:r>
      <w:r>
        <w:rPr>
          <w:spacing w:val="-3"/>
          <w:sz w:val="16"/>
        </w:rPr>
        <w:t xml:space="preserve">E. </w:t>
      </w:r>
      <w:r>
        <w:rPr>
          <w:spacing w:val="-5"/>
          <w:sz w:val="16"/>
        </w:rPr>
        <w:t xml:space="preserve">Barnes, London: </w:t>
      </w:r>
      <w:r>
        <w:rPr>
          <w:spacing w:val="-4"/>
          <w:sz w:val="16"/>
        </w:rPr>
        <w:t>Routledge,</w:t>
      </w:r>
      <w:r>
        <w:rPr>
          <w:spacing w:val="-21"/>
          <w:sz w:val="16"/>
        </w:rPr>
        <w:t xml:space="preserve"> </w:t>
      </w:r>
      <w:r>
        <w:rPr>
          <w:spacing w:val="-5"/>
          <w:sz w:val="16"/>
        </w:rPr>
        <w:t>1969</w:t>
      </w:r>
      <w:r>
        <w:rPr>
          <w:b/>
          <w:spacing w:val="-5"/>
          <w:sz w:val="16"/>
        </w:rPr>
        <w:t>.</w:t>
      </w:r>
    </w:p>
    <w:p w14:paraId="2D61E38A" w14:textId="77777777" w:rsidR="00F47893" w:rsidRDefault="00F47893" w:rsidP="003E60DE">
      <w:pPr>
        <w:pStyle w:val="Corptext"/>
        <w:spacing w:before="3"/>
        <w:rPr>
          <w:b/>
          <w:sz w:val="17"/>
        </w:rPr>
      </w:pPr>
    </w:p>
    <w:p w14:paraId="1F62E5A6" w14:textId="77777777" w:rsidR="00F47893" w:rsidRDefault="0054236F" w:rsidP="003E60DE">
      <w:pPr>
        <w:pStyle w:val="Corptext"/>
        <w:spacing w:line="220" w:lineRule="exact"/>
      </w:pPr>
      <w:r>
        <w:rPr>
          <w:u w:val="single"/>
        </w:rPr>
        <w:t>Periodicals:</w:t>
      </w:r>
    </w:p>
    <w:p w14:paraId="3010D3D8" w14:textId="77777777" w:rsidR="00F47893" w:rsidRDefault="0054236F" w:rsidP="003E60DE">
      <w:pPr>
        <w:pStyle w:val="Corptext"/>
        <w:jc w:val="both"/>
      </w:pPr>
      <w:r>
        <w:rPr>
          <w:color w:val="FF0000"/>
          <w:spacing w:val="-4"/>
        </w:rPr>
        <w:t>LAST NAME (all letters uppercase)</w:t>
      </w:r>
      <w:r>
        <w:rPr>
          <w:b/>
          <w:spacing w:val="-4"/>
        </w:rPr>
        <w:t xml:space="preserve">, </w:t>
      </w:r>
      <w:r>
        <w:rPr>
          <w:color w:val="FF0000"/>
          <w:spacing w:val="-3"/>
        </w:rPr>
        <w:t xml:space="preserve">First </w:t>
      </w:r>
      <w:r>
        <w:rPr>
          <w:color w:val="FF0000"/>
          <w:spacing w:val="-4"/>
        </w:rPr>
        <w:t>Names (Initial letters)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4"/>
        </w:rPr>
        <w:t>(for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3"/>
        </w:rPr>
        <w:t>each</w:t>
      </w:r>
      <w:r>
        <w:rPr>
          <w:color w:val="FF0000"/>
          <w:spacing w:val="-20"/>
        </w:rPr>
        <w:t xml:space="preserve"> </w:t>
      </w:r>
      <w:r>
        <w:rPr>
          <w:color w:val="FF0000"/>
          <w:spacing w:val="-4"/>
        </w:rPr>
        <w:t>author)</w:t>
      </w:r>
      <w:r>
        <w:rPr>
          <w:b/>
          <w:spacing w:val="-4"/>
        </w:rPr>
        <w:t>,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“</w:t>
      </w:r>
      <w:r>
        <w:rPr>
          <w:color w:val="FF0000"/>
          <w:spacing w:val="-4"/>
        </w:rPr>
        <w:t>Title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4"/>
        </w:rPr>
        <w:t>the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4"/>
        </w:rPr>
        <w:t>article</w:t>
      </w:r>
      <w:r>
        <w:rPr>
          <w:color w:val="FF0000"/>
          <w:spacing w:val="-17"/>
        </w:rPr>
        <w:t xml:space="preserve"> </w:t>
      </w:r>
      <w:r>
        <w:rPr>
          <w:spacing w:val="-4"/>
        </w:rPr>
        <w:t xml:space="preserve">(between quotations marks)” </w:t>
      </w:r>
      <w:r>
        <w:rPr>
          <w:color w:val="FF0000"/>
          <w:spacing w:val="-4"/>
        </w:rPr>
        <w:t xml:space="preserve">(Title </w:t>
      </w:r>
      <w:r>
        <w:rPr>
          <w:color w:val="FF0000"/>
          <w:spacing w:val="-5"/>
        </w:rPr>
        <w:t xml:space="preserve">translated </w:t>
      </w:r>
      <w:r>
        <w:rPr>
          <w:color w:val="FF0000"/>
        </w:rPr>
        <w:t xml:space="preserve">in </w:t>
      </w:r>
      <w:r>
        <w:rPr>
          <w:color w:val="FF0000"/>
          <w:spacing w:val="-5"/>
        </w:rPr>
        <w:t xml:space="preserve">English, </w:t>
      </w:r>
      <w:r>
        <w:rPr>
          <w:color w:val="FF0000"/>
        </w:rPr>
        <w:t xml:space="preserve">if </w:t>
      </w:r>
      <w:r>
        <w:rPr>
          <w:color w:val="FF0000"/>
          <w:spacing w:val="-6"/>
        </w:rPr>
        <w:t xml:space="preserve">the </w:t>
      </w:r>
      <w:r>
        <w:rPr>
          <w:color w:val="FF0000"/>
          <w:spacing w:val="-4"/>
        </w:rPr>
        <w:t xml:space="preserve">article </w:t>
      </w:r>
      <w:r>
        <w:rPr>
          <w:color w:val="FF0000"/>
        </w:rPr>
        <w:t xml:space="preserve">is </w:t>
      </w:r>
      <w:r>
        <w:rPr>
          <w:color w:val="FF0000"/>
          <w:spacing w:val="-4"/>
        </w:rPr>
        <w:t xml:space="preserve">written </w:t>
      </w:r>
      <w:r>
        <w:rPr>
          <w:color w:val="FF0000"/>
        </w:rPr>
        <w:t xml:space="preserve">in </w:t>
      </w:r>
      <w:r>
        <w:rPr>
          <w:color w:val="FF0000"/>
          <w:spacing w:val="-4"/>
        </w:rPr>
        <w:t xml:space="preserve">Romanian </w:t>
      </w:r>
      <w:r>
        <w:rPr>
          <w:color w:val="FF0000"/>
          <w:spacing w:val="-3"/>
        </w:rPr>
        <w:t xml:space="preserve">or </w:t>
      </w:r>
      <w:r>
        <w:rPr>
          <w:color w:val="FF0000"/>
          <w:spacing w:val="-4"/>
        </w:rPr>
        <w:t>French)</w:t>
      </w:r>
      <w:r>
        <w:rPr>
          <w:b/>
          <w:color w:val="FF0000"/>
          <w:spacing w:val="-4"/>
        </w:rPr>
        <w:t xml:space="preserve">, </w:t>
      </w:r>
      <w:r>
        <w:rPr>
          <w:i/>
          <w:color w:val="FF0000"/>
          <w:spacing w:val="-3"/>
        </w:rPr>
        <w:t xml:space="preserve">Name of the </w:t>
      </w:r>
      <w:r>
        <w:rPr>
          <w:i/>
          <w:color w:val="FF0000"/>
          <w:spacing w:val="-4"/>
        </w:rPr>
        <w:t xml:space="preserve">Journal </w:t>
      </w:r>
      <w:r>
        <w:rPr>
          <w:i/>
          <w:spacing w:val="-3"/>
        </w:rPr>
        <w:t>(</w:t>
      </w:r>
      <w:r w:rsidRPr="006761B9">
        <w:rPr>
          <w:i/>
          <w:spacing w:val="-3"/>
        </w:rPr>
        <w:t xml:space="preserve">in </w:t>
      </w:r>
      <w:r w:rsidRPr="006761B9">
        <w:rPr>
          <w:i/>
          <w:spacing w:val="-4"/>
        </w:rPr>
        <w:t>italics</w:t>
      </w:r>
      <w:r>
        <w:rPr>
          <w:i/>
          <w:spacing w:val="-4"/>
        </w:rPr>
        <w:t>)</w:t>
      </w:r>
      <w:r>
        <w:rPr>
          <w:b/>
          <w:spacing w:val="-4"/>
        </w:rPr>
        <w:t xml:space="preserve">, </w:t>
      </w:r>
      <w:r>
        <w:rPr>
          <w:color w:val="FF0000"/>
          <w:spacing w:val="-4"/>
        </w:rPr>
        <w:t>year</w:t>
      </w:r>
      <w:r>
        <w:rPr>
          <w:spacing w:val="-4"/>
        </w:rPr>
        <w:t xml:space="preserve">, </w:t>
      </w:r>
      <w:r>
        <w:rPr>
          <w:color w:val="FF0000"/>
          <w:spacing w:val="-3"/>
        </w:rPr>
        <w:t>vol</w:t>
      </w:r>
      <w:r>
        <w:rPr>
          <w:b/>
          <w:color w:val="FF0000"/>
          <w:spacing w:val="-3"/>
        </w:rPr>
        <w:t xml:space="preserve">. </w:t>
      </w:r>
      <w:r>
        <w:rPr>
          <w:color w:val="FF0000"/>
          <w:spacing w:val="-3"/>
        </w:rPr>
        <w:t>#</w:t>
      </w:r>
      <w:r>
        <w:rPr>
          <w:b/>
          <w:spacing w:val="-3"/>
        </w:rPr>
        <w:t xml:space="preserve">, </w:t>
      </w:r>
      <w:r>
        <w:rPr>
          <w:color w:val="FF0000"/>
          <w:spacing w:val="-4"/>
        </w:rPr>
        <w:t xml:space="preserve">issue </w:t>
      </w:r>
      <w:r>
        <w:rPr>
          <w:color w:val="FF0000"/>
          <w:spacing w:val="-3"/>
        </w:rPr>
        <w:t>#</w:t>
      </w:r>
      <w:r>
        <w:rPr>
          <w:b/>
          <w:spacing w:val="-3"/>
        </w:rPr>
        <w:t xml:space="preserve">, </w:t>
      </w:r>
      <w:r>
        <w:rPr>
          <w:color w:val="FF0000"/>
          <w:spacing w:val="-3"/>
        </w:rPr>
        <w:t xml:space="preserve">pp. </w:t>
      </w:r>
      <w:r>
        <w:rPr>
          <w:color w:val="FF0000"/>
          <w:spacing w:val="-4"/>
        </w:rPr>
        <w:t>(page numbers)</w:t>
      </w:r>
      <w:r>
        <w:rPr>
          <w:b/>
          <w:spacing w:val="-4"/>
        </w:rPr>
        <w:t xml:space="preserve">, </w:t>
      </w:r>
      <w:r>
        <w:rPr>
          <w:color w:val="FF0000"/>
          <w:spacing w:val="-4"/>
        </w:rPr>
        <w:t xml:space="preserve">print </w:t>
      </w:r>
      <w:r>
        <w:rPr>
          <w:color w:val="FF0000"/>
          <w:spacing w:val="-3"/>
        </w:rPr>
        <w:t xml:space="preserve">ISSN </w:t>
      </w:r>
      <w:r>
        <w:rPr>
          <w:color w:val="FF0000"/>
          <w:spacing w:val="-4"/>
        </w:rPr>
        <w:t>and/or online ISSN</w:t>
      </w:r>
      <w:r>
        <w:rPr>
          <w:b/>
          <w:spacing w:val="-4"/>
        </w:rPr>
        <w:t>.</w:t>
      </w:r>
      <w:r>
        <w:rPr>
          <w:b/>
          <w:spacing w:val="-30"/>
        </w:rPr>
        <w:t xml:space="preserve"> </w:t>
      </w:r>
      <w:r>
        <w:rPr>
          <w:color w:val="FF0000"/>
          <w:spacing w:val="-5"/>
        </w:rPr>
        <w:t>(dot)</w:t>
      </w:r>
    </w:p>
    <w:p w14:paraId="109BC456" w14:textId="77777777" w:rsidR="00F47893" w:rsidRDefault="0054236F" w:rsidP="003E60DE">
      <w:pPr>
        <w:pStyle w:val="Listparagraf"/>
        <w:numPr>
          <w:ilvl w:val="0"/>
          <w:numId w:val="3"/>
        </w:numPr>
        <w:tabs>
          <w:tab w:val="left" w:pos="344"/>
        </w:tabs>
        <w:ind w:left="0" w:firstLine="0"/>
        <w:jc w:val="both"/>
        <w:rPr>
          <w:b/>
          <w:sz w:val="16"/>
        </w:rPr>
      </w:pPr>
      <w:r>
        <w:rPr>
          <w:spacing w:val="-5"/>
          <w:sz w:val="16"/>
        </w:rPr>
        <w:t xml:space="preserve">CICEO, </w:t>
      </w:r>
      <w:r>
        <w:rPr>
          <w:spacing w:val="-4"/>
          <w:sz w:val="16"/>
        </w:rPr>
        <w:t xml:space="preserve">S., </w:t>
      </w:r>
      <w:r>
        <w:rPr>
          <w:spacing w:val="-5"/>
          <w:sz w:val="16"/>
        </w:rPr>
        <w:t xml:space="preserve">MOLLET, </w:t>
      </w:r>
      <w:r>
        <w:rPr>
          <w:spacing w:val="-4"/>
          <w:sz w:val="16"/>
        </w:rPr>
        <w:t xml:space="preserve">Y., SARRAZIN, </w:t>
      </w:r>
      <w:r>
        <w:rPr>
          <w:spacing w:val="-3"/>
          <w:sz w:val="16"/>
        </w:rPr>
        <w:t xml:space="preserve">M., </w:t>
      </w:r>
      <w:r>
        <w:rPr>
          <w:spacing w:val="-4"/>
          <w:sz w:val="16"/>
        </w:rPr>
        <w:t xml:space="preserve">VAN DER </w:t>
      </w:r>
      <w:r>
        <w:rPr>
          <w:spacing w:val="-5"/>
          <w:sz w:val="16"/>
        </w:rPr>
        <w:t xml:space="preserve">AUWERAER, H., </w:t>
      </w:r>
      <w:r>
        <w:rPr>
          <w:spacing w:val="-4"/>
          <w:sz w:val="16"/>
        </w:rPr>
        <w:t xml:space="preserve">MARȚIȘ, C.S., </w:t>
      </w:r>
      <w:r>
        <w:rPr>
          <w:spacing w:val="-5"/>
          <w:sz w:val="16"/>
        </w:rPr>
        <w:t xml:space="preserve">“Model-based </w:t>
      </w:r>
      <w:r>
        <w:rPr>
          <w:spacing w:val="-4"/>
          <w:sz w:val="16"/>
        </w:rPr>
        <w:t xml:space="preserve">design and testing for </w:t>
      </w:r>
      <w:r>
        <w:rPr>
          <w:spacing w:val="-3"/>
          <w:sz w:val="16"/>
        </w:rPr>
        <w:t xml:space="preserve">the </w:t>
      </w:r>
      <w:r>
        <w:rPr>
          <w:spacing w:val="-4"/>
          <w:sz w:val="16"/>
        </w:rPr>
        <w:t xml:space="preserve">energy </w:t>
      </w:r>
      <w:r>
        <w:rPr>
          <w:spacing w:val="-5"/>
          <w:sz w:val="16"/>
        </w:rPr>
        <w:t xml:space="preserve">consumption analysis </w:t>
      </w:r>
      <w:r>
        <w:rPr>
          <w:spacing w:val="-3"/>
          <w:sz w:val="16"/>
        </w:rPr>
        <w:t xml:space="preserve">of the </w:t>
      </w:r>
      <w:r>
        <w:rPr>
          <w:spacing w:val="-5"/>
          <w:sz w:val="16"/>
        </w:rPr>
        <w:t xml:space="preserve">electric vehicles”, </w:t>
      </w:r>
      <w:r>
        <w:rPr>
          <w:i/>
          <w:spacing w:val="-5"/>
          <w:sz w:val="16"/>
        </w:rPr>
        <w:t xml:space="preserve">Electrotehnica, Electronica, Automatica </w:t>
      </w:r>
      <w:r>
        <w:rPr>
          <w:i/>
          <w:spacing w:val="-4"/>
          <w:sz w:val="16"/>
        </w:rPr>
        <w:t>(EEA)</w:t>
      </w:r>
      <w:r>
        <w:rPr>
          <w:spacing w:val="-4"/>
          <w:sz w:val="16"/>
        </w:rPr>
        <w:t xml:space="preserve">, </w:t>
      </w:r>
      <w:r>
        <w:rPr>
          <w:spacing w:val="-5"/>
          <w:sz w:val="16"/>
        </w:rPr>
        <w:t xml:space="preserve">2017, </w:t>
      </w:r>
      <w:r>
        <w:rPr>
          <w:spacing w:val="-4"/>
          <w:sz w:val="16"/>
        </w:rPr>
        <w:t xml:space="preserve">vol. 65, </w:t>
      </w:r>
      <w:r>
        <w:rPr>
          <w:spacing w:val="-3"/>
          <w:sz w:val="16"/>
        </w:rPr>
        <w:t xml:space="preserve">no. 1, </w:t>
      </w:r>
      <w:r>
        <w:rPr>
          <w:spacing w:val="-4"/>
          <w:sz w:val="16"/>
        </w:rPr>
        <w:t xml:space="preserve">pp. </w:t>
      </w:r>
      <w:r>
        <w:rPr>
          <w:spacing w:val="-5"/>
          <w:sz w:val="16"/>
        </w:rPr>
        <w:t xml:space="preserve">46-51, </w:t>
      </w:r>
      <w:r>
        <w:rPr>
          <w:spacing w:val="-4"/>
          <w:sz w:val="16"/>
        </w:rPr>
        <w:t>ISSN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1582-5175</w:t>
      </w:r>
      <w:r>
        <w:rPr>
          <w:b/>
          <w:spacing w:val="-5"/>
          <w:sz w:val="16"/>
        </w:rPr>
        <w:t>.</w:t>
      </w:r>
    </w:p>
    <w:p w14:paraId="42C7D9EE" w14:textId="77777777" w:rsidR="00F47893" w:rsidRDefault="00F47893" w:rsidP="003E60DE">
      <w:pPr>
        <w:pStyle w:val="Corptext"/>
        <w:rPr>
          <w:b/>
        </w:rPr>
      </w:pPr>
    </w:p>
    <w:p w14:paraId="08004C44" w14:textId="77777777" w:rsidR="00F47893" w:rsidRDefault="0054236F" w:rsidP="003E60DE">
      <w:pPr>
        <w:pStyle w:val="Corptext"/>
        <w:spacing w:line="220" w:lineRule="exact"/>
      </w:pPr>
      <w:r>
        <w:rPr>
          <w:u w:val="single"/>
        </w:rPr>
        <w:t>An article written in Romanian</w:t>
      </w:r>
      <w:r>
        <w:t>:</w:t>
      </w:r>
    </w:p>
    <w:p w14:paraId="0E7A8727" w14:textId="77777777" w:rsidR="00F47893" w:rsidRDefault="0054236F" w:rsidP="003E60DE">
      <w:pPr>
        <w:pStyle w:val="Listparagraf"/>
        <w:numPr>
          <w:ilvl w:val="0"/>
          <w:numId w:val="3"/>
        </w:numPr>
        <w:tabs>
          <w:tab w:val="left" w:pos="427"/>
        </w:tabs>
        <w:spacing w:line="185" w:lineRule="exact"/>
        <w:ind w:left="0" w:firstLine="0"/>
        <w:rPr>
          <w:sz w:val="16"/>
        </w:rPr>
      </w:pPr>
      <w:r>
        <w:rPr>
          <w:spacing w:val="-5"/>
          <w:sz w:val="16"/>
        </w:rPr>
        <w:t xml:space="preserve">LINGVAY, </w:t>
      </w:r>
      <w:r>
        <w:rPr>
          <w:spacing w:val="-3"/>
          <w:sz w:val="16"/>
        </w:rPr>
        <w:t xml:space="preserve">I., </w:t>
      </w:r>
      <w:r>
        <w:rPr>
          <w:spacing w:val="-5"/>
          <w:sz w:val="16"/>
        </w:rPr>
        <w:t xml:space="preserve">OPRINA, </w:t>
      </w:r>
      <w:r>
        <w:rPr>
          <w:spacing w:val="-4"/>
          <w:sz w:val="16"/>
        </w:rPr>
        <w:t xml:space="preserve">G., </w:t>
      </w:r>
      <w:r>
        <w:rPr>
          <w:spacing w:val="-5"/>
          <w:sz w:val="16"/>
        </w:rPr>
        <w:t xml:space="preserve">MARINESCU, </w:t>
      </w:r>
      <w:r>
        <w:rPr>
          <w:spacing w:val="-4"/>
          <w:sz w:val="16"/>
        </w:rPr>
        <w:t>V., MITREA,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S.,</w:t>
      </w:r>
    </w:p>
    <w:p w14:paraId="0D9F8A5C" w14:textId="77777777" w:rsidR="00F47893" w:rsidRDefault="0054236F" w:rsidP="003E60DE">
      <w:pPr>
        <w:jc w:val="both"/>
        <w:rPr>
          <w:b/>
          <w:sz w:val="16"/>
        </w:rPr>
      </w:pPr>
      <w:r>
        <w:rPr>
          <w:spacing w:val="-5"/>
          <w:sz w:val="16"/>
        </w:rPr>
        <w:t xml:space="preserve">„Comportarea cuprului </w:t>
      </w:r>
      <w:r>
        <w:rPr>
          <w:spacing w:val="-3"/>
          <w:sz w:val="16"/>
        </w:rPr>
        <w:t xml:space="preserve">de </w:t>
      </w:r>
      <w:r>
        <w:rPr>
          <w:sz w:val="16"/>
        </w:rPr>
        <w:t xml:space="preserve">uz </w:t>
      </w:r>
      <w:r>
        <w:rPr>
          <w:spacing w:val="-4"/>
          <w:sz w:val="16"/>
        </w:rPr>
        <w:t xml:space="preserve">electrotehnic </w:t>
      </w:r>
      <w:r>
        <w:rPr>
          <w:spacing w:val="-3"/>
          <w:sz w:val="16"/>
        </w:rPr>
        <w:t xml:space="preserve">în </w:t>
      </w:r>
      <w:r>
        <w:rPr>
          <w:spacing w:val="-4"/>
          <w:sz w:val="16"/>
        </w:rPr>
        <w:t xml:space="preserve">uleiuri </w:t>
      </w:r>
      <w:r>
        <w:rPr>
          <w:spacing w:val="-3"/>
          <w:sz w:val="16"/>
        </w:rPr>
        <w:t xml:space="preserve">de </w:t>
      </w:r>
      <w:r>
        <w:rPr>
          <w:spacing w:val="-5"/>
          <w:sz w:val="16"/>
        </w:rPr>
        <w:t xml:space="preserve">transformator </w:t>
      </w:r>
      <w:r>
        <w:rPr>
          <w:spacing w:val="-4"/>
          <w:sz w:val="16"/>
        </w:rPr>
        <w:t xml:space="preserve">expuse </w:t>
      </w:r>
      <w:r>
        <w:rPr>
          <w:spacing w:val="-5"/>
          <w:sz w:val="16"/>
        </w:rPr>
        <w:t xml:space="preserve">ciclărilor termice” </w:t>
      </w:r>
      <w:r w:rsidRPr="006761B9">
        <w:rPr>
          <w:spacing w:val="-5"/>
          <w:sz w:val="16"/>
        </w:rPr>
        <w:t xml:space="preserve">(Behaviour </w:t>
      </w:r>
      <w:r w:rsidRPr="006761B9">
        <w:rPr>
          <w:spacing w:val="-3"/>
          <w:sz w:val="16"/>
        </w:rPr>
        <w:t xml:space="preserve">of </w:t>
      </w:r>
      <w:r w:rsidRPr="006761B9">
        <w:rPr>
          <w:spacing w:val="-5"/>
          <w:sz w:val="16"/>
        </w:rPr>
        <w:t xml:space="preserve">electrical purposes copper </w:t>
      </w:r>
      <w:r w:rsidRPr="006761B9">
        <w:rPr>
          <w:spacing w:val="-3"/>
          <w:sz w:val="16"/>
        </w:rPr>
        <w:t xml:space="preserve">in </w:t>
      </w:r>
      <w:r w:rsidRPr="006761B9">
        <w:rPr>
          <w:spacing w:val="-4"/>
          <w:sz w:val="16"/>
        </w:rPr>
        <w:t xml:space="preserve">thermal </w:t>
      </w:r>
      <w:r w:rsidRPr="006761B9">
        <w:rPr>
          <w:spacing w:val="-5"/>
          <w:sz w:val="16"/>
        </w:rPr>
        <w:t>cycled transformer oils),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in: </w:t>
      </w:r>
      <w:r>
        <w:rPr>
          <w:i/>
          <w:spacing w:val="-5"/>
          <w:sz w:val="16"/>
        </w:rPr>
        <w:t xml:space="preserve">Electrotehnica, Electronica, Automatica </w:t>
      </w:r>
      <w:r>
        <w:rPr>
          <w:i/>
          <w:spacing w:val="-4"/>
          <w:sz w:val="16"/>
        </w:rPr>
        <w:t>(EEA)</w:t>
      </w:r>
      <w:r>
        <w:rPr>
          <w:spacing w:val="-4"/>
          <w:sz w:val="16"/>
        </w:rPr>
        <w:t xml:space="preserve">, </w:t>
      </w:r>
      <w:r>
        <w:rPr>
          <w:spacing w:val="-5"/>
          <w:sz w:val="16"/>
        </w:rPr>
        <w:t xml:space="preserve">2017, </w:t>
      </w:r>
      <w:r>
        <w:rPr>
          <w:spacing w:val="-4"/>
          <w:sz w:val="16"/>
        </w:rPr>
        <w:t xml:space="preserve">vol. 65, </w:t>
      </w:r>
      <w:r>
        <w:rPr>
          <w:spacing w:val="-3"/>
          <w:sz w:val="16"/>
        </w:rPr>
        <w:t xml:space="preserve">no. 1, </w:t>
      </w:r>
      <w:r>
        <w:rPr>
          <w:spacing w:val="-4"/>
          <w:sz w:val="16"/>
        </w:rPr>
        <w:t xml:space="preserve">pp. </w:t>
      </w:r>
      <w:r>
        <w:rPr>
          <w:spacing w:val="-5"/>
          <w:sz w:val="16"/>
        </w:rPr>
        <w:t xml:space="preserve">5-10, </w:t>
      </w:r>
      <w:r>
        <w:rPr>
          <w:spacing w:val="-4"/>
          <w:sz w:val="16"/>
        </w:rPr>
        <w:t xml:space="preserve">ISSN </w:t>
      </w:r>
      <w:r>
        <w:rPr>
          <w:spacing w:val="-5"/>
          <w:sz w:val="16"/>
        </w:rPr>
        <w:t>1582-5175</w:t>
      </w:r>
      <w:r>
        <w:rPr>
          <w:b/>
          <w:spacing w:val="-5"/>
          <w:sz w:val="16"/>
        </w:rPr>
        <w:t>.</w:t>
      </w:r>
    </w:p>
    <w:p w14:paraId="3C8B9ED3" w14:textId="77777777" w:rsidR="00F47893" w:rsidRDefault="00F47893" w:rsidP="003E60DE">
      <w:pPr>
        <w:pStyle w:val="Corptext"/>
        <w:spacing w:before="3"/>
        <w:rPr>
          <w:b/>
          <w:sz w:val="18"/>
        </w:rPr>
      </w:pPr>
    </w:p>
    <w:p w14:paraId="5358CF5B" w14:textId="77777777" w:rsidR="00F47893" w:rsidRDefault="0054236F" w:rsidP="003E60DE">
      <w:pPr>
        <w:pStyle w:val="Corptext"/>
        <w:spacing w:line="220" w:lineRule="exact"/>
        <w:jc w:val="both"/>
      </w:pPr>
      <w:r>
        <w:rPr>
          <w:u w:val="single"/>
        </w:rPr>
        <w:t>Communications published in Proceedings:</w:t>
      </w:r>
    </w:p>
    <w:p w14:paraId="1117B393" w14:textId="77777777" w:rsidR="00F47893" w:rsidRDefault="0054236F" w:rsidP="003E60DE">
      <w:pPr>
        <w:pStyle w:val="Corptext"/>
        <w:jc w:val="both"/>
      </w:pPr>
      <w:r>
        <w:rPr>
          <w:color w:val="FF0000"/>
          <w:spacing w:val="-4"/>
        </w:rPr>
        <w:t>LAST NAME (all letters uppercase)</w:t>
      </w:r>
      <w:r>
        <w:rPr>
          <w:b/>
          <w:spacing w:val="-4"/>
        </w:rPr>
        <w:t xml:space="preserve">, </w:t>
      </w:r>
      <w:r>
        <w:rPr>
          <w:color w:val="FF0000"/>
          <w:spacing w:val="-3"/>
        </w:rPr>
        <w:t xml:space="preserve">First </w:t>
      </w:r>
      <w:r>
        <w:rPr>
          <w:color w:val="FF0000"/>
          <w:spacing w:val="-4"/>
        </w:rPr>
        <w:t>Names (Initial letters)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4"/>
        </w:rPr>
        <w:t>(for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3"/>
        </w:rPr>
        <w:t>each</w:t>
      </w:r>
      <w:r>
        <w:rPr>
          <w:color w:val="FF0000"/>
          <w:spacing w:val="-20"/>
        </w:rPr>
        <w:t xml:space="preserve"> </w:t>
      </w:r>
      <w:r>
        <w:rPr>
          <w:color w:val="FF0000"/>
          <w:spacing w:val="-4"/>
        </w:rPr>
        <w:t>author)</w:t>
      </w:r>
      <w:r>
        <w:rPr>
          <w:b/>
          <w:spacing w:val="-4"/>
        </w:rPr>
        <w:t>,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“</w:t>
      </w:r>
      <w:r>
        <w:rPr>
          <w:color w:val="FF0000"/>
          <w:spacing w:val="-4"/>
        </w:rPr>
        <w:t>Title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4"/>
        </w:rPr>
        <w:t>the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4"/>
        </w:rPr>
        <w:t>article</w:t>
      </w:r>
      <w:r>
        <w:rPr>
          <w:color w:val="FF0000"/>
          <w:spacing w:val="-17"/>
        </w:rPr>
        <w:t xml:space="preserve"> </w:t>
      </w:r>
      <w:r>
        <w:rPr>
          <w:spacing w:val="-4"/>
        </w:rPr>
        <w:t>(between quotations</w:t>
      </w:r>
      <w:r>
        <w:rPr>
          <w:spacing w:val="-18"/>
        </w:rPr>
        <w:t xml:space="preserve"> </w:t>
      </w:r>
      <w:r>
        <w:rPr>
          <w:spacing w:val="-4"/>
        </w:rPr>
        <w:t>marks)”</w:t>
      </w:r>
      <w:r>
        <w:rPr>
          <w:b/>
          <w:spacing w:val="-4"/>
        </w:rPr>
        <w:t>,</w:t>
      </w:r>
      <w:r>
        <w:rPr>
          <w:b/>
          <w:spacing w:val="-17"/>
        </w:rPr>
        <w:t xml:space="preserve"> </w:t>
      </w:r>
      <w:r>
        <w:rPr>
          <w:b/>
          <w:spacing w:val="-3"/>
        </w:rPr>
        <w:t>in:</w:t>
      </w:r>
      <w:r>
        <w:rPr>
          <w:b/>
          <w:spacing w:val="-15"/>
        </w:rPr>
        <w:t xml:space="preserve"> </w:t>
      </w:r>
      <w:r>
        <w:rPr>
          <w:spacing w:val="-4"/>
        </w:rPr>
        <w:t>Proceedings</w:t>
      </w:r>
      <w:r>
        <w:rPr>
          <w:spacing w:val="-15"/>
        </w:rPr>
        <w:t xml:space="preserve"> </w:t>
      </w:r>
      <w:r>
        <w:rPr>
          <w:spacing w:val="-3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(</w:t>
      </w:r>
      <w:r>
        <w:rPr>
          <w:color w:val="FF0000"/>
          <w:spacing w:val="-4"/>
        </w:rPr>
        <w:t>Name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9"/>
        </w:rPr>
        <w:t xml:space="preserve"> </w:t>
      </w:r>
      <w:r>
        <w:rPr>
          <w:color w:val="FF0000"/>
          <w:spacing w:val="-4"/>
        </w:rPr>
        <w:t>the Conference)</w:t>
      </w:r>
      <w:r>
        <w:rPr>
          <w:b/>
          <w:spacing w:val="-4"/>
        </w:rPr>
        <w:t xml:space="preserve">, </w:t>
      </w:r>
      <w:r>
        <w:rPr>
          <w:color w:val="FF0000"/>
          <w:spacing w:val="-4"/>
        </w:rPr>
        <w:t>Place</w:t>
      </w:r>
      <w:r>
        <w:rPr>
          <w:b/>
          <w:spacing w:val="-4"/>
        </w:rPr>
        <w:t xml:space="preserve">, </w:t>
      </w:r>
      <w:r>
        <w:rPr>
          <w:color w:val="FF0000"/>
          <w:spacing w:val="-4"/>
        </w:rPr>
        <w:t>Country</w:t>
      </w:r>
      <w:r>
        <w:rPr>
          <w:b/>
          <w:spacing w:val="-4"/>
        </w:rPr>
        <w:t xml:space="preserve">, </w:t>
      </w:r>
      <w:r>
        <w:rPr>
          <w:color w:val="FF0000"/>
          <w:spacing w:val="-4"/>
        </w:rPr>
        <w:t>date (days Month year)</w:t>
      </w:r>
      <w:r>
        <w:rPr>
          <w:b/>
          <w:spacing w:val="-4"/>
        </w:rPr>
        <w:t xml:space="preserve">, </w:t>
      </w:r>
      <w:r>
        <w:rPr>
          <w:color w:val="FF0000"/>
          <w:spacing w:val="-4"/>
        </w:rPr>
        <w:t xml:space="preserve">Place </w:t>
      </w:r>
      <w:r>
        <w:rPr>
          <w:color w:val="FF0000"/>
          <w:spacing w:val="-3"/>
        </w:rPr>
        <w:t xml:space="preserve">of </w:t>
      </w:r>
      <w:r>
        <w:rPr>
          <w:color w:val="FF0000"/>
          <w:spacing w:val="-5"/>
        </w:rPr>
        <w:t xml:space="preserve">publication: Publishing </w:t>
      </w:r>
      <w:r>
        <w:rPr>
          <w:color w:val="FF0000"/>
          <w:spacing w:val="-4"/>
        </w:rPr>
        <w:t>Company</w:t>
      </w:r>
      <w:r>
        <w:rPr>
          <w:b/>
          <w:spacing w:val="-4"/>
        </w:rPr>
        <w:t xml:space="preserve">, </w:t>
      </w:r>
      <w:r>
        <w:rPr>
          <w:color w:val="FF0000"/>
          <w:spacing w:val="-4"/>
        </w:rPr>
        <w:t>year</w:t>
      </w:r>
      <w:r>
        <w:rPr>
          <w:b/>
          <w:spacing w:val="-4"/>
        </w:rPr>
        <w:t xml:space="preserve">, </w:t>
      </w:r>
      <w:r>
        <w:rPr>
          <w:color w:val="FF0000"/>
          <w:spacing w:val="-5"/>
        </w:rPr>
        <w:t xml:space="preserve">pp. </w:t>
      </w:r>
      <w:r>
        <w:rPr>
          <w:color w:val="FF0000"/>
          <w:spacing w:val="-4"/>
        </w:rPr>
        <w:t>(page numbers)</w:t>
      </w:r>
      <w:r>
        <w:rPr>
          <w:b/>
          <w:spacing w:val="-4"/>
        </w:rPr>
        <w:t>.</w:t>
      </w:r>
      <w:r>
        <w:rPr>
          <w:b/>
          <w:spacing w:val="-11"/>
        </w:rPr>
        <w:t xml:space="preserve"> </w:t>
      </w:r>
      <w:r>
        <w:rPr>
          <w:color w:val="FF0000"/>
          <w:spacing w:val="-5"/>
        </w:rPr>
        <w:t>(dot)</w:t>
      </w:r>
    </w:p>
    <w:p w14:paraId="5550B5E3" w14:textId="77777777" w:rsidR="00F47893" w:rsidRDefault="0054236F" w:rsidP="003E60DE">
      <w:pPr>
        <w:pStyle w:val="Listparagraf"/>
        <w:numPr>
          <w:ilvl w:val="0"/>
          <w:numId w:val="3"/>
        </w:numPr>
        <w:tabs>
          <w:tab w:val="left" w:pos="344"/>
        </w:tabs>
        <w:spacing w:before="2" w:line="228" w:lineRule="auto"/>
        <w:ind w:left="0" w:firstLine="0"/>
        <w:jc w:val="both"/>
        <w:rPr>
          <w:b/>
          <w:sz w:val="16"/>
        </w:rPr>
      </w:pPr>
      <w:r>
        <w:rPr>
          <w:spacing w:val="-5"/>
          <w:sz w:val="16"/>
        </w:rPr>
        <w:t xml:space="preserve">Militaru </w:t>
      </w:r>
      <w:r>
        <w:rPr>
          <w:spacing w:val="-4"/>
          <w:sz w:val="16"/>
        </w:rPr>
        <w:t xml:space="preserve">T.L., Suciu G., </w:t>
      </w:r>
      <w:r>
        <w:rPr>
          <w:spacing w:val="-5"/>
          <w:sz w:val="16"/>
        </w:rPr>
        <w:t xml:space="preserve">Todoran </w:t>
      </w:r>
      <w:r>
        <w:rPr>
          <w:spacing w:val="-4"/>
          <w:sz w:val="16"/>
        </w:rPr>
        <w:t xml:space="preserve">G., “The Use </w:t>
      </w:r>
      <w:r>
        <w:rPr>
          <w:spacing w:val="-3"/>
          <w:sz w:val="16"/>
        </w:rPr>
        <w:t xml:space="preserve">of </w:t>
      </w:r>
      <w:r>
        <w:rPr>
          <w:spacing w:val="-4"/>
          <w:sz w:val="16"/>
        </w:rPr>
        <w:t xml:space="preserve">expert </w:t>
      </w:r>
      <w:r>
        <w:rPr>
          <w:spacing w:val="-5"/>
          <w:sz w:val="16"/>
        </w:rPr>
        <w:t xml:space="preserve">systems </w:t>
      </w:r>
      <w:r>
        <w:rPr>
          <w:spacing w:val="-3"/>
          <w:sz w:val="16"/>
        </w:rPr>
        <w:t xml:space="preserve">in </w:t>
      </w:r>
      <w:r>
        <w:rPr>
          <w:spacing w:val="-5"/>
          <w:sz w:val="16"/>
        </w:rPr>
        <w:t xml:space="preserve">building </w:t>
      </w:r>
      <w:r>
        <w:rPr>
          <w:spacing w:val="-3"/>
          <w:sz w:val="16"/>
        </w:rPr>
        <w:t xml:space="preserve">the </w:t>
      </w:r>
      <w:r>
        <w:rPr>
          <w:spacing w:val="-5"/>
          <w:sz w:val="16"/>
        </w:rPr>
        <w:t xml:space="preserve">quality </w:t>
      </w:r>
      <w:r>
        <w:rPr>
          <w:spacing w:val="-4"/>
          <w:sz w:val="16"/>
        </w:rPr>
        <w:t xml:space="preserve">model </w:t>
      </w:r>
      <w:r>
        <w:rPr>
          <w:spacing w:val="-3"/>
          <w:sz w:val="16"/>
        </w:rPr>
        <w:t xml:space="preserve">of </w:t>
      </w:r>
      <w:r>
        <w:rPr>
          <w:sz w:val="16"/>
        </w:rPr>
        <w:t xml:space="preserve">a </w:t>
      </w:r>
      <w:r>
        <w:rPr>
          <w:spacing w:val="-5"/>
          <w:sz w:val="16"/>
        </w:rPr>
        <w:t xml:space="preserve">web-based </w:t>
      </w:r>
      <w:r>
        <w:rPr>
          <w:spacing w:val="-4"/>
          <w:sz w:val="16"/>
        </w:rPr>
        <w:t xml:space="preserve">learning </w:t>
      </w:r>
      <w:r>
        <w:rPr>
          <w:spacing w:val="-5"/>
          <w:sz w:val="16"/>
        </w:rPr>
        <w:t xml:space="preserve">platform”, </w:t>
      </w:r>
      <w:r>
        <w:rPr>
          <w:spacing w:val="-4"/>
          <w:sz w:val="16"/>
        </w:rPr>
        <w:t xml:space="preserve">in: </w:t>
      </w:r>
      <w:r>
        <w:rPr>
          <w:spacing w:val="-5"/>
          <w:sz w:val="16"/>
        </w:rPr>
        <w:t xml:space="preserve">Proceedings </w:t>
      </w:r>
      <w:r>
        <w:rPr>
          <w:spacing w:val="-3"/>
          <w:sz w:val="16"/>
        </w:rPr>
        <w:t xml:space="preserve">of the </w:t>
      </w:r>
      <w:r>
        <w:rPr>
          <w:spacing w:val="-4"/>
          <w:sz w:val="16"/>
        </w:rPr>
        <w:t xml:space="preserve">11th </w:t>
      </w:r>
      <w:r>
        <w:rPr>
          <w:spacing w:val="-5"/>
          <w:sz w:val="16"/>
        </w:rPr>
        <w:t xml:space="preserve">International Conference “Advances </w:t>
      </w:r>
      <w:r>
        <w:rPr>
          <w:spacing w:val="-3"/>
          <w:sz w:val="16"/>
        </w:rPr>
        <w:t xml:space="preserve">in </w:t>
      </w:r>
      <w:r>
        <w:rPr>
          <w:spacing w:val="-4"/>
          <w:sz w:val="16"/>
        </w:rPr>
        <w:t xml:space="preserve">web-based </w:t>
      </w:r>
      <w:r>
        <w:rPr>
          <w:spacing w:val="-5"/>
          <w:sz w:val="16"/>
        </w:rPr>
        <w:t xml:space="preserve">Learning </w:t>
      </w:r>
      <w:r>
        <w:rPr>
          <w:spacing w:val="-4"/>
          <w:sz w:val="16"/>
        </w:rPr>
        <w:t xml:space="preserve">(ICWL </w:t>
      </w:r>
      <w:r>
        <w:rPr>
          <w:spacing w:val="-6"/>
          <w:sz w:val="16"/>
        </w:rPr>
        <w:t xml:space="preserve">2012)”, </w:t>
      </w:r>
      <w:r>
        <w:rPr>
          <w:spacing w:val="-5"/>
          <w:sz w:val="16"/>
        </w:rPr>
        <w:t xml:space="preserve">Sinaia, România, </w:t>
      </w:r>
      <w:r>
        <w:rPr>
          <w:spacing w:val="-4"/>
          <w:sz w:val="16"/>
        </w:rPr>
        <w:t xml:space="preserve">2-4 Sept. 2012, Berlin, </w:t>
      </w:r>
      <w:r>
        <w:rPr>
          <w:spacing w:val="-5"/>
          <w:sz w:val="16"/>
        </w:rPr>
        <w:t>Heidelberg: Springer</w:t>
      </w:r>
      <w:r>
        <w:rPr>
          <w:b/>
          <w:spacing w:val="-5"/>
          <w:sz w:val="16"/>
        </w:rPr>
        <w:t xml:space="preserve">, </w:t>
      </w:r>
      <w:r>
        <w:rPr>
          <w:spacing w:val="-5"/>
          <w:sz w:val="16"/>
        </w:rPr>
        <w:t xml:space="preserve">2012, </w:t>
      </w:r>
      <w:r>
        <w:rPr>
          <w:spacing w:val="-4"/>
          <w:sz w:val="16"/>
        </w:rPr>
        <w:t>pp.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318-327</w:t>
      </w:r>
      <w:r>
        <w:rPr>
          <w:b/>
          <w:spacing w:val="-5"/>
          <w:sz w:val="16"/>
        </w:rPr>
        <w:t>.</w:t>
      </w:r>
    </w:p>
    <w:p w14:paraId="145EBB1B" w14:textId="77777777" w:rsidR="00F47893" w:rsidRDefault="00F47893" w:rsidP="003E60DE">
      <w:pPr>
        <w:pStyle w:val="Corptext"/>
        <w:spacing w:before="9"/>
        <w:rPr>
          <w:b/>
          <w:sz w:val="18"/>
        </w:rPr>
      </w:pPr>
    </w:p>
    <w:p w14:paraId="113CB508" w14:textId="77777777" w:rsidR="00F47893" w:rsidRDefault="0054236F" w:rsidP="003E60DE">
      <w:pPr>
        <w:pStyle w:val="Corptext"/>
        <w:jc w:val="both"/>
      </w:pPr>
      <w:r>
        <w:rPr>
          <w:u w:val="single"/>
        </w:rPr>
        <w:t>An Internet document:</w:t>
      </w:r>
    </w:p>
    <w:p w14:paraId="60F9AC8D" w14:textId="77777777" w:rsidR="00F47893" w:rsidRDefault="0054236F" w:rsidP="003E60DE">
      <w:pPr>
        <w:pStyle w:val="Corptext"/>
        <w:jc w:val="both"/>
        <w:rPr>
          <w:color w:val="FF0000"/>
          <w:spacing w:val="-5"/>
        </w:rPr>
      </w:pPr>
      <w:r>
        <w:rPr>
          <w:color w:val="FF0000"/>
          <w:spacing w:val="-4"/>
        </w:rPr>
        <w:t>LAST NAME (all letters uppercase)</w:t>
      </w:r>
      <w:r>
        <w:rPr>
          <w:b/>
          <w:spacing w:val="-4"/>
        </w:rPr>
        <w:t xml:space="preserve">, </w:t>
      </w:r>
      <w:r>
        <w:rPr>
          <w:color w:val="FF0000"/>
          <w:spacing w:val="-3"/>
        </w:rPr>
        <w:t xml:space="preserve">First </w:t>
      </w:r>
      <w:r>
        <w:rPr>
          <w:color w:val="FF0000"/>
          <w:spacing w:val="-4"/>
        </w:rPr>
        <w:t xml:space="preserve">Names (Initial Letters) </w:t>
      </w:r>
      <w:r>
        <w:rPr>
          <w:color w:val="FF0000"/>
          <w:spacing w:val="-3"/>
        </w:rPr>
        <w:t xml:space="preserve">(for </w:t>
      </w:r>
      <w:r>
        <w:rPr>
          <w:color w:val="FF0000"/>
          <w:spacing w:val="-4"/>
        </w:rPr>
        <w:t>each author)</w:t>
      </w:r>
      <w:r>
        <w:rPr>
          <w:b/>
          <w:spacing w:val="-4"/>
        </w:rPr>
        <w:t xml:space="preserve">, </w:t>
      </w:r>
      <w:r>
        <w:rPr>
          <w:i/>
          <w:color w:val="FF0000"/>
          <w:spacing w:val="-4"/>
        </w:rPr>
        <w:t xml:space="preserve">Title </w:t>
      </w:r>
      <w:r>
        <w:rPr>
          <w:i/>
          <w:color w:val="FF0000"/>
          <w:spacing w:val="-3"/>
        </w:rPr>
        <w:t xml:space="preserve">of </w:t>
      </w:r>
      <w:r>
        <w:rPr>
          <w:i/>
          <w:color w:val="FF0000"/>
        </w:rPr>
        <w:t xml:space="preserve">the </w:t>
      </w:r>
      <w:r>
        <w:rPr>
          <w:i/>
          <w:color w:val="FF0000"/>
          <w:spacing w:val="-4"/>
        </w:rPr>
        <w:t xml:space="preserve">document </w:t>
      </w:r>
      <w:r>
        <w:rPr>
          <w:i/>
        </w:rPr>
        <w:t xml:space="preserve">(in </w:t>
      </w:r>
      <w:r>
        <w:rPr>
          <w:i/>
          <w:spacing w:val="-5"/>
        </w:rPr>
        <w:t>italics)</w:t>
      </w:r>
      <w:r>
        <w:rPr>
          <w:b/>
          <w:spacing w:val="-5"/>
        </w:rPr>
        <w:t xml:space="preserve">, </w:t>
      </w:r>
      <w:r>
        <w:rPr>
          <w:spacing w:val="-4"/>
        </w:rPr>
        <w:t xml:space="preserve">viewed on: </w:t>
      </w:r>
      <w:r>
        <w:rPr>
          <w:color w:val="FF0000"/>
          <w:spacing w:val="-3"/>
        </w:rPr>
        <w:t xml:space="preserve">(day </w:t>
      </w:r>
      <w:r>
        <w:rPr>
          <w:color w:val="FF0000"/>
          <w:spacing w:val="-4"/>
        </w:rPr>
        <w:t>Month year)</w:t>
      </w:r>
      <w:r>
        <w:rPr>
          <w:b/>
          <w:spacing w:val="-4"/>
        </w:rPr>
        <w:t xml:space="preserve">, </w:t>
      </w:r>
      <w:r>
        <w:rPr>
          <w:spacing w:val="-4"/>
        </w:rPr>
        <w:t xml:space="preserve">retrieved from: </w:t>
      </w:r>
      <w:r>
        <w:rPr>
          <w:color w:val="FF0000"/>
          <w:spacing w:val="-4"/>
        </w:rPr>
        <w:t xml:space="preserve">(URL complete) </w:t>
      </w:r>
      <w:r>
        <w:rPr>
          <w:color w:val="FF0000"/>
          <w:spacing w:val="-3"/>
        </w:rPr>
        <w:t xml:space="preserve">(NO </w:t>
      </w:r>
      <w:r>
        <w:rPr>
          <w:color w:val="FF0000"/>
          <w:spacing w:val="-5"/>
        </w:rPr>
        <w:t xml:space="preserve">punctuation </w:t>
      </w:r>
      <w:r>
        <w:rPr>
          <w:color w:val="FF0000"/>
          <w:spacing w:val="-4"/>
        </w:rPr>
        <w:t xml:space="preserve">mark </w:t>
      </w:r>
      <w:r>
        <w:rPr>
          <w:color w:val="FF0000"/>
        </w:rPr>
        <w:t xml:space="preserve">at </w:t>
      </w:r>
      <w:r>
        <w:rPr>
          <w:color w:val="FF0000"/>
          <w:spacing w:val="-3"/>
        </w:rPr>
        <w:t xml:space="preserve">the </w:t>
      </w:r>
      <w:r>
        <w:rPr>
          <w:color w:val="FF0000"/>
          <w:spacing w:val="-5"/>
        </w:rPr>
        <w:t>end!)</w:t>
      </w:r>
    </w:p>
    <w:p w14:paraId="56EDE611" w14:textId="77777777" w:rsidR="00437A03" w:rsidRDefault="00437A03" w:rsidP="003E60DE">
      <w:pPr>
        <w:pStyle w:val="Corptext"/>
        <w:jc w:val="both"/>
      </w:pPr>
    </w:p>
    <w:p w14:paraId="655D8359" w14:textId="77777777" w:rsidR="00F47893" w:rsidRDefault="0054236F" w:rsidP="003E60DE">
      <w:pPr>
        <w:pStyle w:val="Listparagraf"/>
        <w:numPr>
          <w:ilvl w:val="0"/>
          <w:numId w:val="3"/>
        </w:numPr>
        <w:tabs>
          <w:tab w:val="left" w:pos="396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lastRenderedPageBreak/>
        <w:t xml:space="preserve">REITZ, Joan </w:t>
      </w:r>
      <w:r>
        <w:rPr>
          <w:sz w:val="16"/>
        </w:rPr>
        <w:t xml:space="preserve">M. </w:t>
      </w:r>
      <w:r>
        <w:rPr>
          <w:spacing w:val="-5"/>
          <w:sz w:val="16"/>
        </w:rPr>
        <w:t xml:space="preserve">ODLIS., </w:t>
      </w:r>
      <w:r>
        <w:rPr>
          <w:i/>
          <w:spacing w:val="-5"/>
          <w:sz w:val="16"/>
        </w:rPr>
        <w:t xml:space="preserve">Online Dictionary </w:t>
      </w:r>
      <w:r>
        <w:rPr>
          <w:i/>
          <w:spacing w:val="-4"/>
          <w:sz w:val="16"/>
        </w:rPr>
        <w:t xml:space="preserve">for </w:t>
      </w:r>
      <w:r>
        <w:rPr>
          <w:i/>
          <w:spacing w:val="-5"/>
          <w:sz w:val="16"/>
        </w:rPr>
        <w:t xml:space="preserve">Library </w:t>
      </w:r>
      <w:r>
        <w:rPr>
          <w:i/>
          <w:spacing w:val="-3"/>
          <w:sz w:val="16"/>
        </w:rPr>
        <w:t xml:space="preserve">and </w:t>
      </w:r>
      <w:r>
        <w:rPr>
          <w:i/>
          <w:spacing w:val="-5"/>
          <w:sz w:val="16"/>
        </w:rPr>
        <w:t>Information Science</w:t>
      </w:r>
      <w:r>
        <w:rPr>
          <w:spacing w:val="-5"/>
          <w:sz w:val="16"/>
        </w:rPr>
        <w:t xml:space="preserve">, </w:t>
      </w:r>
      <w:r>
        <w:rPr>
          <w:color w:val="FF0000"/>
          <w:spacing w:val="-4"/>
          <w:sz w:val="16"/>
        </w:rPr>
        <w:t xml:space="preserve">viewed </w:t>
      </w:r>
      <w:r>
        <w:rPr>
          <w:color w:val="FF0000"/>
          <w:spacing w:val="-3"/>
          <w:sz w:val="16"/>
        </w:rPr>
        <w:t xml:space="preserve">on </w:t>
      </w:r>
      <w:r>
        <w:rPr>
          <w:spacing w:val="-3"/>
          <w:sz w:val="16"/>
        </w:rPr>
        <w:t xml:space="preserve">10 </w:t>
      </w:r>
      <w:r>
        <w:rPr>
          <w:spacing w:val="-4"/>
          <w:sz w:val="16"/>
        </w:rPr>
        <w:t xml:space="preserve">august </w:t>
      </w:r>
      <w:r>
        <w:rPr>
          <w:spacing w:val="-5"/>
          <w:sz w:val="16"/>
        </w:rPr>
        <w:t xml:space="preserve">2017, </w:t>
      </w:r>
      <w:r>
        <w:rPr>
          <w:color w:val="FF0000"/>
          <w:spacing w:val="-5"/>
          <w:sz w:val="16"/>
        </w:rPr>
        <w:t xml:space="preserve">retrieved </w:t>
      </w:r>
      <w:r>
        <w:rPr>
          <w:color w:val="FF0000"/>
          <w:spacing w:val="-4"/>
          <w:sz w:val="16"/>
        </w:rPr>
        <w:t>form:</w:t>
      </w:r>
      <w:r>
        <w:rPr>
          <w:color w:val="FF0000"/>
          <w:spacing w:val="-9"/>
          <w:sz w:val="16"/>
        </w:rPr>
        <w:t xml:space="preserve"> </w:t>
      </w:r>
      <w:hyperlink r:id="rId11">
        <w:r>
          <w:rPr>
            <w:spacing w:val="-5"/>
            <w:sz w:val="16"/>
          </w:rPr>
          <w:t>http://lu.com/odlis/index.cfm</w:t>
        </w:r>
      </w:hyperlink>
    </w:p>
    <w:p w14:paraId="4F84DD46" w14:textId="77777777" w:rsidR="00F47893" w:rsidRDefault="00F47893" w:rsidP="003E60DE">
      <w:pPr>
        <w:pStyle w:val="Corptext"/>
        <w:spacing w:before="2"/>
        <w:rPr>
          <w:sz w:val="17"/>
        </w:rPr>
      </w:pPr>
    </w:p>
    <w:p w14:paraId="3729AE82" w14:textId="77777777" w:rsidR="00F47893" w:rsidRDefault="0054236F" w:rsidP="003E60DE">
      <w:pPr>
        <w:pStyle w:val="Corptext"/>
        <w:spacing w:line="216" w:lineRule="exact"/>
      </w:pPr>
      <w:r>
        <w:rPr>
          <w:u w:val="single"/>
        </w:rPr>
        <w:t>Standards:</w:t>
      </w:r>
    </w:p>
    <w:p w14:paraId="5518702A" w14:textId="77777777" w:rsidR="00F47893" w:rsidRDefault="0054236F" w:rsidP="003E60DE">
      <w:pPr>
        <w:pStyle w:val="Corptext"/>
        <w:spacing w:before="4" w:line="228" w:lineRule="auto"/>
        <w:jc w:val="both"/>
      </w:pPr>
      <w:r>
        <w:rPr>
          <w:color w:val="FF0000"/>
          <w:spacing w:val="-4"/>
        </w:rPr>
        <w:t xml:space="preserve">Name </w:t>
      </w:r>
      <w:r>
        <w:rPr>
          <w:color w:val="FF0000"/>
        </w:rPr>
        <w:t xml:space="preserve">of </w:t>
      </w:r>
      <w:r>
        <w:rPr>
          <w:color w:val="FF0000"/>
          <w:spacing w:val="-4"/>
        </w:rPr>
        <w:t xml:space="preserve">the Standardization </w:t>
      </w:r>
      <w:r>
        <w:rPr>
          <w:color w:val="FF0000"/>
          <w:spacing w:val="-5"/>
        </w:rPr>
        <w:t>Institution</w:t>
      </w:r>
      <w:r>
        <w:rPr>
          <w:b/>
          <w:spacing w:val="-5"/>
        </w:rPr>
        <w:t xml:space="preserve">, </w:t>
      </w:r>
      <w:r>
        <w:rPr>
          <w:color w:val="FF0000"/>
          <w:spacing w:val="-4"/>
        </w:rPr>
        <w:t xml:space="preserve">number </w:t>
      </w:r>
      <w:r>
        <w:rPr>
          <w:color w:val="FF0000"/>
        </w:rPr>
        <w:t xml:space="preserve">of </w:t>
      </w:r>
      <w:r>
        <w:rPr>
          <w:color w:val="FF0000"/>
          <w:spacing w:val="-3"/>
        </w:rPr>
        <w:t xml:space="preserve">the </w:t>
      </w:r>
      <w:r>
        <w:rPr>
          <w:color w:val="FF0000"/>
          <w:spacing w:val="-4"/>
        </w:rPr>
        <w:t>standard</w:t>
      </w:r>
      <w:r>
        <w:rPr>
          <w:b/>
          <w:spacing w:val="-4"/>
        </w:rPr>
        <w:t xml:space="preserve">: </w:t>
      </w:r>
      <w:r>
        <w:rPr>
          <w:color w:val="FF0000"/>
          <w:spacing w:val="-4"/>
        </w:rPr>
        <w:t>publication year</w:t>
      </w:r>
      <w:r>
        <w:rPr>
          <w:b/>
          <w:spacing w:val="-4"/>
        </w:rPr>
        <w:t xml:space="preserve">, </w:t>
      </w:r>
      <w:r>
        <w:rPr>
          <w:color w:val="FF0000"/>
          <w:spacing w:val="-4"/>
        </w:rPr>
        <w:t xml:space="preserve">Name </w:t>
      </w:r>
      <w:r>
        <w:rPr>
          <w:color w:val="FF0000"/>
          <w:spacing w:val="-3"/>
        </w:rPr>
        <w:t xml:space="preserve">of the </w:t>
      </w:r>
      <w:r>
        <w:rPr>
          <w:color w:val="FF0000"/>
          <w:spacing w:val="-4"/>
        </w:rPr>
        <w:t xml:space="preserve">standard </w:t>
      </w:r>
      <w:r>
        <w:rPr>
          <w:i/>
          <w:spacing w:val="-3"/>
        </w:rPr>
        <w:t xml:space="preserve">(in </w:t>
      </w:r>
      <w:r>
        <w:rPr>
          <w:i/>
          <w:spacing w:val="-5"/>
        </w:rPr>
        <w:t>italics)</w:t>
      </w:r>
      <w:r>
        <w:rPr>
          <w:b/>
          <w:spacing w:val="-5"/>
        </w:rPr>
        <w:t xml:space="preserve">. </w:t>
      </w:r>
      <w:r>
        <w:rPr>
          <w:color w:val="FF0000"/>
          <w:spacing w:val="-5"/>
        </w:rPr>
        <w:t>(dot)</w:t>
      </w:r>
    </w:p>
    <w:p w14:paraId="2593EB47" w14:textId="77777777" w:rsidR="00F47893" w:rsidRDefault="0054236F" w:rsidP="003E60DE">
      <w:pPr>
        <w:pStyle w:val="Listparagraf"/>
        <w:numPr>
          <w:ilvl w:val="0"/>
          <w:numId w:val="3"/>
        </w:numPr>
        <w:tabs>
          <w:tab w:val="left" w:pos="351"/>
        </w:tabs>
        <w:spacing w:line="230" w:lineRule="auto"/>
        <w:ind w:left="0" w:firstLine="0"/>
        <w:jc w:val="both"/>
        <w:rPr>
          <w:b/>
          <w:sz w:val="16"/>
        </w:rPr>
      </w:pPr>
      <w:r>
        <w:rPr>
          <w:spacing w:val="-4"/>
          <w:sz w:val="16"/>
        </w:rPr>
        <w:t xml:space="preserve">ISO </w:t>
      </w:r>
      <w:r>
        <w:rPr>
          <w:spacing w:val="-5"/>
          <w:sz w:val="16"/>
        </w:rPr>
        <w:t xml:space="preserve">3297: 2007, </w:t>
      </w:r>
      <w:r>
        <w:rPr>
          <w:i/>
          <w:spacing w:val="-5"/>
          <w:sz w:val="16"/>
        </w:rPr>
        <w:t xml:space="preserve">Information </w:t>
      </w:r>
      <w:r>
        <w:rPr>
          <w:i/>
          <w:spacing w:val="-4"/>
          <w:sz w:val="16"/>
        </w:rPr>
        <w:t xml:space="preserve">and </w:t>
      </w:r>
      <w:r>
        <w:rPr>
          <w:i/>
          <w:spacing w:val="-5"/>
          <w:sz w:val="16"/>
        </w:rPr>
        <w:t xml:space="preserve">documentation. International standard serial </w:t>
      </w:r>
      <w:r>
        <w:rPr>
          <w:i/>
          <w:spacing w:val="-4"/>
          <w:sz w:val="16"/>
        </w:rPr>
        <w:t>number</w:t>
      </w:r>
      <w:r>
        <w:rPr>
          <w:i/>
          <w:spacing w:val="-18"/>
          <w:sz w:val="16"/>
        </w:rPr>
        <w:t xml:space="preserve"> </w:t>
      </w:r>
      <w:r>
        <w:rPr>
          <w:i/>
          <w:spacing w:val="-4"/>
          <w:sz w:val="16"/>
        </w:rPr>
        <w:t>(ISSN)</w:t>
      </w:r>
      <w:r>
        <w:rPr>
          <w:b/>
          <w:spacing w:val="-4"/>
          <w:sz w:val="16"/>
        </w:rPr>
        <w:t>.</w:t>
      </w:r>
    </w:p>
    <w:p w14:paraId="36B5CB79" w14:textId="77777777" w:rsidR="00F47893" w:rsidRDefault="00F47893" w:rsidP="003E60DE">
      <w:pPr>
        <w:pStyle w:val="Corptext"/>
        <w:spacing w:before="10"/>
        <w:rPr>
          <w:b/>
          <w:sz w:val="16"/>
        </w:rPr>
      </w:pPr>
    </w:p>
    <w:p w14:paraId="774BC223" w14:textId="77777777" w:rsidR="00F47893" w:rsidRDefault="0054236F" w:rsidP="003E60DE">
      <w:pPr>
        <w:pStyle w:val="Corptext"/>
        <w:spacing w:before="1" w:line="220" w:lineRule="exact"/>
      </w:pPr>
      <w:r>
        <w:rPr>
          <w:u w:val="single"/>
        </w:rPr>
        <w:t>Patents:</w:t>
      </w:r>
    </w:p>
    <w:p w14:paraId="3063A91C" w14:textId="77777777" w:rsidR="00F47893" w:rsidRDefault="0054236F" w:rsidP="003E60DE">
      <w:pPr>
        <w:jc w:val="both"/>
        <w:rPr>
          <w:sz w:val="19"/>
        </w:rPr>
      </w:pPr>
      <w:r>
        <w:rPr>
          <w:color w:val="FF0000"/>
          <w:sz w:val="19"/>
        </w:rPr>
        <w:t>Name of Institution</w:t>
      </w:r>
      <w:r>
        <w:rPr>
          <w:b/>
          <w:sz w:val="19"/>
        </w:rPr>
        <w:t xml:space="preserve">, </w:t>
      </w:r>
      <w:r>
        <w:rPr>
          <w:i/>
          <w:color w:val="FF0000"/>
          <w:sz w:val="19"/>
        </w:rPr>
        <w:t xml:space="preserve">Title of Patent </w:t>
      </w:r>
      <w:r>
        <w:rPr>
          <w:i/>
          <w:sz w:val="19"/>
        </w:rPr>
        <w:t>(in italics)</w:t>
      </w:r>
      <w:r>
        <w:rPr>
          <w:b/>
          <w:sz w:val="19"/>
        </w:rPr>
        <w:t xml:space="preserve">, </w:t>
      </w:r>
      <w:r>
        <w:rPr>
          <w:sz w:val="19"/>
        </w:rPr>
        <w:t xml:space="preserve">inventor(s): </w:t>
      </w:r>
      <w:r>
        <w:rPr>
          <w:color w:val="FF0000"/>
          <w:sz w:val="19"/>
        </w:rPr>
        <w:t>LAST NAME (all letters uppercase)</w:t>
      </w:r>
      <w:r>
        <w:rPr>
          <w:b/>
          <w:sz w:val="19"/>
        </w:rPr>
        <w:t xml:space="preserve">, </w:t>
      </w:r>
      <w:r>
        <w:rPr>
          <w:color w:val="FF0000"/>
          <w:sz w:val="19"/>
        </w:rPr>
        <w:t>First Names (Initial Letters)</w:t>
      </w:r>
      <w:r>
        <w:rPr>
          <w:b/>
          <w:sz w:val="19"/>
        </w:rPr>
        <w:t xml:space="preserve">, </w:t>
      </w:r>
      <w:r>
        <w:rPr>
          <w:color w:val="FF0000"/>
          <w:sz w:val="19"/>
        </w:rPr>
        <w:t>date</w:t>
      </w:r>
      <w:r>
        <w:rPr>
          <w:sz w:val="19"/>
        </w:rPr>
        <w:t xml:space="preserve">, </w:t>
      </w:r>
      <w:r>
        <w:rPr>
          <w:color w:val="FF0000"/>
          <w:sz w:val="19"/>
        </w:rPr>
        <w:t xml:space="preserve">country </w:t>
      </w:r>
      <w:r>
        <w:rPr>
          <w:b/>
          <w:color w:val="FF0000"/>
          <w:sz w:val="19"/>
        </w:rPr>
        <w:t xml:space="preserve">and </w:t>
      </w:r>
      <w:r>
        <w:rPr>
          <w:color w:val="FF0000"/>
          <w:sz w:val="19"/>
        </w:rPr>
        <w:t>number of patent</w:t>
      </w:r>
      <w:r>
        <w:rPr>
          <w:b/>
          <w:sz w:val="19"/>
        </w:rPr>
        <w:t xml:space="preserve">. </w:t>
      </w:r>
      <w:r>
        <w:rPr>
          <w:color w:val="FF0000"/>
          <w:sz w:val="19"/>
        </w:rPr>
        <w:t>(dot)</w:t>
      </w:r>
    </w:p>
    <w:p w14:paraId="7A5B5C54" w14:textId="77777777" w:rsidR="00F47893" w:rsidRPr="00F161ED" w:rsidRDefault="0054236F" w:rsidP="003E60DE">
      <w:pPr>
        <w:pStyle w:val="Listparagraf"/>
        <w:numPr>
          <w:ilvl w:val="0"/>
          <w:numId w:val="3"/>
        </w:numPr>
        <w:tabs>
          <w:tab w:val="left" w:pos="389"/>
        </w:tabs>
        <w:ind w:left="0" w:firstLine="0"/>
        <w:jc w:val="both"/>
        <w:rPr>
          <w:b/>
          <w:sz w:val="16"/>
          <w:lang w:val="fr-FR"/>
        </w:rPr>
      </w:pPr>
      <w:r w:rsidRPr="00F161ED">
        <w:rPr>
          <w:spacing w:val="-5"/>
          <w:sz w:val="16"/>
          <w:lang w:val="fr-FR"/>
        </w:rPr>
        <w:t xml:space="preserve">Rhône-Poulenc Biochimie, </w:t>
      </w:r>
      <w:r w:rsidRPr="00F161ED">
        <w:rPr>
          <w:i/>
          <w:spacing w:val="-4"/>
          <w:sz w:val="16"/>
          <w:lang w:val="fr-FR"/>
        </w:rPr>
        <w:t xml:space="preserve">Cellules modifiées </w:t>
      </w:r>
      <w:r w:rsidRPr="00F161ED">
        <w:rPr>
          <w:i/>
          <w:spacing w:val="-3"/>
          <w:sz w:val="16"/>
          <w:lang w:val="fr-FR"/>
        </w:rPr>
        <w:t xml:space="preserve">au </w:t>
      </w:r>
      <w:r w:rsidRPr="00F161ED">
        <w:rPr>
          <w:i/>
          <w:spacing w:val="-4"/>
          <w:sz w:val="16"/>
          <w:lang w:val="fr-FR"/>
        </w:rPr>
        <w:t xml:space="preserve">niveau </w:t>
      </w:r>
      <w:r w:rsidRPr="00F161ED">
        <w:rPr>
          <w:i/>
          <w:spacing w:val="-3"/>
          <w:sz w:val="16"/>
          <w:lang w:val="fr-FR"/>
        </w:rPr>
        <w:t xml:space="preserve">du </w:t>
      </w:r>
      <w:r w:rsidRPr="00F161ED">
        <w:rPr>
          <w:i/>
          <w:spacing w:val="-5"/>
          <w:sz w:val="16"/>
          <w:lang w:val="fr-FR"/>
        </w:rPr>
        <w:t xml:space="preserve">catabolisme </w:t>
      </w:r>
      <w:r w:rsidRPr="00F161ED">
        <w:rPr>
          <w:i/>
          <w:spacing w:val="-3"/>
          <w:sz w:val="16"/>
          <w:lang w:val="fr-FR"/>
        </w:rPr>
        <w:t xml:space="preserve">de </w:t>
      </w:r>
      <w:r w:rsidRPr="00F161ED">
        <w:rPr>
          <w:i/>
          <w:sz w:val="16"/>
          <w:lang w:val="fr-FR"/>
        </w:rPr>
        <w:t xml:space="preserve">la </w:t>
      </w:r>
      <w:r w:rsidRPr="00F161ED">
        <w:rPr>
          <w:i/>
          <w:spacing w:val="-5"/>
          <w:sz w:val="16"/>
          <w:lang w:val="fr-FR"/>
        </w:rPr>
        <w:t xml:space="preserve">bétaine, préparation </w:t>
      </w:r>
      <w:r w:rsidRPr="00F161ED">
        <w:rPr>
          <w:i/>
          <w:spacing w:val="-3"/>
          <w:sz w:val="16"/>
          <w:lang w:val="fr-FR"/>
        </w:rPr>
        <w:t xml:space="preserve">et </w:t>
      </w:r>
      <w:r w:rsidRPr="00F161ED">
        <w:rPr>
          <w:i/>
          <w:spacing w:val="-5"/>
          <w:sz w:val="16"/>
          <w:lang w:val="fr-FR"/>
        </w:rPr>
        <w:t xml:space="preserve">utilisations, notamment pour </w:t>
      </w:r>
      <w:r w:rsidRPr="00F161ED">
        <w:rPr>
          <w:i/>
          <w:sz w:val="16"/>
          <w:lang w:val="fr-FR"/>
        </w:rPr>
        <w:t xml:space="preserve">la </w:t>
      </w:r>
      <w:r w:rsidRPr="00F161ED">
        <w:rPr>
          <w:i/>
          <w:spacing w:val="-5"/>
          <w:sz w:val="16"/>
          <w:lang w:val="fr-FR"/>
        </w:rPr>
        <w:t xml:space="preserve">production </w:t>
      </w:r>
      <w:r w:rsidRPr="00F161ED">
        <w:rPr>
          <w:i/>
          <w:spacing w:val="-3"/>
          <w:sz w:val="16"/>
          <w:lang w:val="fr-FR"/>
        </w:rPr>
        <w:t xml:space="preserve">de </w:t>
      </w:r>
      <w:r w:rsidRPr="00F161ED">
        <w:rPr>
          <w:i/>
          <w:spacing w:val="-5"/>
          <w:sz w:val="16"/>
          <w:lang w:val="fr-FR"/>
        </w:rPr>
        <w:t xml:space="preserve">métabolites </w:t>
      </w:r>
      <w:r w:rsidRPr="00F161ED">
        <w:rPr>
          <w:i/>
          <w:spacing w:val="-3"/>
          <w:sz w:val="16"/>
          <w:lang w:val="fr-FR"/>
        </w:rPr>
        <w:t xml:space="preserve">ou </w:t>
      </w:r>
      <w:r w:rsidRPr="00F161ED">
        <w:rPr>
          <w:i/>
          <w:spacing w:val="-5"/>
          <w:sz w:val="16"/>
          <w:lang w:val="fr-FR"/>
        </w:rPr>
        <w:t>d'enzymes</w:t>
      </w:r>
      <w:r w:rsidRPr="00F161ED">
        <w:rPr>
          <w:spacing w:val="-5"/>
          <w:sz w:val="16"/>
          <w:lang w:val="fr-FR"/>
        </w:rPr>
        <w:t xml:space="preserve">, inventors: CAMERON </w:t>
      </w:r>
      <w:r w:rsidRPr="00F161ED">
        <w:rPr>
          <w:spacing w:val="-3"/>
          <w:sz w:val="16"/>
          <w:lang w:val="fr-FR"/>
        </w:rPr>
        <w:t xml:space="preserve">B., </w:t>
      </w:r>
      <w:r w:rsidRPr="00F161ED">
        <w:rPr>
          <w:spacing w:val="-5"/>
          <w:sz w:val="16"/>
          <w:lang w:val="fr-FR"/>
        </w:rPr>
        <w:t xml:space="preserve">CROUZET </w:t>
      </w:r>
      <w:r w:rsidRPr="00F161ED">
        <w:rPr>
          <w:spacing w:val="-3"/>
          <w:sz w:val="16"/>
          <w:lang w:val="fr-FR"/>
        </w:rPr>
        <w:t xml:space="preserve">J., 04 </w:t>
      </w:r>
      <w:r w:rsidRPr="00F161ED">
        <w:rPr>
          <w:spacing w:val="-4"/>
          <w:sz w:val="16"/>
          <w:lang w:val="fr-FR"/>
        </w:rPr>
        <w:t xml:space="preserve">Jan. </w:t>
      </w:r>
      <w:r w:rsidRPr="00F161ED">
        <w:rPr>
          <w:spacing w:val="-5"/>
          <w:sz w:val="16"/>
          <w:lang w:val="fr-FR"/>
        </w:rPr>
        <w:t xml:space="preserve">2006, European </w:t>
      </w:r>
      <w:r w:rsidRPr="00F161ED">
        <w:rPr>
          <w:spacing w:val="-4"/>
          <w:sz w:val="16"/>
          <w:lang w:val="fr-FR"/>
        </w:rPr>
        <w:t xml:space="preserve">Patent </w:t>
      </w:r>
      <w:r w:rsidRPr="00F161ED">
        <w:rPr>
          <w:spacing w:val="-3"/>
          <w:sz w:val="16"/>
          <w:lang w:val="fr-FR"/>
        </w:rPr>
        <w:t xml:space="preserve">EP </w:t>
      </w:r>
      <w:r w:rsidRPr="00F161ED">
        <w:rPr>
          <w:sz w:val="16"/>
          <w:lang w:val="fr-FR"/>
        </w:rPr>
        <w:t xml:space="preserve">0 </w:t>
      </w:r>
      <w:r w:rsidRPr="00F161ED">
        <w:rPr>
          <w:spacing w:val="-3"/>
          <w:sz w:val="16"/>
          <w:lang w:val="fr-FR"/>
        </w:rPr>
        <w:t xml:space="preserve">673 </w:t>
      </w:r>
      <w:r w:rsidRPr="00F161ED">
        <w:rPr>
          <w:spacing w:val="-4"/>
          <w:sz w:val="16"/>
          <w:lang w:val="fr-FR"/>
        </w:rPr>
        <w:t>422</w:t>
      </w:r>
      <w:r w:rsidRPr="00F161ED">
        <w:rPr>
          <w:spacing w:val="-35"/>
          <w:sz w:val="16"/>
          <w:lang w:val="fr-FR"/>
        </w:rPr>
        <w:t xml:space="preserve"> </w:t>
      </w:r>
      <w:r w:rsidRPr="00F161ED">
        <w:rPr>
          <w:spacing w:val="-4"/>
          <w:sz w:val="16"/>
          <w:lang w:val="fr-FR"/>
        </w:rPr>
        <w:t>B1</w:t>
      </w:r>
      <w:r w:rsidRPr="00F161ED">
        <w:rPr>
          <w:b/>
          <w:spacing w:val="-4"/>
          <w:sz w:val="16"/>
          <w:lang w:val="fr-FR"/>
        </w:rPr>
        <w:t>.</w:t>
      </w:r>
    </w:p>
    <w:p w14:paraId="1DF1F575" w14:textId="77777777" w:rsidR="00F47893" w:rsidRPr="00437A03" w:rsidRDefault="0054236F" w:rsidP="003E60DE">
      <w:pPr>
        <w:pStyle w:val="Listparagraf"/>
        <w:numPr>
          <w:ilvl w:val="0"/>
          <w:numId w:val="3"/>
        </w:numPr>
        <w:tabs>
          <w:tab w:val="left" w:pos="444"/>
        </w:tabs>
        <w:ind w:left="0" w:firstLine="0"/>
        <w:jc w:val="both"/>
        <w:rPr>
          <w:sz w:val="16"/>
        </w:rPr>
      </w:pPr>
      <w:r>
        <w:rPr>
          <w:spacing w:val="-5"/>
          <w:sz w:val="16"/>
        </w:rPr>
        <w:t xml:space="preserve">WINGET </w:t>
      </w:r>
      <w:r>
        <w:rPr>
          <w:spacing w:val="-4"/>
          <w:sz w:val="16"/>
        </w:rPr>
        <w:t xml:space="preserve">Ltd., </w:t>
      </w:r>
      <w:r>
        <w:rPr>
          <w:i/>
          <w:spacing w:val="-5"/>
          <w:sz w:val="16"/>
        </w:rPr>
        <w:t xml:space="preserve">Detachable bulldozer attachment </w:t>
      </w:r>
      <w:r>
        <w:rPr>
          <w:i/>
          <w:spacing w:val="-4"/>
          <w:sz w:val="16"/>
        </w:rPr>
        <w:t xml:space="preserve">for </w:t>
      </w:r>
      <w:r>
        <w:rPr>
          <w:i/>
          <w:spacing w:val="-5"/>
          <w:sz w:val="16"/>
        </w:rPr>
        <w:t>dumper vehicles</w:t>
      </w:r>
      <w:r>
        <w:rPr>
          <w:spacing w:val="-5"/>
          <w:sz w:val="16"/>
        </w:rPr>
        <w:t xml:space="preserve">, inventor: ENGLAND, </w:t>
      </w:r>
      <w:r>
        <w:rPr>
          <w:spacing w:val="-4"/>
          <w:sz w:val="16"/>
        </w:rPr>
        <w:t xml:space="preserve">R.J., </w:t>
      </w:r>
      <w:r>
        <w:rPr>
          <w:spacing w:val="-5"/>
          <w:sz w:val="16"/>
        </w:rPr>
        <w:t xml:space="preserve">1967, </w:t>
      </w:r>
      <w:r>
        <w:rPr>
          <w:spacing w:val="-3"/>
          <w:sz w:val="16"/>
        </w:rPr>
        <w:t xml:space="preserve">GB </w:t>
      </w:r>
      <w:r>
        <w:rPr>
          <w:spacing w:val="-4"/>
          <w:sz w:val="16"/>
        </w:rPr>
        <w:t>Patent: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1060631.</w:t>
      </w:r>
    </w:p>
    <w:p w14:paraId="2229861E" w14:textId="77777777" w:rsidR="00437A03" w:rsidRPr="00437A03" w:rsidRDefault="00437A03" w:rsidP="00437A03">
      <w:pPr>
        <w:tabs>
          <w:tab w:val="left" w:pos="444"/>
        </w:tabs>
        <w:jc w:val="both"/>
        <w:rPr>
          <w:sz w:val="20"/>
          <w:szCs w:val="20"/>
        </w:rPr>
      </w:pPr>
    </w:p>
    <w:p w14:paraId="6662558E" w14:textId="77777777" w:rsidR="00F47893" w:rsidRPr="00437A03" w:rsidRDefault="0054236F" w:rsidP="003E60DE">
      <w:pPr>
        <w:spacing w:before="81"/>
        <w:rPr>
          <w:iCs/>
          <w:sz w:val="19"/>
        </w:rPr>
      </w:pPr>
      <w:r w:rsidRPr="00437A03">
        <w:rPr>
          <w:b/>
          <w:bCs/>
          <w:iCs/>
          <w:sz w:val="19"/>
        </w:rPr>
        <w:t>Citations</w:t>
      </w:r>
      <w:r>
        <w:rPr>
          <w:i/>
          <w:sz w:val="19"/>
        </w:rPr>
        <w:t>:</w:t>
      </w:r>
    </w:p>
    <w:p w14:paraId="6579106F" w14:textId="77777777" w:rsidR="00F47893" w:rsidRDefault="0054236F" w:rsidP="003E60DE">
      <w:pPr>
        <w:pStyle w:val="Listparagraf"/>
        <w:numPr>
          <w:ilvl w:val="1"/>
          <w:numId w:val="3"/>
        </w:numPr>
        <w:spacing w:before="60"/>
        <w:ind w:left="284" w:hanging="284"/>
        <w:jc w:val="both"/>
        <w:rPr>
          <w:sz w:val="19"/>
        </w:rPr>
      </w:pPr>
      <w:r>
        <w:rPr>
          <w:spacing w:val="-4"/>
          <w:sz w:val="19"/>
          <w:u w:val="single"/>
        </w:rPr>
        <w:t xml:space="preserve">shorter than </w:t>
      </w:r>
      <w:r>
        <w:rPr>
          <w:sz w:val="19"/>
          <w:u w:val="single"/>
        </w:rPr>
        <w:t xml:space="preserve">3 </w:t>
      </w:r>
      <w:r>
        <w:rPr>
          <w:spacing w:val="-4"/>
          <w:sz w:val="19"/>
          <w:u w:val="single"/>
        </w:rPr>
        <w:t>rows</w:t>
      </w:r>
      <w:r>
        <w:rPr>
          <w:spacing w:val="-4"/>
          <w:sz w:val="19"/>
        </w:rPr>
        <w:t xml:space="preserve">: they </w:t>
      </w:r>
      <w:r>
        <w:rPr>
          <w:spacing w:val="-3"/>
          <w:sz w:val="19"/>
        </w:rPr>
        <w:t xml:space="preserve">are </w:t>
      </w:r>
      <w:r>
        <w:rPr>
          <w:spacing w:val="-4"/>
          <w:sz w:val="19"/>
        </w:rPr>
        <w:t xml:space="preserve">written between quotation marks </w:t>
      </w:r>
      <w:r>
        <w:rPr>
          <w:sz w:val="19"/>
        </w:rPr>
        <w:t xml:space="preserve">in </w:t>
      </w:r>
      <w:r>
        <w:rPr>
          <w:spacing w:val="-4"/>
          <w:sz w:val="19"/>
        </w:rPr>
        <w:t>the same</w:t>
      </w:r>
      <w:r>
        <w:rPr>
          <w:spacing w:val="-29"/>
          <w:sz w:val="19"/>
        </w:rPr>
        <w:t xml:space="preserve"> </w:t>
      </w:r>
      <w:r>
        <w:rPr>
          <w:spacing w:val="-5"/>
          <w:sz w:val="19"/>
        </w:rPr>
        <w:t>phrase;</w:t>
      </w:r>
    </w:p>
    <w:p w14:paraId="70786915" w14:textId="77777777" w:rsidR="00F47893" w:rsidRDefault="0054236F" w:rsidP="003E60DE">
      <w:pPr>
        <w:pStyle w:val="Listparagraf"/>
        <w:numPr>
          <w:ilvl w:val="1"/>
          <w:numId w:val="3"/>
        </w:numPr>
        <w:tabs>
          <w:tab w:val="left" w:pos="805"/>
        </w:tabs>
        <w:spacing w:before="1"/>
        <w:ind w:left="284" w:hanging="284"/>
        <w:jc w:val="both"/>
        <w:rPr>
          <w:sz w:val="19"/>
        </w:rPr>
      </w:pPr>
      <w:r>
        <w:rPr>
          <w:spacing w:val="-4"/>
          <w:sz w:val="19"/>
          <w:u w:val="single"/>
        </w:rPr>
        <w:t xml:space="preserve">longer than </w:t>
      </w:r>
      <w:r>
        <w:rPr>
          <w:sz w:val="19"/>
          <w:u w:val="single"/>
        </w:rPr>
        <w:t xml:space="preserve">3 </w:t>
      </w:r>
      <w:r>
        <w:rPr>
          <w:spacing w:val="-3"/>
          <w:sz w:val="19"/>
          <w:u w:val="single"/>
        </w:rPr>
        <w:t>rows</w:t>
      </w:r>
      <w:r>
        <w:rPr>
          <w:spacing w:val="-3"/>
          <w:sz w:val="19"/>
        </w:rPr>
        <w:t xml:space="preserve">: </w:t>
      </w:r>
      <w:r>
        <w:rPr>
          <w:spacing w:val="-4"/>
          <w:sz w:val="19"/>
        </w:rPr>
        <w:t xml:space="preserve">they </w:t>
      </w:r>
      <w:r>
        <w:rPr>
          <w:spacing w:val="-2"/>
          <w:sz w:val="19"/>
        </w:rPr>
        <w:t xml:space="preserve">are </w:t>
      </w:r>
      <w:r>
        <w:rPr>
          <w:spacing w:val="-4"/>
          <w:sz w:val="19"/>
        </w:rPr>
        <w:t xml:space="preserve">written </w:t>
      </w:r>
      <w:r>
        <w:rPr>
          <w:sz w:val="19"/>
        </w:rPr>
        <w:t>as a</w:t>
      </w:r>
      <w:r>
        <w:rPr>
          <w:spacing w:val="-21"/>
          <w:sz w:val="19"/>
        </w:rPr>
        <w:t xml:space="preserve"> </w:t>
      </w:r>
      <w:r>
        <w:rPr>
          <w:spacing w:val="-4"/>
          <w:sz w:val="19"/>
        </w:rPr>
        <w:t xml:space="preserve">separate </w:t>
      </w:r>
      <w:r>
        <w:rPr>
          <w:spacing w:val="-5"/>
          <w:sz w:val="19"/>
        </w:rPr>
        <w:t xml:space="preserve">paragraph, </w:t>
      </w:r>
      <w:r>
        <w:rPr>
          <w:sz w:val="19"/>
        </w:rPr>
        <w:t xml:space="preserve">1 </w:t>
      </w:r>
      <w:r>
        <w:rPr>
          <w:spacing w:val="-3"/>
          <w:sz w:val="19"/>
        </w:rPr>
        <w:t xml:space="preserve">cm </w:t>
      </w:r>
      <w:r>
        <w:rPr>
          <w:spacing w:val="-4"/>
          <w:sz w:val="19"/>
        </w:rPr>
        <w:t xml:space="preserve">indentation </w:t>
      </w:r>
      <w:r>
        <w:rPr>
          <w:sz w:val="19"/>
        </w:rPr>
        <w:t xml:space="preserve">to </w:t>
      </w:r>
      <w:r>
        <w:rPr>
          <w:spacing w:val="-4"/>
          <w:sz w:val="19"/>
        </w:rPr>
        <w:t>the right, one blank</w:t>
      </w:r>
      <w:r>
        <w:rPr>
          <w:spacing w:val="-14"/>
          <w:sz w:val="19"/>
        </w:rPr>
        <w:t xml:space="preserve"> </w:t>
      </w:r>
      <w:r>
        <w:rPr>
          <w:spacing w:val="-4"/>
          <w:sz w:val="19"/>
        </w:rPr>
        <w:t>line</w:t>
      </w:r>
      <w:r>
        <w:rPr>
          <w:spacing w:val="-16"/>
          <w:sz w:val="19"/>
        </w:rPr>
        <w:t xml:space="preserve"> </w:t>
      </w:r>
      <w:r>
        <w:rPr>
          <w:spacing w:val="-4"/>
          <w:sz w:val="19"/>
        </w:rPr>
        <w:t>above</w:t>
      </w:r>
      <w:r>
        <w:rPr>
          <w:spacing w:val="-16"/>
          <w:sz w:val="19"/>
        </w:rPr>
        <w:t xml:space="preserve"> </w:t>
      </w:r>
      <w:r>
        <w:rPr>
          <w:spacing w:val="-3"/>
          <w:sz w:val="19"/>
        </w:rPr>
        <w:t>and</w:t>
      </w:r>
      <w:r>
        <w:rPr>
          <w:spacing w:val="-14"/>
          <w:sz w:val="19"/>
        </w:rPr>
        <w:t xml:space="preserve"> </w:t>
      </w:r>
      <w:r>
        <w:rPr>
          <w:spacing w:val="-4"/>
          <w:sz w:val="19"/>
        </w:rPr>
        <w:t>below,</w:t>
      </w:r>
      <w:r>
        <w:rPr>
          <w:spacing w:val="-16"/>
          <w:sz w:val="19"/>
        </w:rPr>
        <w:t xml:space="preserve"> </w:t>
      </w:r>
      <w:r>
        <w:rPr>
          <w:spacing w:val="-3"/>
          <w:sz w:val="19"/>
        </w:rPr>
        <w:t>and</w:t>
      </w:r>
      <w:r>
        <w:rPr>
          <w:spacing w:val="-16"/>
          <w:sz w:val="19"/>
        </w:rPr>
        <w:t xml:space="preserve"> </w:t>
      </w:r>
      <w:r>
        <w:rPr>
          <w:spacing w:val="-4"/>
          <w:sz w:val="19"/>
        </w:rPr>
        <w:t>without</w:t>
      </w:r>
      <w:r>
        <w:rPr>
          <w:spacing w:val="-17"/>
          <w:sz w:val="19"/>
        </w:rPr>
        <w:t xml:space="preserve"> </w:t>
      </w:r>
      <w:r>
        <w:rPr>
          <w:spacing w:val="-4"/>
          <w:sz w:val="19"/>
        </w:rPr>
        <w:t xml:space="preserve">quotation </w:t>
      </w:r>
      <w:r>
        <w:rPr>
          <w:spacing w:val="-5"/>
          <w:sz w:val="19"/>
        </w:rPr>
        <w:t>marks.</w:t>
      </w:r>
    </w:p>
    <w:p w14:paraId="56644702" w14:textId="77777777" w:rsidR="00F47893" w:rsidRDefault="0054236F" w:rsidP="003E60DE">
      <w:pPr>
        <w:spacing w:before="118"/>
        <w:rPr>
          <w:i/>
          <w:sz w:val="19"/>
        </w:rPr>
      </w:pPr>
      <w:r>
        <w:rPr>
          <w:i/>
          <w:sz w:val="19"/>
          <w:u w:val="single"/>
        </w:rPr>
        <w:t>Mention of a reference in the text</w:t>
      </w:r>
      <w:r>
        <w:rPr>
          <w:i/>
          <w:sz w:val="19"/>
        </w:rPr>
        <w:t xml:space="preserve"> (its number into square brackets):</w:t>
      </w:r>
    </w:p>
    <w:p w14:paraId="600505A5" w14:textId="77777777" w:rsidR="00F47893" w:rsidRDefault="0054236F" w:rsidP="003E60DE">
      <w:pPr>
        <w:pStyle w:val="Corptext"/>
        <w:spacing w:before="58" w:line="230" w:lineRule="auto"/>
      </w:pPr>
      <w:r>
        <w:rPr>
          <w:spacing w:val="-3"/>
        </w:rPr>
        <w:t>“…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author</w:t>
      </w:r>
      <w:r>
        <w:rPr>
          <w:spacing w:val="-9"/>
        </w:rPr>
        <w:t xml:space="preserve"> </w:t>
      </w:r>
      <w:r>
        <w:rPr>
          <w:spacing w:val="-4"/>
        </w:rPr>
        <w:t>mentioned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3"/>
        </w:rPr>
        <w:t>his</w:t>
      </w:r>
      <w:r>
        <w:rPr>
          <w:spacing w:val="-10"/>
        </w:rPr>
        <w:t xml:space="preserve"> </w:t>
      </w:r>
      <w:r>
        <w:rPr>
          <w:spacing w:val="-3"/>
        </w:rPr>
        <w:t>most</w:t>
      </w:r>
      <w:r>
        <w:rPr>
          <w:spacing w:val="-11"/>
        </w:rPr>
        <w:t xml:space="preserve"> </w:t>
      </w:r>
      <w:r>
        <w:rPr>
          <w:spacing w:val="-3"/>
        </w:rPr>
        <w:t>recent</w:t>
      </w:r>
      <w:r>
        <w:rPr>
          <w:spacing w:val="-12"/>
        </w:rPr>
        <w:t xml:space="preserve"> </w:t>
      </w:r>
      <w:r>
        <w:rPr>
          <w:spacing w:val="-3"/>
        </w:rPr>
        <w:t>work</w:t>
      </w:r>
      <w:r>
        <w:rPr>
          <w:spacing w:val="-9"/>
        </w:rPr>
        <w:t xml:space="preserve"> </w:t>
      </w:r>
      <w:r>
        <w:rPr>
          <w:color w:val="FF0000"/>
          <w:spacing w:val="-3"/>
        </w:rPr>
        <w:t xml:space="preserve">[1] </w:t>
      </w:r>
      <w:r>
        <w:rPr>
          <w:spacing w:val="-4"/>
        </w:rPr>
        <w:t xml:space="preserve">about </w:t>
      </w:r>
      <w:r>
        <w:rPr>
          <w:spacing w:val="-3"/>
        </w:rPr>
        <w:t xml:space="preserve">the </w:t>
      </w:r>
      <w:r>
        <w:rPr>
          <w:spacing w:val="-4"/>
        </w:rPr>
        <w:t xml:space="preserve">heat flow network </w:t>
      </w:r>
      <w:r>
        <w:t>…</w:t>
      </w:r>
      <w:r>
        <w:rPr>
          <w:spacing w:val="-29"/>
        </w:rPr>
        <w:t xml:space="preserve"> </w:t>
      </w:r>
      <w:r>
        <w:rPr>
          <w:spacing w:val="-3"/>
        </w:rPr>
        <w:t>“.</w:t>
      </w:r>
    </w:p>
    <w:p w14:paraId="3BB676B0" w14:textId="77777777" w:rsidR="00F47893" w:rsidRDefault="00F47893" w:rsidP="003E60DE">
      <w:pPr>
        <w:pStyle w:val="Corptext"/>
        <w:spacing w:before="11"/>
        <w:rPr>
          <w:sz w:val="18"/>
        </w:rPr>
      </w:pPr>
    </w:p>
    <w:p w14:paraId="61F41F6B" w14:textId="77777777" w:rsidR="00F47893" w:rsidRDefault="0054236F" w:rsidP="003E60DE">
      <w:pPr>
        <w:pStyle w:val="Corptext"/>
      </w:pP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Bibliographic Reference</w:t>
      </w:r>
      <w:r>
        <w:rPr>
          <w:spacing w:val="-1"/>
        </w:rPr>
        <w:t xml:space="preserve"> </w:t>
      </w:r>
      <w:r>
        <w:t>List:</w:t>
      </w:r>
    </w:p>
    <w:p w14:paraId="6D6631C5" w14:textId="77777777" w:rsidR="00F47893" w:rsidRDefault="0054236F" w:rsidP="003E60DE">
      <w:pPr>
        <w:spacing w:line="228" w:lineRule="auto"/>
        <w:jc w:val="both"/>
        <w:rPr>
          <w:b/>
          <w:sz w:val="16"/>
        </w:rPr>
      </w:pPr>
      <w:r>
        <w:rPr>
          <w:color w:val="FF0000"/>
          <w:spacing w:val="-4"/>
          <w:sz w:val="16"/>
        </w:rPr>
        <w:t>[1]</w:t>
      </w:r>
      <w:r>
        <w:rPr>
          <w:color w:val="FF0000"/>
          <w:spacing w:val="-12"/>
          <w:sz w:val="16"/>
        </w:rPr>
        <w:t xml:space="preserve"> </w:t>
      </w:r>
      <w:r>
        <w:rPr>
          <w:spacing w:val="-5"/>
          <w:sz w:val="16"/>
        </w:rPr>
        <w:t>PARKER,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T.J.,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HASWELL,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W.A.,</w:t>
      </w:r>
      <w:r>
        <w:rPr>
          <w:spacing w:val="-13"/>
          <w:sz w:val="16"/>
        </w:rPr>
        <w:t xml:space="preserve"> </w:t>
      </w:r>
      <w:r>
        <w:rPr>
          <w:i/>
          <w:spacing w:val="-3"/>
          <w:sz w:val="16"/>
        </w:rPr>
        <w:t>The</w:t>
      </w:r>
      <w:r>
        <w:rPr>
          <w:i/>
          <w:spacing w:val="-9"/>
          <w:sz w:val="16"/>
        </w:rPr>
        <w:t xml:space="preserve"> </w:t>
      </w:r>
      <w:r>
        <w:rPr>
          <w:i/>
          <w:spacing w:val="-4"/>
          <w:sz w:val="16"/>
        </w:rPr>
        <w:t>heat</w:t>
      </w:r>
      <w:r>
        <w:rPr>
          <w:i/>
          <w:spacing w:val="-14"/>
          <w:sz w:val="16"/>
        </w:rPr>
        <w:t xml:space="preserve"> </w:t>
      </w:r>
      <w:r>
        <w:rPr>
          <w:i/>
          <w:spacing w:val="-4"/>
          <w:sz w:val="16"/>
        </w:rPr>
        <w:t>flow</w:t>
      </w:r>
      <w:r>
        <w:rPr>
          <w:i/>
          <w:spacing w:val="-10"/>
          <w:sz w:val="16"/>
        </w:rPr>
        <w:t xml:space="preserve"> </w:t>
      </w:r>
      <w:r>
        <w:rPr>
          <w:i/>
          <w:spacing w:val="-5"/>
          <w:sz w:val="16"/>
        </w:rPr>
        <w:t>network</w:t>
      </w:r>
      <w:r>
        <w:rPr>
          <w:spacing w:val="-5"/>
          <w:sz w:val="16"/>
        </w:rPr>
        <w:t>.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6th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 xml:space="preserve">ed., vol. </w:t>
      </w:r>
      <w:r>
        <w:rPr>
          <w:sz w:val="16"/>
        </w:rPr>
        <w:t xml:space="preserve">1 </w:t>
      </w:r>
      <w:r>
        <w:rPr>
          <w:spacing w:val="-5"/>
          <w:sz w:val="16"/>
        </w:rPr>
        <w:t xml:space="preserve">(revised </w:t>
      </w:r>
      <w:r>
        <w:rPr>
          <w:spacing w:val="-3"/>
          <w:sz w:val="16"/>
        </w:rPr>
        <w:t xml:space="preserve">by O. </w:t>
      </w:r>
      <w:r>
        <w:rPr>
          <w:spacing w:val="-5"/>
          <w:sz w:val="16"/>
        </w:rPr>
        <w:t xml:space="preserve">LOWENSTEIN), </w:t>
      </w:r>
      <w:r>
        <w:rPr>
          <w:spacing w:val="-4"/>
          <w:sz w:val="16"/>
        </w:rPr>
        <w:t xml:space="preserve">and vol. </w:t>
      </w:r>
      <w:r>
        <w:rPr>
          <w:sz w:val="16"/>
        </w:rPr>
        <w:t xml:space="preserve">2 </w:t>
      </w:r>
      <w:r>
        <w:rPr>
          <w:spacing w:val="-5"/>
          <w:sz w:val="16"/>
        </w:rPr>
        <w:t xml:space="preserve">(revised </w:t>
      </w:r>
      <w:r>
        <w:rPr>
          <w:spacing w:val="-3"/>
          <w:sz w:val="16"/>
        </w:rPr>
        <w:t xml:space="preserve">by C. </w:t>
      </w:r>
      <w:r>
        <w:rPr>
          <w:spacing w:val="-5"/>
          <w:sz w:val="16"/>
        </w:rPr>
        <w:t xml:space="preserve">FORSTER-COOPER), London: </w:t>
      </w:r>
      <w:r>
        <w:rPr>
          <w:spacing w:val="-4"/>
          <w:sz w:val="16"/>
        </w:rPr>
        <w:t>Macmillan,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1940</w:t>
      </w:r>
      <w:r>
        <w:rPr>
          <w:b/>
          <w:spacing w:val="-4"/>
          <w:sz w:val="16"/>
        </w:rPr>
        <w:t>.</w:t>
      </w:r>
    </w:p>
    <w:p w14:paraId="049053F9" w14:textId="77777777" w:rsidR="00F47893" w:rsidRDefault="00F47893" w:rsidP="003E60DE">
      <w:pPr>
        <w:pStyle w:val="Corptext"/>
        <w:spacing w:before="1"/>
        <w:rPr>
          <w:b/>
          <w:sz w:val="18"/>
        </w:rPr>
      </w:pPr>
    </w:p>
    <w:p w14:paraId="2FF21F3F" w14:textId="77777777" w:rsidR="00F47893" w:rsidRDefault="0054236F" w:rsidP="003E60DE">
      <w:pPr>
        <w:pStyle w:val="Corptext"/>
      </w:pPr>
      <w:r>
        <w:rPr>
          <w:u w:val="single"/>
        </w:rPr>
        <w:t>Multiple bibliographic references in a sentence</w:t>
      </w:r>
    </w:p>
    <w:p w14:paraId="76A578AB" w14:textId="77777777" w:rsidR="00F47893" w:rsidRDefault="0054236F" w:rsidP="003E60DE">
      <w:pPr>
        <w:pStyle w:val="Corptext"/>
      </w:pP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reference</w:t>
      </w:r>
      <w:r>
        <w:rPr>
          <w:spacing w:val="-13"/>
        </w:rPr>
        <w:t xml:space="preserve"> </w:t>
      </w:r>
      <w:r>
        <w:rPr>
          <w:spacing w:val="-4"/>
        </w:rPr>
        <w:t>number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4"/>
        </w:rPr>
        <w:t>placed</w:t>
      </w:r>
      <w:r>
        <w:rPr>
          <w:spacing w:val="-15"/>
        </w:rPr>
        <w:t xml:space="preserve"> </w:t>
      </w:r>
      <w:r>
        <w:rPr>
          <w:spacing w:val="-3"/>
        </w:rPr>
        <w:t>near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referred ideas.</w:t>
      </w:r>
    </w:p>
    <w:p w14:paraId="45132E95" w14:textId="77777777" w:rsidR="00F47893" w:rsidRDefault="0054236F" w:rsidP="003E60DE">
      <w:pPr>
        <w:pStyle w:val="Corptext"/>
        <w:spacing w:line="219" w:lineRule="exact"/>
      </w:pPr>
      <w:r>
        <w:t>A statement may contain:</w:t>
      </w:r>
    </w:p>
    <w:p w14:paraId="0BEEEAB7" w14:textId="77777777" w:rsidR="00F47893" w:rsidRDefault="0054236F" w:rsidP="003E60DE">
      <w:pPr>
        <w:rPr>
          <w:sz w:val="19"/>
        </w:rPr>
      </w:pPr>
      <w:r>
        <w:rPr>
          <w:i/>
          <w:color w:val="FF0000"/>
          <w:sz w:val="19"/>
        </w:rPr>
        <w:t xml:space="preserve">max. 3 (three) single numbers of references </w:t>
      </w:r>
      <w:r>
        <w:rPr>
          <w:sz w:val="19"/>
        </w:rPr>
        <w:t>or</w:t>
      </w:r>
    </w:p>
    <w:p w14:paraId="67AF2720" w14:textId="77777777" w:rsidR="00F47893" w:rsidRDefault="0054236F" w:rsidP="003E60DE">
      <w:pPr>
        <w:spacing w:before="1"/>
        <w:rPr>
          <w:sz w:val="19"/>
        </w:rPr>
      </w:pPr>
      <w:r>
        <w:rPr>
          <w:i/>
          <w:color w:val="FF0000"/>
          <w:sz w:val="19"/>
        </w:rPr>
        <w:t>max. 4(four) grouped numbers of references</w:t>
      </w:r>
      <w:r>
        <w:rPr>
          <w:sz w:val="19"/>
        </w:rPr>
        <w:t>.</w:t>
      </w:r>
    </w:p>
    <w:p w14:paraId="457CDCC1" w14:textId="77777777" w:rsidR="00F47893" w:rsidRDefault="0054236F" w:rsidP="003E60DE">
      <w:pPr>
        <w:pStyle w:val="Corptext"/>
        <w:jc w:val="right"/>
      </w:pPr>
      <w:r>
        <w:rPr>
          <w:spacing w:val="-4"/>
        </w:rPr>
        <w:t xml:space="preserve">Write </w:t>
      </w:r>
      <w:r>
        <w:rPr>
          <w:spacing w:val="-3"/>
        </w:rPr>
        <w:t xml:space="preserve">each </w:t>
      </w:r>
      <w:r>
        <w:rPr>
          <w:spacing w:val="-4"/>
        </w:rPr>
        <w:t>reference number between brackets.</w:t>
      </w:r>
      <w:r>
        <w:rPr>
          <w:w w:val="99"/>
        </w:rPr>
        <w:t xml:space="preserve"> </w:t>
      </w:r>
      <w:r>
        <w:rPr>
          <w:spacing w:val="-4"/>
        </w:rPr>
        <w:t xml:space="preserve">Write </w:t>
      </w:r>
      <w:r>
        <w:t xml:space="preserve">a </w:t>
      </w:r>
      <w:r>
        <w:rPr>
          <w:spacing w:val="-4"/>
        </w:rPr>
        <w:t xml:space="preserve">comma after </w:t>
      </w:r>
      <w:r>
        <w:rPr>
          <w:spacing w:val="-3"/>
        </w:rPr>
        <w:t xml:space="preserve">each </w:t>
      </w:r>
      <w:r>
        <w:rPr>
          <w:spacing w:val="-4"/>
        </w:rPr>
        <w:t xml:space="preserve">single </w:t>
      </w:r>
      <w:r>
        <w:rPr>
          <w:spacing w:val="-3"/>
        </w:rPr>
        <w:t xml:space="preserve">or </w:t>
      </w:r>
      <w:r>
        <w:rPr>
          <w:spacing w:val="-4"/>
        </w:rPr>
        <w:t>grouped reference.</w:t>
      </w:r>
    </w:p>
    <w:p w14:paraId="622DA1B1" w14:textId="77777777" w:rsidR="00F47893" w:rsidRDefault="0054236F" w:rsidP="003E60DE">
      <w:pPr>
        <w:pStyle w:val="Corptext"/>
      </w:pPr>
      <w:r>
        <w:rPr>
          <w:spacing w:val="-3"/>
        </w:rPr>
        <w:t>In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4"/>
        </w:rPr>
        <w:t>group</w:t>
      </w:r>
      <w:r>
        <w:rPr>
          <w:spacing w:val="-16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references,</w:t>
      </w:r>
      <w:r>
        <w:rPr>
          <w:spacing w:val="-16"/>
        </w:rPr>
        <w:t xml:space="preserve"> </w:t>
      </w:r>
      <w:r>
        <w:rPr>
          <w:spacing w:val="-4"/>
        </w:rPr>
        <w:t>separate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first</w:t>
      </w:r>
      <w:r>
        <w:rPr>
          <w:spacing w:val="-20"/>
        </w:rPr>
        <w:t xml:space="preserve"> </w:t>
      </w:r>
      <w:r>
        <w:rPr>
          <w:spacing w:val="-4"/>
        </w:rPr>
        <w:t xml:space="preserve">reference number from the last one with </w:t>
      </w:r>
      <w:r>
        <w:t>a</w:t>
      </w:r>
      <w:r>
        <w:rPr>
          <w:spacing w:val="-31"/>
        </w:rPr>
        <w:t xml:space="preserve"> </w:t>
      </w:r>
      <w:r>
        <w:rPr>
          <w:spacing w:val="-3"/>
        </w:rPr>
        <w:t>dash.</w:t>
      </w:r>
    </w:p>
    <w:p w14:paraId="0BA0EB61" w14:textId="77777777" w:rsidR="00F47893" w:rsidRDefault="00F47893" w:rsidP="003E60DE">
      <w:pPr>
        <w:pStyle w:val="Corptext"/>
      </w:pPr>
    </w:p>
    <w:p w14:paraId="3772A72E" w14:textId="77777777" w:rsidR="0054236F" w:rsidRDefault="0054236F" w:rsidP="003E60DE">
      <w:pPr>
        <w:pStyle w:val="Corptext"/>
      </w:pPr>
      <w:r>
        <w:t>Examples:</w:t>
      </w:r>
    </w:p>
    <w:p w14:paraId="4484595E" w14:textId="77777777" w:rsidR="00F47893" w:rsidRDefault="0054236F" w:rsidP="003E60DE">
      <w:pPr>
        <w:pStyle w:val="Corptext"/>
        <w:spacing w:before="1"/>
      </w:pPr>
      <w:r>
        <w:t xml:space="preserve">…as shown by Brown </w:t>
      </w:r>
      <w:r>
        <w:rPr>
          <w:color w:val="FF0000"/>
        </w:rPr>
        <w:t xml:space="preserve">[3] </w:t>
      </w:r>
      <w:r>
        <w:t>and Smith [23], …</w:t>
      </w:r>
    </w:p>
    <w:p w14:paraId="246533D5" w14:textId="77777777" w:rsidR="00F47893" w:rsidRDefault="0054236F" w:rsidP="003E60DE">
      <w:pPr>
        <w:pStyle w:val="Corptext"/>
      </w:pPr>
      <w:r>
        <w:t xml:space="preserve">…as demonstrated in </w:t>
      </w:r>
      <w:r>
        <w:rPr>
          <w:color w:val="FF0000"/>
        </w:rPr>
        <w:t>[4], [11], [20].</w:t>
      </w:r>
    </w:p>
    <w:p w14:paraId="59822D32" w14:textId="77777777" w:rsidR="00F47893" w:rsidRDefault="0054236F" w:rsidP="003E60DE">
      <w:pPr>
        <w:pStyle w:val="Corptext"/>
      </w:pPr>
      <w:r>
        <w:t xml:space="preserve">…according to </w:t>
      </w:r>
      <w:r>
        <w:rPr>
          <w:color w:val="FF0000"/>
        </w:rPr>
        <w:t>[5]–[8]</w:t>
      </w:r>
      <w:r>
        <w:t>, [17], …</w:t>
      </w:r>
    </w:p>
    <w:p w14:paraId="398BAAA8" w14:textId="77777777" w:rsidR="00437A03" w:rsidRDefault="00437A03" w:rsidP="003E60DE">
      <w:pPr>
        <w:spacing w:line="209" w:lineRule="exact"/>
        <w:jc w:val="both"/>
        <w:rPr>
          <w:sz w:val="18"/>
        </w:rPr>
      </w:pPr>
    </w:p>
    <w:p w14:paraId="32AF5B5D" w14:textId="77777777" w:rsidR="00F161ED" w:rsidRDefault="00F161ED" w:rsidP="003E60DE">
      <w:pPr>
        <w:spacing w:line="209" w:lineRule="exact"/>
        <w:ind w:left="239"/>
        <w:jc w:val="both"/>
        <w:rPr>
          <w:sz w:val="18"/>
        </w:rPr>
        <w:sectPr w:rsidR="00F161ED" w:rsidSect="0096638C">
          <w:type w:val="continuous"/>
          <w:pgSz w:w="11910" w:h="16840" w:code="9"/>
          <w:pgMar w:top="1361" w:right="1134" w:bottom="1134" w:left="1418" w:header="720" w:footer="720" w:gutter="0"/>
          <w:cols w:num="2" w:sep="1" w:space="284"/>
        </w:sectPr>
      </w:pPr>
    </w:p>
    <w:p w14:paraId="69E8335C" w14:textId="77777777" w:rsidR="00F161ED" w:rsidRDefault="00F161ED" w:rsidP="003E60DE">
      <w:pPr>
        <w:spacing w:line="209" w:lineRule="exact"/>
        <w:ind w:left="239"/>
        <w:jc w:val="both"/>
        <w:rPr>
          <w:sz w:val="18"/>
        </w:rPr>
      </w:pPr>
    </w:p>
    <w:p w14:paraId="0BA20A5C" w14:textId="77777777" w:rsidR="00F161ED" w:rsidRDefault="00F161ED">
      <w:pPr>
        <w:spacing w:line="209" w:lineRule="exact"/>
        <w:ind w:left="239"/>
        <w:jc w:val="both"/>
        <w:rPr>
          <w:sz w:val="18"/>
        </w:rPr>
      </w:pPr>
    </w:p>
    <w:sectPr w:rsidR="00F161ED" w:rsidSect="0096638C">
      <w:type w:val="continuous"/>
      <w:pgSz w:w="11910" w:h="16840" w:code="9"/>
      <w:pgMar w:top="136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46B0" w14:textId="77777777" w:rsidR="00D0298F" w:rsidRDefault="00D0298F" w:rsidP="00437A03">
      <w:r>
        <w:separator/>
      </w:r>
    </w:p>
  </w:endnote>
  <w:endnote w:type="continuationSeparator" w:id="0">
    <w:p w14:paraId="38707D94" w14:textId="77777777" w:rsidR="00D0298F" w:rsidRDefault="00D0298F" w:rsidP="004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0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22BFE" w14:textId="184FA223" w:rsidR="00437A03" w:rsidRDefault="00437A03" w:rsidP="00437A03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2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CFBD9" w14:textId="77777777" w:rsidR="00D0298F" w:rsidRDefault="00D0298F" w:rsidP="00437A03">
      <w:r>
        <w:separator/>
      </w:r>
    </w:p>
  </w:footnote>
  <w:footnote w:type="continuationSeparator" w:id="0">
    <w:p w14:paraId="6B5BC8B5" w14:textId="77777777" w:rsidR="00D0298F" w:rsidRDefault="00D0298F" w:rsidP="0043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B8F"/>
    <w:multiLevelType w:val="hybridMultilevel"/>
    <w:tmpl w:val="90CA19EE"/>
    <w:lvl w:ilvl="0" w:tplc="2F1A82E4">
      <w:start w:val="1"/>
      <w:numFmt w:val="decimal"/>
      <w:lvlText w:val="%1."/>
      <w:lvlJc w:val="left"/>
      <w:pPr>
        <w:ind w:left="964" w:hanging="284"/>
        <w:jc w:val="righ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DED079FE"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7458DFB0">
      <w:numFmt w:val="bullet"/>
      <w:lvlText w:val="•"/>
      <w:lvlJc w:val="left"/>
      <w:pPr>
        <w:ind w:left="1755" w:hanging="284"/>
      </w:pPr>
      <w:rPr>
        <w:rFonts w:hint="default"/>
      </w:rPr>
    </w:lvl>
    <w:lvl w:ilvl="3" w:tplc="F7505C34">
      <w:numFmt w:val="bullet"/>
      <w:lvlText w:val="•"/>
      <w:lvlJc w:val="left"/>
      <w:pPr>
        <w:ind w:left="2153" w:hanging="284"/>
      </w:pPr>
      <w:rPr>
        <w:rFonts w:hint="default"/>
      </w:rPr>
    </w:lvl>
    <w:lvl w:ilvl="4" w:tplc="AA88BFE6">
      <w:numFmt w:val="bullet"/>
      <w:lvlText w:val="•"/>
      <w:lvlJc w:val="left"/>
      <w:pPr>
        <w:ind w:left="2550" w:hanging="284"/>
      </w:pPr>
      <w:rPr>
        <w:rFonts w:hint="default"/>
      </w:rPr>
    </w:lvl>
    <w:lvl w:ilvl="5" w:tplc="55449856">
      <w:numFmt w:val="bullet"/>
      <w:lvlText w:val="•"/>
      <w:lvlJc w:val="left"/>
      <w:pPr>
        <w:ind w:left="2948" w:hanging="284"/>
      </w:pPr>
      <w:rPr>
        <w:rFonts w:hint="default"/>
      </w:rPr>
    </w:lvl>
    <w:lvl w:ilvl="6" w:tplc="A686D33A">
      <w:numFmt w:val="bullet"/>
      <w:lvlText w:val="•"/>
      <w:lvlJc w:val="left"/>
      <w:pPr>
        <w:ind w:left="3346" w:hanging="284"/>
      </w:pPr>
      <w:rPr>
        <w:rFonts w:hint="default"/>
      </w:rPr>
    </w:lvl>
    <w:lvl w:ilvl="7" w:tplc="02DE4376">
      <w:numFmt w:val="bullet"/>
      <w:lvlText w:val="•"/>
      <w:lvlJc w:val="left"/>
      <w:pPr>
        <w:ind w:left="3743" w:hanging="284"/>
      </w:pPr>
      <w:rPr>
        <w:rFonts w:hint="default"/>
      </w:rPr>
    </w:lvl>
    <w:lvl w:ilvl="8" w:tplc="6938F2E4">
      <w:numFmt w:val="bullet"/>
      <w:lvlText w:val="•"/>
      <w:lvlJc w:val="left"/>
      <w:pPr>
        <w:ind w:left="4141" w:hanging="284"/>
      </w:pPr>
      <w:rPr>
        <w:rFonts w:hint="default"/>
      </w:rPr>
    </w:lvl>
  </w:abstractNum>
  <w:abstractNum w:abstractNumId="1" w15:restartNumberingAfterBreak="0">
    <w:nsid w:val="20B91B8B"/>
    <w:multiLevelType w:val="hybridMultilevel"/>
    <w:tmpl w:val="9D2C4E7A"/>
    <w:lvl w:ilvl="0" w:tplc="03A0785C">
      <w:numFmt w:val="bullet"/>
      <w:lvlText w:val="-"/>
      <w:lvlJc w:val="left"/>
      <w:pPr>
        <w:ind w:left="379" w:hanging="128"/>
      </w:pPr>
      <w:rPr>
        <w:rFonts w:ascii="Trebuchet MS" w:eastAsia="Trebuchet MS" w:hAnsi="Trebuchet MS" w:cs="Trebuchet MS" w:hint="default"/>
        <w:w w:val="99"/>
        <w:sz w:val="19"/>
        <w:szCs w:val="19"/>
      </w:rPr>
    </w:lvl>
    <w:lvl w:ilvl="1" w:tplc="045E03BE">
      <w:numFmt w:val="bullet"/>
      <w:lvlText w:val="•"/>
      <w:lvlJc w:val="left"/>
      <w:pPr>
        <w:ind w:left="830" w:hanging="128"/>
      </w:pPr>
      <w:rPr>
        <w:rFonts w:hint="default"/>
      </w:rPr>
    </w:lvl>
    <w:lvl w:ilvl="2" w:tplc="FF18D80E">
      <w:numFmt w:val="bullet"/>
      <w:lvlText w:val="•"/>
      <w:lvlJc w:val="left"/>
      <w:pPr>
        <w:ind w:left="1281" w:hanging="128"/>
      </w:pPr>
      <w:rPr>
        <w:rFonts w:hint="default"/>
      </w:rPr>
    </w:lvl>
    <w:lvl w:ilvl="3" w:tplc="360A9240">
      <w:numFmt w:val="bullet"/>
      <w:lvlText w:val="•"/>
      <w:lvlJc w:val="left"/>
      <w:pPr>
        <w:ind w:left="1731" w:hanging="128"/>
      </w:pPr>
      <w:rPr>
        <w:rFonts w:hint="default"/>
      </w:rPr>
    </w:lvl>
    <w:lvl w:ilvl="4" w:tplc="4EF8DD1E">
      <w:numFmt w:val="bullet"/>
      <w:lvlText w:val="•"/>
      <w:lvlJc w:val="left"/>
      <w:pPr>
        <w:ind w:left="2182" w:hanging="128"/>
      </w:pPr>
      <w:rPr>
        <w:rFonts w:hint="default"/>
      </w:rPr>
    </w:lvl>
    <w:lvl w:ilvl="5" w:tplc="7C6CA026">
      <w:numFmt w:val="bullet"/>
      <w:lvlText w:val="•"/>
      <w:lvlJc w:val="left"/>
      <w:pPr>
        <w:ind w:left="2633" w:hanging="128"/>
      </w:pPr>
      <w:rPr>
        <w:rFonts w:hint="default"/>
      </w:rPr>
    </w:lvl>
    <w:lvl w:ilvl="6" w:tplc="4B4E46A2">
      <w:numFmt w:val="bullet"/>
      <w:lvlText w:val="•"/>
      <w:lvlJc w:val="left"/>
      <w:pPr>
        <w:ind w:left="3083" w:hanging="128"/>
      </w:pPr>
      <w:rPr>
        <w:rFonts w:hint="default"/>
      </w:rPr>
    </w:lvl>
    <w:lvl w:ilvl="7" w:tplc="2A96268C">
      <w:numFmt w:val="bullet"/>
      <w:lvlText w:val="•"/>
      <w:lvlJc w:val="left"/>
      <w:pPr>
        <w:ind w:left="3534" w:hanging="128"/>
      </w:pPr>
      <w:rPr>
        <w:rFonts w:hint="default"/>
      </w:rPr>
    </w:lvl>
    <w:lvl w:ilvl="8" w:tplc="525E58D0">
      <w:numFmt w:val="bullet"/>
      <w:lvlText w:val="•"/>
      <w:lvlJc w:val="left"/>
      <w:pPr>
        <w:ind w:left="3984" w:hanging="128"/>
      </w:pPr>
      <w:rPr>
        <w:rFonts w:hint="default"/>
      </w:rPr>
    </w:lvl>
  </w:abstractNum>
  <w:abstractNum w:abstractNumId="2" w15:restartNumberingAfterBreak="0">
    <w:nsid w:val="2EEF38F4"/>
    <w:multiLevelType w:val="hybridMultilevel"/>
    <w:tmpl w:val="6EB22436"/>
    <w:lvl w:ilvl="0" w:tplc="7CD8D590">
      <w:start w:val="1"/>
      <w:numFmt w:val="decimal"/>
      <w:lvlText w:val="[%1]"/>
      <w:lvlJc w:val="left"/>
      <w:pPr>
        <w:ind w:left="396" w:hanging="226"/>
      </w:pPr>
      <w:rPr>
        <w:rFonts w:ascii="Trebuchet MS" w:eastAsia="Trebuchet MS" w:hAnsi="Trebuchet MS" w:cs="Trebuchet MS" w:hint="default"/>
        <w:spacing w:val="-6"/>
        <w:w w:val="100"/>
        <w:sz w:val="16"/>
        <w:szCs w:val="16"/>
      </w:rPr>
    </w:lvl>
    <w:lvl w:ilvl="1" w:tplc="9FA2889E">
      <w:numFmt w:val="bullet"/>
      <w:lvlText w:val="-"/>
      <w:lvlJc w:val="left"/>
      <w:pPr>
        <w:ind w:left="825" w:hanging="161"/>
      </w:pPr>
      <w:rPr>
        <w:rFonts w:ascii="Trebuchet MS" w:eastAsia="Trebuchet MS" w:hAnsi="Trebuchet MS" w:cs="Trebuchet MS" w:hint="default"/>
        <w:w w:val="99"/>
        <w:sz w:val="19"/>
        <w:szCs w:val="19"/>
      </w:rPr>
    </w:lvl>
    <w:lvl w:ilvl="2" w:tplc="7764C51C">
      <w:numFmt w:val="bullet"/>
      <w:lvlText w:val="•"/>
      <w:lvlJc w:val="left"/>
      <w:pPr>
        <w:ind w:left="1250" w:hanging="161"/>
      </w:pPr>
      <w:rPr>
        <w:rFonts w:hint="default"/>
      </w:rPr>
    </w:lvl>
    <w:lvl w:ilvl="3" w:tplc="75D6FFB6">
      <w:numFmt w:val="bullet"/>
      <w:lvlText w:val="•"/>
      <w:lvlJc w:val="left"/>
      <w:pPr>
        <w:ind w:left="1680" w:hanging="161"/>
      </w:pPr>
      <w:rPr>
        <w:rFonts w:hint="default"/>
      </w:rPr>
    </w:lvl>
    <w:lvl w:ilvl="4" w:tplc="9114265E">
      <w:numFmt w:val="bullet"/>
      <w:lvlText w:val="•"/>
      <w:lvlJc w:val="left"/>
      <w:pPr>
        <w:ind w:left="2110" w:hanging="161"/>
      </w:pPr>
      <w:rPr>
        <w:rFonts w:hint="default"/>
      </w:rPr>
    </w:lvl>
    <w:lvl w:ilvl="5" w:tplc="44ACDE40">
      <w:numFmt w:val="bullet"/>
      <w:lvlText w:val="•"/>
      <w:lvlJc w:val="left"/>
      <w:pPr>
        <w:ind w:left="2540" w:hanging="161"/>
      </w:pPr>
      <w:rPr>
        <w:rFonts w:hint="default"/>
      </w:rPr>
    </w:lvl>
    <w:lvl w:ilvl="6" w:tplc="C45C87BE">
      <w:numFmt w:val="bullet"/>
      <w:lvlText w:val="•"/>
      <w:lvlJc w:val="left"/>
      <w:pPr>
        <w:ind w:left="2971" w:hanging="161"/>
      </w:pPr>
      <w:rPr>
        <w:rFonts w:hint="default"/>
      </w:rPr>
    </w:lvl>
    <w:lvl w:ilvl="7" w:tplc="19DA2E4A">
      <w:numFmt w:val="bullet"/>
      <w:lvlText w:val="•"/>
      <w:lvlJc w:val="left"/>
      <w:pPr>
        <w:ind w:left="3401" w:hanging="161"/>
      </w:pPr>
      <w:rPr>
        <w:rFonts w:hint="default"/>
      </w:rPr>
    </w:lvl>
    <w:lvl w:ilvl="8" w:tplc="44C6F01E">
      <w:numFmt w:val="bullet"/>
      <w:lvlText w:val="•"/>
      <w:lvlJc w:val="left"/>
      <w:pPr>
        <w:ind w:left="3831" w:hanging="161"/>
      </w:pPr>
      <w:rPr>
        <w:rFonts w:hint="default"/>
      </w:rPr>
    </w:lvl>
  </w:abstractNum>
  <w:abstractNum w:abstractNumId="3" w15:restartNumberingAfterBreak="0">
    <w:nsid w:val="35652ABA"/>
    <w:multiLevelType w:val="hybridMultilevel"/>
    <w:tmpl w:val="96DA9806"/>
    <w:lvl w:ilvl="0" w:tplc="9C5A9B5E">
      <w:start w:val="1"/>
      <w:numFmt w:val="decimal"/>
      <w:lvlText w:val="%1."/>
      <w:lvlJc w:val="left"/>
      <w:pPr>
        <w:ind w:left="350" w:hanging="238"/>
      </w:pPr>
      <w:rPr>
        <w:rFonts w:ascii="Trebuchet MS" w:eastAsia="Trebuchet MS" w:hAnsi="Trebuchet MS" w:cs="Trebuchet MS" w:hint="default"/>
        <w:b/>
        <w:bCs/>
        <w:spacing w:val="-1"/>
        <w:w w:val="99"/>
        <w:sz w:val="19"/>
        <w:szCs w:val="19"/>
      </w:rPr>
    </w:lvl>
    <w:lvl w:ilvl="1" w:tplc="DA081298">
      <w:numFmt w:val="bullet"/>
      <w:lvlText w:val="—"/>
      <w:lvlJc w:val="left"/>
      <w:pPr>
        <w:ind w:left="679" w:hanging="284"/>
      </w:pPr>
      <w:rPr>
        <w:rFonts w:ascii="Palatino Linotype" w:eastAsia="Palatino Linotype" w:hAnsi="Palatino Linotype" w:cs="Palatino Linotype" w:hint="default"/>
        <w:w w:val="100"/>
        <w:sz w:val="16"/>
        <w:szCs w:val="16"/>
      </w:rPr>
    </w:lvl>
    <w:lvl w:ilvl="2" w:tplc="A9CA1C20">
      <w:numFmt w:val="bullet"/>
      <w:lvlText w:val="•"/>
      <w:lvlJc w:val="left"/>
      <w:pPr>
        <w:ind w:left="680" w:hanging="284"/>
      </w:pPr>
      <w:rPr>
        <w:rFonts w:hint="default"/>
      </w:rPr>
    </w:lvl>
    <w:lvl w:ilvl="3" w:tplc="4EB4ABAC">
      <w:numFmt w:val="bullet"/>
      <w:lvlText w:val="•"/>
      <w:lvlJc w:val="left"/>
      <w:pPr>
        <w:ind w:left="1181" w:hanging="284"/>
      </w:pPr>
      <w:rPr>
        <w:rFonts w:hint="default"/>
      </w:rPr>
    </w:lvl>
    <w:lvl w:ilvl="4" w:tplc="81702914">
      <w:numFmt w:val="bullet"/>
      <w:lvlText w:val="•"/>
      <w:lvlJc w:val="left"/>
      <w:pPr>
        <w:ind w:left="1682" w:hanging="284"/>
      </w:pPr>
      <w:rPr>
        <w:rFonts w:hint="default"/>
      </w:rPr>
    </w:lvl>
    <w:lvl w:ilvl="5" w:tplc="5984B670">
      <w:numFmt w:val="bullet"/>
      <w:lvlText w:val="•"/>
      <w:lvlJc w:val="left"/>
      <w:pPr>
        <w:ind w:left="2183" w:hanging="284"/>
      </w:pPr>
      <w:rPr>
        <w:rFonts w:hint="default"/>
      </w:rPr>
    </w:lvl>
    <w:lvl w:ilvl="6" w:tplc="9BE66F1C">
      <w:numFmt w:val="bullet"/>
      <w:lvlText w:val="•"/>
      <w:lvlJc w:val="left"/>
      <w:pPr>
        <w:ind w:left="2685" w:hanging="284"/>
      </w:pPr>
      <w:rPr>
        <w:rFonts w:hint="default"/>
      </w:rPr>
    </w:lvl>
    <w:lvl w:ilvl="7" w:tplc="22683FB0">
      <w:numFmt w:val="bullet"/>
      <w:lvlText w:val="•"/>
      <w:lvlJc w:val="left"/>
      <w:pPr>
        <w:ind w:left="3186" w:hanging="284"/>
      </w:pPr>
      <w:rPr>
        <w:rFonts w:hint="default"/>
      </w:rPr>
    </w:lvl>
    <w:lvl w:ilvl="8" w:tplc="D2A6C106">
      <w:numFmt w:val="bullet"/>
      <w:lvlText w:val="•"/>
      <w:lvlJc w:val="left"/>
      <w:pPr>
        <w:ind w:left="3687" w:hanging="284"/>
      </w:pPr>
      <w:rPr>
        <w:rFonts w:hint="default"/>
      </w:rPr>
    </w:lvl>
  </w:abstractNum>
  <w:abstractNum w:abstractNumId="4" w15:restartNumberingAfterBreak="0">
    <w:nsid w:val="39A40875"/>
    <w:multiLevelType w:val="hybridMultilevel"/>
    <w:tmpl w:val="51024640"/>
    <w:lvl w:ilvl="0" w:tplc="5D4A6D60">
      <w:numFmt w:val="bullet"/>
      <w:lvlText w:val="—"/>
      <w:lvlJc w:val="left"/>
      <w:pPr>
        <w:ind w:left="396" w:hanging="284"/>
      </w:pPr>
      <w:rPr>
        <w:rFonts w:ascii="Palatino Linotype" w:eastAsia="Palatino Linotype" w:hAnsi="Palatino Linotype" w:cs="Palatino Linotype" w:hint="default"/>
        <w:w w:val="100"/>
        <w:sz w:val="16"/>
        <w:szCs w:val="16"/>
      </w:rPr>
    </w:lvl>
    <w:lvl w:ilvl="1" w:tplc="6F3600B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2" w:tplc="E6D8B466">
      <w:numFmt w:val="bullet"/>
      <w:lvlText w:val="•"/>
      <w:lvlJc w:val="left"/>
      <w:pPr>
        <w:ind w:left="1125" w:hanging="284"/>
      </w:pPr>
      <w:rPr>
        <w:rFonts w:hint="default"/>
      </w:rPr>
    </w:lvl>
    <w:lvl w:ilvl="3" w:tplc="28E05CB4">
      <w:numFmt w:val="bullet"/>
      <w:lvlText w:val="•"/>
      <w:lvlJc w:val="left"/>
      <w:pPr>
        <w:ind w:left="1571" w:hanging="284"/>
      </w:pPr>
      <w:rPr>
        <w:rFonts w:hint="default"/>
      </w:rPr>
    </w:lvl>
    <w:lvl w:ilvl="4" w:tplc="C462765C">
      <w:numFmt w:val="bullet"/>
      <w:lvlText w:val="•"/>
      <w:lvlJc w:val="left"/>
      <w:pPr>
        <w:ind w:left="2017" w:hanging="284"/>
      </w:pPr>
      <w:rPr>
        <w:rFonts w:hint="default"/>
      </w:rPr>
    </w:lvl>
    <w:lvl w:ilvl="5" w:tplc="4A60D9B0">
      <w:numFmt w:val="bullet"/>
      <w:lvlText w:val="•"/>
      <w:lvlJc w:val="left"/>
      <w:pPr>
        <w:ind w:left="2463" w:hanging="284"/>
      </w:pPr>
      <w:rPr>
        <w:rFonts w:hint="default"/>
      </w:rPr>
    </w:lvl>
    <w:lvl w:ilvl="6" w:tplc="ECA4FEF8">
      <w:numFmt w:val="bullet"/>
      <w:lvlText w:val="•"/>
      <w:lvlJc w:val="left"/>
      <w:pPr>
        <w:ind w:left="2908" w:hanging="284"/>
      </w:pPr>
      <w:rPr>
        <w:rFonts w:hint="default"/>
      </w:rPr>
    </w:lvl>
    <w:lvl w:ilvl="7" w:tplc="20D02A22">
      <w:numFmt w:val="bullet"/>
      <w:lvlText w:val="•"/>
      <w:lvlJc w:val="left"/>
      <w:pPr>
        <w:ind w:left="3354" w:hanging="284"/>
      </w:pPr>
      <w:rPr>
        <w:rFonts w:hint="default"/>
      </w:rPr>
    </w:lvl>
    <w:lvl w:ilvl="8" w:tplc="B374E5CC">
      <w:numFmt w:val="bullet"/>
      <w:lvlText w:val="•"/>
      <w:lvlJc w:val="left"/>
      <w:pPr>
        <w:ind w:left="3800" w:hanging="284"/>
      </w:pPr>
      <w:rPr>
        <w:rFonts w:hint="default"/>
      </w:rPr>
    </w:lvl>
  </w:abstractNum>
  <w:abstractNum w:abstractNumId="5" w15:restartNumberingAfterBreak="0">
    <w:nsid w:val="3B875E10"/>
    <w:multiLevelType w:val="hybridMultilevel"/>
    <w:tmpl w:val="A8A660F0"/>
    <w:lvl w:ilvl="0" w:tplc="DEF4C60E">
      <w:start w:val="1"/>
      <w:numFmt w:val="decimal"/>
      <w:pStyle w:val="CEM202409-Bibliography"/>
      <w:lvlText w:val="[%1]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FCE44C42">
      <w:start w:val="1"/>
      <w:numFmt w:val="decimal"/>
      <w:pStyle w:val="CEM202409-Bibliography"/>
      <w:lvlText w:val="[%2]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13364202">
      <w:start w:val="1"/>
      <w:numFmt w:val="decimal"/>
      <w:pStyle w:val="CEM202409-Bibliography"/>
      <w:lvlText w:val="[%3]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A12A5E6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F6ED61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9A82C3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75C701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9BA98F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38C4351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E2704D"/>
    <w:multiLevelType w:val="hybridMultilevel"/>
    <w:tmpl w:val="0F1E501A"/>
    <w:lvl w:ilvl="0" w:tplc="65D28720">
      <w:numFmt w:val="bullet"/>
      <w:lvlText w:val="—"/>
      <w:lvlJc w:val="left"/>
      <w:pPr>
        <w:ind w:left="679" w:hanging="284"/>
      </w:pPr>
      <w:rPr>
        <w:rFonts w:ascii="Palatino Linotype" w:eastAsia="Palatino Linotype" w:hAnsi="Palatino Linotype" w:cs="Palatino Linotype" w:hint="default"/>
        <w:w w:val="100"/>
        <w:sz w:val="16"/>
        <w:szCs w:val="16"/>
      </w:rPr>
    </w:lvl>
    <w:lvl w:ilvl="1" w:tplc="51605EB0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2" w:tplc="DC5C5B72">
      <w:numFmt w:val="bullet"/>
      <w:lvlText w:val="•"/>
      <w:lvlJc w:val="left"/>
      <w:pPr>
        <w:ind w:left="1623" w:hanging="284"/>
      </w:pPr>
      <w:rPr>
        <w:rFonts w:hint="default"/>
      </w:rPr>
    </w:lvl>
    <w:lvl w:ilvl="3" w:tplc="82FA3ADA">
      <w:numFmt w:val="bullet"/>
      <w:lvlText w:val="•"/>
      <w:lvlJc w:val="left"/>
      <w:pPr>
        <w:ind w:left="2006" w:hanging="284"/>
      </w:pPr>
      <w:rPr>
        <w:rFonts w:hint="default"/>
      </w:rPr>
    </w:lvl>
    <w:lvl w:ilvl="4" w:tplc="09EE679C">
      <w:numFmt w:val="bullet"/>
      <w:lvlText w:val="•"/>
      <w:lvlJc w:val="left"/>
      <w:pPr>
        <w:ind w:left="2390" w:hanging="284"/>
      </w:pPr>
      <w:rPr>
        <w:rFonts w:hint="default"/>
      </w:rPr>
    </w:lvl>
    <w:lvl w:ilvl="5" w:tplc="5B6CB9E4">
      <w:numFmt w:val="bullet"/>
      <w:lvlText w:val="•"/>
      <w:lvlJc w:val="left"/>
      <w:pPr>
        <w:ind w:left="2773" w:hanging="284"/>
      </w:pPr>
      <w:rPr>
        <w:rFonts w:hint="default"/>
      </w:rPr>
    </w:lvl>
    <w:lvl w:ilvl="6" w:tplc="F5F68AB4">
      <w:numFmt w:val="bullet"/>
      <w:lvlText w:val="•"/>
      <w:lvlJc w:val="left"/>
      <w:pPr>
        <w:ind w:left="3157" w:hanging="284"/>
      </w:pPr>
      <w:rPr>
        <w:rFonts w:hint="default"/>
      </w:rPr>
    </w:lvl>
    <w:lvl w:ilvl="7" w:tplc="8C74E358">
      <w:numFmt w:val="bullet"/>
      <w:lvlText w:val="•"/>
      <w:lvlJc w:val="left"/>
      <w:pPr>
        <w:ind w:left="3540" w:hanging="284"/>
      </w:pPr>
      <w:rPr>
        <w:rFonts w:hint="default"/>
      </w:rPr>
    </w:lvl>
    <w:lvl w:ilvl="8" w:tplc="5234027E">
      <w:numFmt w:val="bullet"/>
      <w:lvlText w:val="•"/>
      <w:lvlJc w:val="left"/>
      <w:pPr>
        <w:ind w:left="3923" w:hanging="284"/>
      </w:pPr>
      <w:rPr>
        <w:rFonts w:hint="default"/>
      </w:rPr>
    </w:lvl>
  </w:abstractNum>
  <w:abstractNum w:abstractNumId="7" w15:restartNumberingAfterBreak="0">
    <w:nsid w:val="46CC4022"/>
    <w:multiLevelType w:val="hybridMultilevel"/>
    <w:tmpl w:val="260048CE"/>
    <w:lvl w:ilvl="0" w:tplc="5908EA58">
      <w:start w:val="1"/>
      <w:numFmt w:val="upperLetter"/>
      <w:lvlText w:val="%1)"/>
      <w:lvlJc w:val="left"/>
      <w:pPr>
        <w:ind w:left="635" w:hanging="241"/>
      </w:pPr>
      <w:rPr>
        <w:rFonts w:ascii="Trebuchet MS" w:eastAsia="Trebuchet MS" w:hAnsi="Trebuchet MS" w:cs="Trebuchet MS" w:hint="default"/>
        <w:w w:val="99"/>
        <w:sz w:val="19"/>
        <w:szCs w:val="19"/>
      </w:rPr>
    </w:lvl>
    <w:lvl w:ilvl="1" w:tplc="DFD6C90C">
      <w:numFmt w:val="bullet"/>
      <w:lvlText w:val="•"/>
      <w:lvlJc w:val="left"/>
      <w:pPr>
        <w:ind w:left="1045" w:hanging="241"/>
      </w:pPr>
      <w:rPr>
        <w:rFonts w:hint="default"/>
      </w:rPr>
    </w:lvl>
    <w:lvl w:ilvl="2" w:tplc="8552FB58">
      <w:numFmt w:val="bullet"/>
      <w:lvlText w:val="•"/>
      <w:lvlJc w:val="left"/>
      <w:pPr>
        <w:ind w:left="1450" w:hanging="241"/>
      </w:pPr>
      <w:rPr>
        <w:rFonts w:hint="default"/>
      </w:rPr>
    </w:lvl>
    <w:lvl w:ilvl="3" w:tplc="24C63EA6">
      <w:numFmt w:val="bullet"/>
      <w:lvlText w:val="•"/>
      <w:lvlJc w:val="left"/>
      <w:pPr>
        <w:ind w:left="1855" w:hanging="241"/>
      </w:pPr>
      <w:rPr>
        <w:rFonts w:hint="default"/>
      </w:rPr>
    </w:lvl>
    <w:lvl w:ilvl="4" w:tplc="D79AD0CE">
      <w:numFmt w:val="bullet"/>
      <w:lvlText w:val="•"/>
      <w:lvlJc w:val="left"/>
      <w:pPr>
        <w:ind w:left="2260" w:hanging="241"/>
      </w:pPr>
      <w:rPr>
        <w:rFonts w:hint="default"/>
      </w:rPr>
    </w:lvl>
    <w:lvl w:ilvl="5" w:tplc="00C87350">
      <w:numFmt w:val="bullet"/>
      <w:lvlText w:val="•"/>
      <w:lvlJc w:val="left"/>
      <w:pPr>
        <w:ind w:left="2666" w:hanging="241"/>
      </w:pPr>
      <w:rPr>
        <w:rFonts w:hint="default"/>
      </w:rPr>
    </w:lvl>
    <w:lvl w:ilvl="6" w:tplc="3536CC22">
      <w:numFmt w:val="bullet"/>
      <w:lvlText w:val="•"/>
      <w:lvlJc w:val="left"/>
      <w:pPr>
        <w:ind w:left="3071" w:hanging="241"/>
      </w:pPr>
      <w:rPr>
        <w:rFonts w:hint="default"/>
      </w:rPr>
    </w:lvl>
    <w:lvl w:ilvl="7" w:tplc="DAD472FA">
      <w:numFmt w:val="bullet"/>
      <w:lvlText w:val="•"/>
      <w:lvlJc w:val="left"/>
      <w:pPr>
        <w:ind w:left="3476" w:hanging="241"/>
      </w:pPr>
      <w:rPr>
        <w:rFonts w:hint="default"/>
      </w:rPr>
    </w:lvl>
    <w:lvl w:ilvl="8" w:tplc="7C8A44CC">
      <w:numFmt w:val="bullet"/>
      <w:lvlText w:val="•"/>
      <w:lvlJc w:val="left"/>
      <w:pPr>
        <w:ind w:left="3881" w:hanging="241"/>
      </w:pPr>
      <w:rPr>
        <w:rFonts w:hint="default"/>
      </w:rPr>
    </w:lvl>
  </w:abstractNum>
  <w:abstractNum w:abstractNumId="8" w15:restartNumberingAfterBreak="0">
    <w:nsid w:val="53BE667F"/>
    <w:multiLevelType w:val="hybridMultilevel"/>
    <w:tmpl w:val="CD608842"/>
    <w:lvl w:ilvl="0" w:tplc="C2EA0130">
      <w:numFmt w:val="bullet"/>
      <w:lvlText w:val="•"/>
      <w:lvlJc w:val="left"/>
      <w:pPr>
        <w:ind w:left="393" w:hanging="157"/>
      </w:pPr>
      <w:rPr>
        <w:rFonts w:ascii="Trebuchet MS" w:eastAsia="Trebuchet MS" w:hAnsi="Trebuchet MS" w:cs="Trebuchet MS" w:hint="default"/>
        <w:w w:val="99"/>
        <w:sz w:val="19"/>
        <w:szCs w:val="19"/>
      </w:rPr>
    </w:lvl>
    <w:lvl w:ilvl="1" w:tplc="C5665B54">
      <w:numFmt w:val="bullet"/>
      <w:lvlText w:val="•"/>
      <w:lvlJc w:val="left"/>
      <w:pPr>
        <w:ind w:left="848" w:hanging="157"/>
      </w:pPr>
      <w:rPr>
        <w:rFonts w:hint="default"/>
      </w:rPr>
    </w:lvl>
    <w:lvl w:ilvl="2" w:tplc="10586B5A">
      <w:numFmt w:val="bullet"/>
      <w:lvlText w:val="•"/>
      <w:lvlJc w:val="left"/>
      <w:pPr>
        <w:ind w:left="1297" w:hanging="157"/>
      </w:pPr>
      <w:rPr>
        <w:rFonts w:hint="default"/>
      </w:rPr>
    </w:lvl>
    <w:lvl w:ilvl="3" w:tplc="D882A4C4">
      <w:numFmt w:val="bullet"/>
      <w:lvlText w:val="•"/>
      <w:lvlJc w:val="left"/>
      <w:pPr>
        <w:ind w:left="1745" w:hanging="157"/>
      </w:pPr>
      <w:rPr>
        <w:rFonts w:hint="default"/>
      </w:rPr>
    </w:lvl>
    <w:lvl w:ilvl="4" w:tplc="6AB2B4A8">
      <w:numFmt w:val="bullet"/>
      <w:lvlText w:val="•"/>
      <w:lvlJc w:val="left"/>
      <w:pPr>
        <w:ind w:left="2194" w:hanging="157"/>
      </w:pPr>
      <w:rPr>
        <w:rFonts w:hint="default"/>
      </w:rPr>
    </w:lvl>
    <w:lvl w:ilvl="5" w:tplc="FF807632">
      <w:numFmt w:val="bullet"/>
      <w:lvlText w:val="•"/>
      <w:lvlJc w:val="left"/>
      <w:pPr>
        <w:ind w:left="2643" w:hanging="157"/>
      </w:pPr>
      <w:rPr>
        <w:rFonts w:hint="default"/>
      </w:rPr>
    </w:lvl>
    <w:lvl w:ilvl="6" w:tplc="F76EBB7E">
      <w:numFmt w:val="bullet"/>
      <w:lvlText w:val="•"/>
      <w:lvlJc w:val="left"/>
      <w:pPr>
        <w:ind w:left="3091" w:hanging="157"/>
      </w:pPr>
      <w:rPr>
        <w:rFonts w:hint="default"/>
      </w:rPr>
    </w:lvl>
    <w:lvl w:ilvl="7" w:tplc="4E9E54EE">
      <w:numFmt w:val="bullet"/>
      <w:lvlText w:val="•"/>
      <w:lvlJc w:val="left"/>
      <w:pPr>
        <w:ind w:left="3540" w:hanging="157"/>
      </w:pPr>
      <w:rPr>
        <w:rFonts w:hint="default"/>
      </w:rPr>
    </w:lvl>
    <w:lvl w:ilvl="8" w:tplc="98C8E100">
      <w:numFmt w:val="bullet"/>
      <w:lvlText w:val="•"/>
      <w:lvlJc w:val="left"/>
      <w:pPr>
        <w:ind w:left="3988" w:hanging="157"/>
      </w:pPr>
      <w:rPr>
        <w:rFonts w:hint="default"/>
      </w:rPr>
    </w:lvl>
  </w:abstractNum>
  <w:abstractNum w:abstractNumId="9" w15:restartNumberingAfterBreak="0">
    <w:nsid w:val="6BBA139E"/>
    <w:multiLevelType w:val="hybridMultilevel"/>
    <w:tmpl w:val="7A128934"/>
    <w:lvl w:ilvl="0" w:tplc="05F6F308">
      <w:start w:val="7"/>
      <w:numFmt w:val="decimal"/>
      <w:lvlText w:val="%1."/>
      <w:lvlJc w:val="left"/>
      <w:pPr>
        <w:ind w:left="635" w:hanging="238"/>
        <w:jc w:val="right"/>
      </w:pPr>
      <w:rPr>
        <w:rFonts w:ascii="Trebuchet MS" w:eastAsia="Trebuchet MS" w:hAnsi="Trebuchet MS" w:cs="Trebuchet MS" w:hint="default"/>
        <w:b/>
        <w:bCs/>
        <w:spacing w:val="-1"/>
        <w:w w:val="99"/>
        <w:sz w:val="19"/>
        <w:szCs w:val="19"/>
      </w:rPr>
    </w:lvl>
    <w:lvl w:ilvl="1" w:tplc="29A4FB1C">
      <w:numFmt w:val="bullet"/>
      <w:lvlText w:val="•"/>
      <w:lvlJc w:val="left"/>
      <w:pPr>
        <w:ind w:left="1069" w:hanging="238"/>
      </w:pPr>
      <w:rPr>
        <w:rFonts w:hint="default"/>
      </w:rPr>
    </w:lvl>
    <w:lvl w:ilvl="2" w:tplc="07744402">
      <w:numFmt w:val="bullet"/>
      <w:lvlText w:val="•"/>
      <w:lvlJc w:val="left"/>
      <w:pPr>
        <w:ind w:left="1499" w:hanging="238"/>
      </w:pPr>
      <w:rPr>
        <w:rFonts w:hint="default"/>
      </w:rPr>
    </w:lvl>
    <w:lvl w:ilvl="3" w:tplc="6B4CCDB8">
      <w:numFmt w:val="bullet"/>
      <w:lvlText w:val="•"/>
      <w:lvlJc w:val="left"/>
      <w:pPr>
        <w:ind w:left="1929" w:hanging="238"/>
      </w:pPr>
      <w:rPr>
        <w:rFonts w:hint="default"/>
      </w:rPr>
    </w:lvl>
    <w:lvl w:ilvl="4" w:tplc="91CCE928">
      <w:numFmt w:val="bullet"/>
      <w:lvlText w:val="•"/>
      <w:lvlJc w:val="left"/>
      <w:pPr>
        <w:ind w:left="2359" w:hanging="238"/>
      </w:pPr>
      <w:rPr>
        <w:rFonts w:hint="default"/>
      </w:rPr>
    </w:lvl>
    <w:lvl w:ilvl="5" w:tplc="4B486A32">
      <w:numFmt w:val="bullet"/>
      <w:lvlText w:val="•"/>
      <w:lvlJc w:val="left"/>
      <w:pPr>
        <w:ind w:left="2788" w:hanging="238"/>
      </w:pPr>
      <w:rPr>
        <w:rFonts w:hint="default"/>
      </w:rPr>
    </w:lvl>
    <w:lvl w:ilvl="6" w:tplc="93C0AAEE">
      <w:numFmt w:val="bullet"/>
      <w:lvlText w:val="•"/>
      <w:lvlJc w:val="left"/>
      <w:pPr>
        <w:ind w:left="3218" w:hanging="238"/>
      </w:pPr>
      <w:rPr>
        <w:rFonts w:hint="default"/>
      </w:rPr>
    </w:lvl>
    <w:lvl w:ilvl="7" w:tplc="E44255CE">
      <w:numFmt w:val="bullet"/>
      <w:lvlText w:val="•"/>
      <w:lvlJc w:val="left"/>
      <w:pPr>
        <w:ind w:left="3648" w:hanging="238"/>
      </w:pPr>
      <w:rPr>
        <w:rFonts w:hint="default"/>
      </w:rPr>
    </w:lvl>
    <w:lvl w:ilvl="8" w:tplc="56960D38">
      <w:numFmt w:val="bullet"/>
      <w:lvlText w:val="•"/>
      <w:lvlJc w:val="left"/>
      <w:pPr>
        <w:ind w:left="4078" w:hanging="238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93"/>
    <w:rsid w:val="00031182"/>
    <w:rsid w:val="0007784C"/>
    <w:rsid w:val="000F3786"/>
    <w:rsid w:val="0012060C"/>
    <w:rsid w:val="002766D6"/>
    <w:rsid w:val="002C189F"/>
    <w:rsid w:val="003E60DE"/>
    <w:rsid w:val="00437A03"/>
    <w:rsid w:val="0054236F"/>
    <w:rsid w:val="00660835"/>
    <w:rsid w:val="006761B9"/>
    <w:rsid w:val="007C7BD2"/>
    <w:rsid w:val="00823726"/>
    <w:rsid w:val="008D3E57"/>
    <w:rsid w:val="0096638C"/>
    <w:rsid w:val="009A33F6"/>
    <w:rsid w:val="009F3A2E"/>
    <w:rsid w:val="00A1750D"/>
    <w:rsid w:val="00B6524F"/>
    <w:rsid w:val="00BF5025"/>
    <w:rsid w:val="00C9623C"/>
    <w:rsid w:val="00D0298F"/>
    <w:rsid w:val="00D42F89"/>
    <w:rsid w:val="00EB4BE5"/>
    <w:rsid w:val="00ED640C"/>
    <w:rsid w:val="00F10887"/>
    <w:rsid w:val="00F161ED"/>
    <w:rsid w:val="00F47893"/>
    <w:rsid w:val="00FB650E"/>
    <w:rsid w:val="00FF169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BDD2"/>
  <w15:docId w15:val="{EDCC9ABF-B796-4D4D-A055-C3AD7927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itlu1">
    <w:name w:val="heading 1"/>
    <w:basedOn w:val="Normal"/>
    <w:uiPriority w:val="1"/>
    <w:qFormat/>
    <w:pPr>
      <w:spacing w:before="180"/>
      <w:ind w:left="398"/>
      <w:outlineLvl w:val="0"/>
    </w:pPr>
    <w:rPr>
      <w:b/>
      <w:bCs/>
      <w:sz w:val="19"/>
      <w:szCs w:val="19"/>
    </w:rPr>
  </w:style>
  <w:style w:type="paragraph" w:styleId="Titlu2">
    <w:name w:val="heading 2"/>
    <w:basedOn w:val="Normal"/>
    <w:uiPriority w:val="1"/>
    <w:qFormat/>
    <w:pPr>
      <w:ind w:left="112"/>
      <w:jc w:val="both"/>
      <w:outlineLvl w:val="1"/>
    </w:pPr>
    <w:rPr>
      <w:b/>
      <w:bCs/>
      <w:i/>
      <w:sz w:val="19"/>
      <w:szCs w:val="1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9"/>
      <w:szCs w:val="19"/>
    </w:rPr>
  </w:style>
  <w:style w:type="paragraph" w:styleId="Listparagraf">
    <w:name w:val="List Paragraph"/>
    <w:basedOn w:val="Normal"/>
    <w:uiPriority w:val="1"/>
    <w:qFormat/>
    <w:pPr>
      <w:ind w:left="396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FF169F"/>
    <w:rPr>
      <w:color w:val="0000FF" w:themeColor="hyperlink"/>
      <w:u w:val="single"/>
    </w:rPr>
  </w:style>
  <w:style w:type="character" w:customStyle="1" w:styleId="CEM202409-BibliographyCaracter">
    <w:name w:val="CEM 2024_09-Bibliography Caracter"/>
    <w:link w:val="CEM202409-Bibliography"/>
    <w:rsid w:val="000F3786"/>
    <w:rPr>
      <w:rFonts w:ascii="Trebuchet MS" w:hAnsi="Trebuchet MS"/>
      <w:szCs w:val="16"/>
      <w:lang w:val="en-GB"/>
    </w:rPr>
  </w:style>
  <w:style w:type="paragraph" w:customStyle="1" w:styleId="CEM202409-Bibliography">
    <w:name w:val="CEM 2024_09-Bibliography"/>
    <w:link w:val="CEM202409-BibliographyCaracter"/>
    <w:rsid w:val="000F3786"/>
    <w:pPr>
      <w:widowControl/>
      <w:numPr>
        <w:ilvl w:val="2"/>
        <w:numId w:val="10"/>
      </w:numPr>
      <w:tabs>
        <w:tab w:val="clear" w:pos="397"/>
      </w:tabs>
      <w:suppressAutoHyphens/>
      <w:autoSpaceDE/>
      <w:autoSpaceDN/>
      <w:ind w:left="360" w:hanging="360"/>
      <w:jc w:val="both"/>
    </w:pPr>
    <w:rPr>
      <w:rFonts w:ascii="Trebuchet MS" w:hAnsi="Trebuchet MS"/>
      <w:szCs w:val="16"/>
      <w:lang w:val="en-GB"/>
    </w:rPr>
  </w:style>
  <w:style w:type="paragraph" w:customStyle="1" w:styleId="EEA10-Subchap1">
    <w:name w:val="EEA_10-Subchap 1."/>
    <w:link w:val="EEA10-Subchap1Char"/>
    <w:rsid w:val="003E60DE"/>
    <w:pPr>
      <w:widowControl/>
      <w:autoSpaceDE/>
      <w:autoSpaceDN/>
      <w:spacing w:before="180" w:after="120"/>
      <w:ind w:left="284" w:hanging="284"/>
    </w:pPr>
    <w:rPr>
      <w:rFonts w:ascii="Trebuchet MS" w:eastAsia="Times New Roman" w:hAnsi="Trebuchet MS" w:cs="Times New Roman"/>
      <w:b/>
      <w:sz w:val="19"/>
      <w:lang w:val="en-GB"/>
    </w:rPr>
  </w:style>
  <w:style w:type="character" w:customStyle="1" w:styleId="EEA10-Subchap1Char">
    <w:name w:val="EEA_10-Subchap 1. Char"/>
    <w:link w:val="EEA10-Subchap1"/>
    <w:rsid w:val="003E60DE"/>
    <w:rPr>
      <w:rFonts w:ascii="Trebuchet MS" w:eastAsia="Times New Roman" w:hAnsi="Trebuchet MS" w:cs="Times New Roman"/>
      <w:b/>
      <w:sz w:val="19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437A0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37A03"/>
    <w:rPr>
      <w:rFonts w:ascii="Trebuchet MS" w:eastAsia="Trebuchet MS" w:hAnsi="Trebuchet MS" w:cs="Trebuchet MS"/>
    </w:rPr>
  </w:style>
  <w:style w:type="paragraph" w:styleId="Subsol">
    <w:name w:val="footer"/>
    <w:basedOn w:val="Normal"/>
    <w:link w:val="SubsolCaracter"/>
    <w:uiPriority w:val="99"/>
    <w:unhideWhenUsed/>
    <w:rsid w:val="00437A0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37A0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pe-ca/cem-2024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u.com/odlis/index.cf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EEA Paper-template</vt:lpstr>
      <vt:lpstr>EEA Paper-template</vt:lpstr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 Paper-template</dc:title>
  <dc:creator>Electra</dc:creator>
  <cp:lastModifiedBy>Gabriela Obreja</cp:lastModifiedBy>
  <cp:revision>2</cp:revision>
  <dcterms:created xsi:type="dcterms:W3CDTF">2024-06-04T12:32:00Z</dcterms:created>
  <dcterms:modified xsi:type="dcterms:W3CDTF">2024-06-04T12:32:00Z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2024-03-20T00:00:00Z</vt:filetime>
  </property>
</Properties>
</file>