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63" w:rsidRPr="00880663" w:rsidRDefault="00880663" w:rsidP="008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Indoklás a KAB Agrártudományi Szakbizottság pályázatainak rangsorolásához</w:t>
      </w:r>
    </w:p>
    <w:p w:rsidR="00880663" w:rsidRPr="00880663" w:rsidRDefault="00880663" w:rsidP="008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>A KAB Agrártudományi Szakbizottság elnökeként a négy beérkezett pályázatot az alábbi sorrendben rangsoroltam, figyelembe véve a KAB stratégiáját és célkitűzéseit:</w:t>
      </w:r>
    </w:p>
    <w:p w:rsidR="00880663" w:rsidRPr="00880663" w:rsidRDefault="00880663" w:rsidP="008806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VIII. Erdélyi Kertész és Tájépítész Konferencia</w:t>
      </w:r>
    </w:p>
    <w:p w:rsidR="00880663" w:rsidRPr="00880663" w:rsidRDefault="00880663" w:rsidP="008806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Agrármérnöki Képzés Fennállásának 10 éves Emlékkonferenciája</w:t>
      </w:r>
    </w:p>
    <w:p w:rsidR="00880663" w:rsidRPr="00880663" w:rsidRDefault="00880663" w:rsidP="008806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alapkutatástól az alkalmazott tudományokig – Éves Doktorandusz Fórum</w:t>
      </w:r>
    </w:p>
    <w:p w:rsidR="00880663" w:rsidRPr="00880663" w:rsidRDefault="00880663" w:rsidP="008806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Fenntartható méhészet a XXI. században: innovációk és kihívások</w:t>
      </w:r>
    </w:p>
    <w:p w:rsidR="00880663" w:rsidRDefault="00880663" w:rsidP="008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rangsorolás során kiemelt szempontként kezeltem a KAB azon célkitűzését, hogy a tudományos közösség regionális és interdiszciplináris párbeszédét elősegítse, valamint a tudományos eredmények szélesebb körű megvitatására platformot biztosítson. </w:t>
      </w:r>
    </w:p>
    <w:p w:rsidR="00880663" w:rsidRDefault="00880663" w:rsidP="008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két pályázat – a VIII. Erdélyi Kertész és Tájépítész Konferencia, valamint az Agrármérnöki Képzés Fennállásának 10 éves Emlékkonferenciája – kiemelt támogatásra érdemes, mivel ezek hosszú távon is hozzájárulnak a térségi agrártudományos közösség fejlődéséhez, a szakmai </w:t>
      </w:r>
      <w:proofErr w:type="gramStart"/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hálózatépítéshez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880663" w:rsidRPr="00880663" w:rsidRDefault="00880663" w:rsidP="008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harmadik és negyedik helyen rangsorolt pályázatok – az éves doktorandusz fórum és a fenntartható méhészetről szóló rendezvény – szintén jelentős tudományos értéket képviselnek, hozzájárulva a fiatal kutatók bevonásához és a gyakorlati </w:t>
      </w:r>
      <w:proofErr w:type="gramStart"/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problémák</w:t>
      </w:r>
      <w:proofErr w:type="gramEnd"/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tudományos megközelítéséhez. Ezeket a pályázatokat a rendelkezésre álló pénzügyi keret függvényében teljes mértékben támogatásra javaslom.</w:t>
      </w:r>
    </w:p>
    <w:p w:rsidR="00880663" w:rsidRPr="00880663" w:rsidRDefault="00880663" w:rsidP="008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Összességében mind a négy pályázat illeszkedik a KAB céljaihoz, előmozdítva a tudományos eredmények terjesztését, a szakmai közösségek megerősítését, valamint a regionális tudományos élet fejlődését. A rangsorolás a támogatási keretek hatékony felhasználását célozza, figyelembe véve a szakmai súlypontokat és a hosszú távú tudományszervezési célokat.</w:t>
      </w:r>
    </w:p>
    <w:p w:rsidR="00880663" w:rsidRPr="0075084E" w:rsidRDefault="00880663" w:rsidP="008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08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Fontos megemlíteni, hogy az elmúlt években az Agrártudományi Szakbizottság pályázatai nem részesültek támogatásban, ami tovább erősíti a mostani </w:t>
      </w:r>
      <w:proofErr w:type="gramStart"/>
      <w:r w:rsidRPr="007508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finanszírozási</w:t>
      </w:r>
      <w:proofErr w:type="gramEnd"/>
      <w:r w:rsidRPr="007508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igény indokoltságát, különösen a térségi tudományos közösség megerősítése érdekében.</w:t>
      </w:r>
    </w:p>
    <w:p w:rsidR="0062461C" w:rsidRPr="00880663" w:rsidRDefault="00880663">
      <w:pPr>
        <w:rPr>
          <w:rFonts w:ascii="Times New Roman" w:hAnsi="Times New Roman" w:cs="Times New Roman"/>
          <w:sz w:val="24"/>
          <w:szCs w:val="24"/>
        </w:rPr>
      </w:pPr>
      <w:r w:rsidRPr="00880663">
        <w:rPr>
          <w:rFonts w:ascii="Times New Roman" w:hAnsi="Times New Roman" w:cs="Times New Roman"/>
          <w:sz w:val="24"/>
          <w:szCs w:val="24"/>
        </w:rPr>
        <w:t xml:space="preserve">Tisztelettel, </w:t>
      </w:r>
      <w:bookmarkStart w:id="0" w:name="_GoBack"/>
      <w:bookmarkEnd w:id="0"/>
    </w:p>
    <w:p w:rsidR="00880663" w:rsidRPr="00880663" w:rsidRDefault="008806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0663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880663">
        <w:rPr>
          <w:rFonts w:ascii="Times New Roman" w:hAnsi="Times New Roman" w:cs="Times New Roman"/>
          <w:sz w:val="24"/>
          <w:szCs w:val="24"/>
        </w:rPr>
        <w:t xml:space="preserve"> Kentelky Endre</w:t>
      </w:r>
    </w:p>
    <w:p w:rsidR="00880663" w:rsidRPr="00880663" w:rsidRDefault="00880663">
      <w:pPr>
        <w:rPr>
          <w:rFonts w:ascii="Times New Roman" w:hAnsi="Times New Roman" w:cs="Times New Roman"/>
          <w:sz w:val="24"/>
          <w:szCs w:val="24"/>
        </w:rPr>
      </w:pPr>
      <w:r w:rsidRPr="00880663">
        <w:rPr>
          <w:rFonts w:ascii="Times New Roman" w:eastAsia="Times New Roman" w:hAnsi="Times New Roman" w:cs="Times New Roman"/>
          <w:sz w:val="24"/>
          <w:szCs w:val="24"/>
          <w:lang w:eastAsia="hu-HU"/>
        </w:rPr>
        <w:t>KAB Agrártudományi Szakbizottság elnök</w:t>
      </w:r>
    </w:p>
    <w:sectPr w:rsidR="00880663" w:rsidRPr="0088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586"/>
    <w:multiLevelType w:val="multilevel"/>
    <w:tmpl w:val="D9B8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63"/>
    <w:rsid w:val="0062461C"/>
    <w:rsid w:val="0075084E"/>
    <w:rsid w:val="008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EA4E7-6AF9-4E1D-8DF7-7F7AD2D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8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0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Kentelky Endre</dc:creator>
  <cp:keywords/>
  <dc:description/>
  <cp:lastModifiedBy>Kentelky Endre</cp:lastModifiedBy>
  <cp:revision>2</cp:revision>
  <dcterms:created xsi:type="dcterms:W3CDTF">2025-02-24T12:57:00Z</dcterms:created>
  <dcterms:modified xsi:type="dcterms:W3CDTF">2025-03-06T18:04:00Z</dcterms:modified>
</cp:coreProperties>
</file>