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6D" w:rsidRPr="00605A4B" w:rsidRDefault="0095276D" w:rsidP="0095276D">
      <w:pPr>
        <w:jc w:val="center"/>
        <w:rPr>
          <w:rFonts w:ascii="Bookman Old Style" w:hAnsi="Bookman Old Style"/>
          <w:b/>
          <w:sz w:val="28"/>
          <w:szCs w:val="28"/>
          <w:lang w:val="ro-RO"/>
        </w:rPr>
      </w:pPr>
      <w:r w:rsidRPr="00605A4B">
        <w:rPr>
          <w:rFonts w:ascii="Bookman Old Style" w:hAnsi="Bookman Old Style"/>
          <w:b/>
          <w:sz w:val="28"/>
          <w:szCs w:val="28"/>
          <w:lang w:val="ro-RO"/>
        </w:rPr>
        <w:t xml:space="preserve">MINISTERUL SĂNĂTĂŢII </w:t>
      </w:r>
    </w:p>
    <w:p w:rsidR="0095276D" w:rsidRPr="00605A4B" w:rsidRDefault="0095276D" w:rsidP="0095276D">
      <w:pPr>
        <w:jc w:val="center"/>
        <w:rPr>
          <w:rFonts w:ascii="Bookman Old Style" w:hAnsi="Bookman Old Style"/>
          <w:b/>
          <w:color w:val="800000"/>
          <w:szCs w:val="24"/>
          <w:lang w:val="ro-RO"/>
        </w:rPr>
      </w:pPr>
      <w:r w:rsidRPr="00605A4B">
        <w:rPr>
          <w:rFonts w:ascii="Bookman Old Style" w:hAnsi="Bookman Old Style"/>
          <w:b/>
          <w:color w:val="800000"/>
          <w:szCs w:val="24"/>
          <w:lang w:val="ro-RO"/>
        </w:rPr>
        <w:t>DIRECŢIA DE SĂNĂTATE PUBLICĂ A JUDEŢULUI COVASNA</w:t>
      </w:r>
    </w:p>
    <w:p w:rsidR="0095276D" w:rsidRDefault="0095276D" w:rsidP="0095276D">
      <w:pPr>
        <w:pStyle w:val="lofej"/>
        <w:pBdr>
          <w:top w:val="double" w:sz="4" w:space="1" w:color="auto"/>
          <w:bottom w:val="double" w:sz="4" w:space="1" w:color="auto"/>
        </w:pBdr>
        <w:rPr>
          <w:rFonts w:ascii="Bookman Old Style" w:hAnsi="Bookman Old Style"/>
          <w:b/>
          <w:sz w:val="20"/>
          <w:lang w:val="ro-RO"/>
        </w:rPr>
      </w:pPr>
      <w:r w:rsidRPr="00605A4B">
        <w:rPr>
          <w:rFonts w:ascii="Bookman Old Style" w:hAnsi="Bookman Old Style"/>
          <w:b/>
          <w:sz w:val="20"/>
          <w:lang w:val="ro-RO"/>
        </w:rPr>
        <w:t xml:space="preserve">LOC. SF.GHEORGHE           </w:t>
      </w:r>
      <w:r>
        <w:rPr>
          <w:rFonts w:ascii="Bookman Old Style" w:hAnsi="Bookman Old Style"/>
          <w:b/>
          <w:sz w:val="20"/>
          <w:lang w:val="ro-RO"/>
        </w:rPr>
        <w:t xml:space="preserve">       </w:t>
      </w:r>
      <w:r w:rsidRPr="00605A4B">
        <w:rPr>
          <w:rFonts w:ascii="Bookman Old Style" w:hAnsi="Bookman Old Style"/>
          <w:b/>
          <w:color w:val="0000FF"/>
          <w:sz w:val="20"/>
          <w:lang w:val="ro-RO"/>
        </w:rPr>
        <w:sym w:font="Wingdings 2" w:char="F027"/>
      </w:r>
      <w:r w:rsidRPr="00605A4B">
        <w:rPr>
          <w:rFonts w:ascii="Bookman Old Style" w:hAnsi="Bookman Old Style"/>
          <w:b/>
          <w:color w:val="0000FF"/>
          <w:sz w:val="20"/>
          <w:lang w:val="ro-RO"/>
        </w:rPr>
        <w:t xml:space="preserve"> 0267-351398</w:t>
      </w:r>
      <w:r>
        <w:rPr>
          <w:rFonts w:ascii="Bookman Old Style" w:hAnsi="Bookman Old Style"/>
          <w:b/>
          <w:sz w:val="20"/>
          <w:lang w:val="ro-RO"/>
        </w:rPr>
        <w:t xml:space="preserve">     </w:t>
      </w:r>
      <w:r w:rsidR="0011794E">
        <w:rPr>
          <w:rFonts w:ascii="Bookman Old Style" w:hAnsi="Bookman Old Style"/>
          <w:b/>
          <w:sz w:val="20"/>
          <w:lang w:val="ro-RO"/>
        </w:rPr>
        <w:t xml:space="preserve">                 NR.IEŞIRE: </w:t>
      </w:r>
      <w:r>
        <w:rPr>
          <w:rFonts w:ascii="Bookman Old Style" w:hAnsi="Bookman Old Style"/>
          <w:b/>
          <w:sz w:val="20"/>
          <w:lang w:val="ro-RO"/>
        </w:rPr>
        <w:t>1146</w:t>
      </w:r>
      <w:r>
        <w:rPr>
          <w:rFonts w:ascii="Bookman Old Style" w:hAnsi="Bookman Old Style"/>
          <w:b/>
          <w:sz w:val="20"/>
          <w:lang w:val="ro-RO"/>
        </w:rPr>
        <w:t xml:space="preserve">        </w:t>
      </w:r>
    </w:p>
    <w:p w:rsidR="0095276D" w:rsidRPr="00605A4B" w:rsidRDefault="0095276D" w:rsidP="0095276D">
      <w:pPr>
        <w:pStyle w:val="lofej"/>
        <w:pBdr>
          <w:top w:val="double" w:sz="4" w:space="1" w:color="auto"/>
          <w:bottom w:val="double" w:sz="4" w:space="1" w:color="auto"/>
        </w:pBdr>
        <w:rPr>
          <w:rFonts w:ascii="Bookman Old Style" w:hAnsi="Bookman Old Style"/>
          <w:b/>
          <w:sz w:val="20"/>
          <w:lang w:val="ro-RO"/>
        </w:rPr>
      </w:pPr>
      <w:proofErr w:type="spellStart"/>
      <w:r>
        <w:rPr>
          <w:rFonts w:ascii="Bookman Old Style" w:hAnsi="Bookman Old Style"/>
          <w:b/>
          <w:sz w:val="20"/>
          <w:lang w:val="ro-RO"/>
        </w:rPr>
        <w:t>Gö</w:t>
      </w:r>
      <w:r w:rsidRPr="00605A4B">
        <w:rPr>
          <w:rFonts w:ascii="Bookman Old Style" w:hAnsi="Bookman Old Style"/>
          <w:b/>
          <w:sz w:val="20"/>
          <w:lang w:val="ro-RO"/>
        </w:rPr>
        <w:t>dri</w:t>
      </w:r>
      <w:proofErr w:type="spellEnd"/>
      <w:r w:rsidRPr="00605A4B">
        <w:rPr>
          <w:rFonts w:ascii="Bookman Old Style" w:hAnsi="Bookman Old Style"/>
          <w:b/>
          <w:sz w:val="20"/>
          <w:lang w:val="ro-RO"/>
        </w:rPr>
        <w:t xml:space="preserve"> Ferenc nr. 12                </w:t>
      </w:r>
      <w:r>
        <w:rPr>
          <w:rFonts w:ascii="Bookman Old Style" w:hAnsi="Bookman Old Style"/>
          <w:b/>
          <w:sz w:val="20"/>
          <w:lang w:val="ro-RO"/>
        </w:rPr>
        <w:t xml:space="preserve">    </w:t>
      </w:r>
      <w:r w:rsidRPr="00605A4B">
        <w:rPr>
          <w:rFonts w:ascii="Bookman Old Style" w:hAnsi="Bookman Old Style"/>
          <w:b/>
          <w:color w:val="0000FF"/>
          <w:sz w:val="20"/>
          <w:lang w:val="ro-RO"/>
        </w:rPr>
        <w:sym w:font="Wingdings 2" w:char="F037"/>
      </w:r>
      <w:r w:rsidRPr="00605A4B">
        <w:rPr>
          <w:rFonts w:ascii="Bookman Old Style" w:hAnsi="Bookman Old Style"/>
          <w:b/>
          <w:color w:val="0000FF"/>
          <w:sz w:val="20"/>
          <w:lang w:val="ro-RO"/>
        </w:rPr>
        <w:t xml:space="preserve"> 0267-351459</w:t>
      </w:r>
      <w:r w:rsidRPr="00605A4B">
        <w:rPr>
          <w:rFonts w:ascii="Bookman Old Style" w:hAnsi="Bookman Old Style"/>
          <w:b/>
          <w:sz w:val="20"/>
          <w:lang w:val="ro-RO"/>
        </w:rPr>
        <w:t xml:space="preserve">                        </w:t>
      </w:r>
    </w:p>
    <w:p w:rsidR="0095276D" w:rsidRPr="00605A4B" w:rsidRDefault="0095276D" w:rsidP="0095276D">
      <w:pPr>
        <w:pStyle w:val="lofej"/>
        <w:pBdr>
          <w:top w:val="double" w:sz="4" w:space="1" w:color="auto"/>
          <w:bottom w:val="double" w:sz="4" w:space="1" w:color="auto"/>
        </w:pBdr>
        <w:rPr>
          <w:rFonts w:ascii="Bookman Old Style" w:hAnsi="Bookman Old Style"/>
          <w:sz w:val="20"/>
          <w:lang w:val="fr-FR"/>
        </w:rPr>
      </w:pPr>
      <w:r w:rsidRPr="00605A4B">
        <w:rPr>
          <w:rFonts w:ascii="Bookman Old Style" w:hAnsi="Bookman Old Style"/>
          <w:color w:val="000080"/>
          <w:sz w:val="20"/>
          <w:lang w:val="ro-RO"/>
        </w:rPr>
        <w:t>COD 520023</w:t>
      </w:r>
      <w:r w:rsidRPr="00605A4B">
        <w:rPr>
          <w:rFonts w:ascii="Bookman Old Style" w:hAnsi="Bookman Old Style"/>
          <w:sz w:val="20"/>
          <w:lang w:val="ro-RO"/>
        </w:rPr>
        <w:t xml:space="preserve">        </w:t>
      </w:r>
      <w:r>
        <w:rPr>
          <w:rFonts w:ascii="Bookman Old Style" w:hAnsi="Bookman Old Style"/>
          <w:sz w:val="20"/>
          <w:lang w:val="ro-RO"/>
        </w:rPr>
        <w:t xml:space="preserve">                   </w:t>
      </w:r>
      <w:r w:rsidRPr="00605A4B">
        <w:rPr>
          <w:rFonts w:ascii="Bookman Old Style" w:hAnsi="Bookman Old Style"/>
          <w:sz w:val="20"/>
          <w:lang w:val="ro-RO"/>
        </w:rPr>
        <w:sym w:font="Wingdings" w:char="F02A"/>
      </w:r>
      <w:r w:rsidRPr="00605A4B">
        <w:rPr>
          <w:rFonts w:ascii="Bookman Old Style" w:hAnsi="Bookman Old Style"/>
          <w:sz w:val="20"/>
          <w:lang w:val="ro-RO"/>
        </w:rPr>
        <w:t xml:space="preserve"> </w:t>
      </w:r>
      <w:hyperlink r:id="rId6" w:history="1">
        <w:r w:rsidRPr="00605A4B">
          <w:rPr>
            <w:rStyle w:val="Hyperlink"/>
            <w:rFonts w:ascii="Bookman Old Style" w:hAnsi="Bookman Old Style"/>
            <w:b/>
            <w:sz w:val="20"/>
            <w:lang w:val="ro-RO"/>
          </w:rPr>
          <w:t>info</w:t>
        </w:r>
        <w:r w:rsidRPr="00605A4B">
          <w:rPr>
            <w:rStyle w:val="Hyperlink"/>
            <w:rFonts w:ascii="Bookman Old Style" w:hAnsi="Bookman Old Style"/>
            <w:b/>
            <w:sz w:val="20"/>
            <w:lang w:val="fr-FR"/>
          </w:rPr>
          <w:t>@dspcovasna.ro</w:t>
        </w:r>
      </w:hyperlink>
      <w:r w:rsidRPr="00605A4B">
        <w:rPr>
          <w:rFonts w:ascii="Bookman Old Style" w:hAnsi="Bookman Old Style"/>
          <w:sz w:val="20"/>
          <w:lang w:val="fr-FR"/>
        </w:rPr>
        <w:t xml:space="preserve">         </w:t>
      </w:r>
      <w:r>
        <w:rPr>
          <w:rFonts w:ascii="Bookman Old Style" w:hAnsi="Bookman Old Style"/>
          <w:sz w:val="20"/>
          <w:lang w:val="fr-FR"/>
        </w:rPr>
        <w:t xml:space="preserve">          </w:t>
      </w:r>
      <w:r w:rsidRPr="00605A4B">
        <w:rPr>
          <w:rFonts w:ascii="Bookman Old Style" w:hAnsi="Bookman Old Style"/>
          <w:b/>
          <w:sz w:val="20"/>
          <w:lang w:val="ro-RO"/>
        </w:rPr>
        <w:t>DATA:</w:t>
      </w:r>
      <w:r>
        <w:rPr>
          <w:rFonts w:ascii="Bookman Old Style" w:hAnsi="Bookman Old Style"/>
          <w:b/>
          <w:sz w:val="20"/>
          <w:lang w:val="ro-RO"/>
        </w:rPr>
        <w:t xml:space="preserve"> 0</w:t>
      </w:r>
      <w:r>
        <w:rPr>
          <w:rFonts w:ascii="Bookman Old Style" w:hAnsi="Bookman Old Style"/>
          <w:b/>
          <w:sz w:val="20"/>
          <w:lang w:val="ro-RO"/>
        </w:rPr>
        <w:t>2</w:t>
      </w:r>
      <w:r>
        <w:rPr>
          <w:rFonts w:ascii="Bookman Old Style" w:hAnsi="Bookman Old Style"/>
          <w:b/>
          <w:sz w:val="20"/>
          <w:lang w:val="ro-RO"/>
        </w:rPr>
        <w:t>.03</w:t>
      </w:r>
      <w:r>
        <w:rPr>
          <w:rFonts w:ascii="Bookman Old Style" w:hAnsi="Bookman Old Style"/>
          <w:b/>
          <w:sz w:val="20"/>
          <w:lang w:val="ro-RO"/>
        </w:rPr>
        <w:t>.</w:t>
      </w:r>
      <w:r w:rsidRPr="00605A4B">
        <w:rPr>
          <w:rFonts w:ascii="Bookman Old Style" w:hAnsi="Bookman Old Style"/>
          <w:b/>
          <w:sz w:val="20"/>
          <w:lang w:val="ro-RO"/>
        </w:rPr>
        <w:t>2</w:t>
      </w:r>
      <w:r>
        <w:rPr>
          <w:rFonts w:ascii="Bookman Old Style" w:hAnsi="Bookman Old Style"/>
          <w:b/>
          <w:sz w:val="20"/>
          <w:lang w:val="ro-RO"/>
        </w:rPr>
        <w:t>020</w:t>
      </w:r>
    </w:p>
    <w:p w:rsidR="0095276D" w:rsidRDefault="0095276D" w:rsidP="0095276D">
      <w:pPr>
        <w:rPr>
          <w:rFonts w:ascii="Bookman Old Style" w:hAnsi="Bookman Old Style"/>
          <w:sz w:val="22"/>
          <w:szCs w:val="22"/>
          <w:lang w:val="fr-FR"/>
        </w:rPr>
      </w:pPr>
    </w:p>
    <w:p w:rsidR="0095276D" w:rsidRDefault="0095276D" w:rsidP="0095276D">
      <w:pPr>
        <w:rPr>
          <w:rFonts w:ascii="Bookman Old Style" w:hAnsi="Bookman Old Style"/>
          <w:sz w:val="22"/>
          <w:szCs w:val="22"/>
          <w:lang w:val="fr-FR"/>
        </w:rPr>
      </w:pPr>
    </w:p>
    <w:p w:rsidR="0095276D" w:rsidRDefault="0095276D" w:rsidP="0095276D">
      <w:pPr>
        <w:rPr>
          <w:rFonts w:ascii="Bookman Old Style" w:hAnsi="Bookman Old Style"/>
          <w:sz w:val="22"/>
          <w:szCs w:val="22"/>
          <w:lang w:val="ro-RO"/>
        </w:rPr>
      </w:pPr>
      <w:r>
        <w:rPr>
          <w:rFonts w:ascii="Bookman Old Style" w:hAnsi="Bookman Old Style"/>
          <w:sz w:val="22"/>
          <w:szCs w:val="22"/>
          <w:lang w:val="fr-FR"/>
        </w:rPr>
        <w:t>C</w:t>
      </w:r>
      <w:proofErr w:type="spellStart"/>
      <w:r>
        <w:rPr>
          <w:rFonts w:ascii="Bookman Old Style" w:hAnsi="Bookman Old Style"/>
          <w:sz w:val="22"/>
          <w:szCs w:val="22"/>
          <w:lang w:val="ro-RO"/>
        </w:rPr>
        <w:t>ătre</w:t>
      </w:r>
      <w:proofErr w:type="spellEnd"/>
      <w:r>
        <w:rPr>
          <w:rFonts w:ascii="Bookman Old Style" w:hAnsi="Bookman Old Style"/>
          <w:sz w:val="22"/>
          <w:szCs w:val="22"/>
          <w:lang w:val="ro-RO"/>
        </w:rPr>
        <w:t>,</w:t>
      </w:r>
    </w:p>
    <w:p w:rsidR="0095276D" w:rsidRPr="00266B1E" w:rsidRDefault="0095276D" w:rsidP="0095276D">
      <w:pPr>
        <w:rPr>
          <w:rFonts w:ascii="Bookman Old Style" w:hAnsi="Bookman Old Style"/>
          <w:sz w:val="22"/>
          <w:szCs w:val="22"/>
          <w:lang w:val="ro-RO"/>
        </w:rPr>
      </w:pPr>
    </w:p>
    <w:p w:rsidR="0095276D" w:rsidRPr="0011794E" w:rsidRDefault="0095276D" w:rsidP="0011794E">
      <w:pPr>
        <w:spacing w:line="360" w:lineRule="auto"/>
        <w:jc w:val="center"/>
        <w:rPr>
          <w:rFonts w:ascii="Bookman Old Style" w:hAnsi="Bookman Old Style"/>
          <w:b/>
          <w:szCs w:val="24"/>
          <w:lang w:val="ro-RO"/>
        </w:rPr>
      </w:pPr>
      <w:r w:rsidRPr="0011794E">
        <w:rPr>
          <w:rFonts w:ascii="Bookman Old Style" w:hAnsi="Bookman Old Style"/>
          <w:b/>
          <w:szCs w:val="24"/>
        </w:rPr>
        <w:t>UNITĂ</w:t>
      </w:r>
      <w:r w:rsidRPr="0011794E">
        <w:rPr>
          <w:b/>
          <w:szCs w:val="24"/>
          <w:lang w:val="ro-RO"/>
        </w:rPr>
        <w:t>Ț</w:t>
      </w:r>
      <w:r w:rsidRPr="0011794E">
        <w:rPr>
          <w:rFonts w:ascii="Bookman Old Style" w:hAnsi="Bookman Old Style"/>
          <w:b/>
          <w:szCs w:val="24"/>
          <w:lang w:val="ro-RO"/>
        </w:rPr>
        <w:t>ILE DE ÎNVĂ</w:t>
      </w:r>
      <w:r w:rsidRPr="0011794E">
        <w:rPr>
          <w:b/>
          <w:szCs w:val="24"/>
          <w:lang w:val="ro-RO"/>
        </w:rPr>
        <w:t>Ț</w:t>
      </w:r>
      <w:r w:rsidRPr="0011794E">
        <w:rPr>
          <w:rFonts w:ascii="Bookman Old Style" w:hAnsi="Bookman Old Style" w:cs="Bookman Old Style"/>
          <w:b/>
          <w:szCs w:val="24"/>
          <w:lang w:val="ro-RO"/>
        </w:rPr>
        <w:t>Ă</w:t>
      </w:r>
      <w:r w:rsidRPr="0011794E">
        <w:rPr>
          <w:rFonts w:ascii="Bookman Old Style" w:hAnsi="Bookman Old Style"/>
          <w:b/>
          <w:szCs w:val="24"/>
          <w:lang w:val="ro-RO"/>
        </w:rPr>
        <w:t>M</w:t>
      </w:r>
      <w:r w:rsidRPr="0011794E">
        <w:rPr>
          <w:rFonts w:ascii="Bookman Old Style" w:hAnsi="Bookman Old Style" w:cs="Bookman Old Style"/>
          <w:b/>
          <w:szCs w:val="24"/>
          <w:lang w:val="ro-RO"/>
        </w:rPr>
        <w:t>Â</w:t>
      </w:r>
      <w:r w:rsidRPr="0011794E">
        <w:rPr>
          <w:rFonts w:ascii="Bookman Old Style" w:hAnsi="Bookman Old Style"/>
          <w:b/>
          <w:szCs w:val="24"/>
          <w:lang w:val="ro-RO"/>
        </w:rPr>
        <w:t xml:space="preserve">NT UNIVERSITAR </w:t>
      </w:r>
      <w:r w:rsidR="00266B1E" w:rsidRPr="0011794E">
        <w:rPr>
          <w:rFonts w:ascii="Bookman Old Style" w:hAnsi="Bookman Old Style"/>
          <w:b/>
          <w:szCs w:val="24"/>
          <w:lang w:val="ro-RO"/>
        </w:rPr>
        <w:t>JUDE</w:t>
      </w:r>
      <w:r w:rsidR="00266B1E" w:rsidRPr="0011794E">
        <w:rPr>
          <w:b/>
          <w:szCs w:val="24"/>
          <w:lang w:val="ro-RO"/>
        </w:rPr>
        <w:t xml:space="preserve">ȚUL </w:t>
      </w:r>
      <w:r w:rsidR="00266B1E" w:rsidRPr="0011794E">
        <w:rPr>
          <w:rFonts w:ascii="Bookman Old Style" w:hAnsi="Bookman Old Style"/>
          <w:b/>
          <w:szCs w:val="24"/>
          <w:lang w:val="ro-RO"/>
        </w:rPr>
        <w:t>COVASNA</w:t>
      </w:r>
    </w:p>
    <w:p w:rsidR="0095276D" w:rsidRDefault="0095276D" w:rsidP="0011794E">
      <w:pPr>
        <w:spacing w:line="360" w:lineRule="auto"/>
        <w:jc w:val="center"/>
        <w:rPr>
          <w:rFonts w:ascii="Bookman Old Style" w:hAnsi="Bookman Old Style"/>
          <w:b/>
          <w:szCs w:val="24"/>
          <w:u w:val="single"/>
          <w:lang w:val="ro-RO"/>
        </w:rPr>
      </w:pPr>
      <w:r w:rsidRPr="0011794E">
        <w:rPr>
          <w:rFonts w:ascii="Bookman Old Style" w:hAnsi="Bookman Old Style"/>
          <w:b/>
          <w:szCs w:val="24"/>
          <w:u w:val="single"/>
          <w:lang w:val="ro-RO"/>
        </w:rPr>
        <w:t>În aten</w:t>
      </w:r>
      <w:r w:rsidRPr="0011794E">
        <w:rPr>
          <w:b/>
          <w:szCs w:val="24"/>
          <w:u w:val="single"/>
          <w:lang w:val="ro-RO"/>
        </w:rPr>
        <w:t>ț</w:t>
      </w:r>
      <w:r w:rsidRPr="0011794E">
        <w:rPr>
          <w:rFonts w:ascii="Bookman Old Style" w:hAnsi="Bookman Old Style"/>
          <w:b/>
          <w:szCs w:val="24"/>
          <w:u w:val="single"/>
          <w:lang w:val="ro-RO"/>
        </w:rPr>
        <w:t>ia conducerii</w:t>
      </w:r>
    </w:p>
    <w:p w:rsidR="0011794E" w:rsidRPr="0011794E" w:rsidRDefault="0011794E" w:rsidP="0011794E">
      <w:pPr>
        <w:spacing w:line="360" w:lineRule="auto"/>
        <w:jc w:val="center"/>
        <w:rPr>
          <w:rFonts w:ascii="Bookman Old Style" w:hAnsi="Bookman Old Style"/>
          <w:b/>
          <w:szCs w:val="24"/>
          <w:u w:val="single"/>
          <w:lang w:val="ro-RO"/>
        </w:rPr>
      </w:pPr>
    </w:p>
    <w:p w:rsidR="0095276D" w:rsidRPr="00266B1E" w:rsidRDefault="00266B1E" w:rsidP="0095276D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lang w:val="ro-RO"/>
        </w:rPr>
      </w:pPr>
      <w:r>
        <w:rPr>
          <w:rFonts w:ascii="Bookman Old Style" w:hAnsi="Bookman Old Style"/>
          <w:sz w:val="22"/>
          <w:szCs w:val="22"/>
          <w:lang w:val="ro-RO"/>
        </w:rPr>
        <w:t xml:space="preserve">          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Având în vedere adresa </w:t>
      </w:r>
      <w:r w:rsidR="0095276D" w:rsidRPr="00266B1E">
        <w:rPr>
          <w:rFonts w:ascii="Bookman Old Style" w:hAnsi="Bookman Old Style"/>
          <w:b/>
          <w:sz w:val="22"/>
          <w:szCs w:val="22"/>
          <w:lang w:val="ro-RO"/>
        </w:rPr>
        <w:t>Ministerului Sănătă</w:t>
      </w:r>
      <w:r w:rsidR="0095276D" w:rsidRPr="00266B1E">
        <w:rPr>
          <w:b/>
          <w:sz w:val="22"/>
          <w:szCs w:val="22"/>
          <w:lang w:val="ro-RO"/>
        </w:rPr>
        <w:t>ț</w:t>
      </w:r>
      <w:r w:rsidR="0095276D" w:rsidRPr="00266B1E">
        <w:rPr>
          <w:rFonts w:ascii="Bookman Old Style" w:hAnsi="Bookman Old Style"/>
          <w:b/>
          <w:sz w:val="22"/>
          <w:szCs w:val="22"/>
          <w:lang w:val="ro-RO"/>
        </w:rPr>
        <w:t>ii</w:t>
      </w:r>
      <w:r w:rsidRPr="00266B1E">
        <w:rPr>
          <w:rFonts w:ascii="Bookman Old Style" w:hAnsi="Bookman Old Style"/>
          <w:b/>
          <w:sz w:val="22"/>
          <w:szCs w:val="22"/>
          <w:lang w:val="ro-RO"/>
        </w:rPr>
        <w:t xml:space="preserve"> </w:t>
      </w:r>
      <w:r w:rsidR="0095276D" w:rsidRPr="00266B1E">
        <w:rPr>
          <w:rFonts w:ascii="Bookman Old Style" w:hAnsi="Bookman Old Style"/>
          <w:b/>
          <w:sz w:val="22"/>
          <w:szCs w:val="22"/>
          <w:lang w:val="ro-RO"/>
        </w:rPr>
        <w:t>- Inspec</w:t>
      </w:r>
      <w:r w:rsidR="0095276D" w:rsidRPr="00266B1E">
        <w:rPr>
          <w:b/>
          <w:sz w:val="22"/>
          <w:szCs w:val="22"/>
          <w:lang w:val="ro-RO"/>
        </w:rPr>
        <w:t>ț</w:t>
      </w:r>
      <w:r w:rsidR="0095276D" w:rsidRPr="00266B1E">
        <w:rPr>
          <w:rFonts w:ascii="Bookman Old Style" w:hAnsi="Bookman Old Style"/>
          <w:b/>
          <w:sz w:val="22"/>
          <w:szCs w:val="22"/>
          <w:lang w:val="ro-RO"/>
        </w:rPr>
        <w:t>ia Sanitar</w:t>
      </w:r>
      <w:r w:rsidR="0095276D" w:rsidRPr="00266B1E">
        <w:rPr>
          <w:rFonts w:ascii="Bookman Old Style" w:hAnsi="Bookman Old Style" w:cs="Bookman Old Style"/>
          <w:b/>
          <w:sz w:val="22"/>
          <w:szCs w:val="22"/>
          <w:lang w:val="ro-RO"/>
        </w:rPr>
        <w:t>ă</w:t>
      </w:r>
      <w:r w:rsidR="0095276D" w:rsidRPr="00266B1E">
        <w:rPr>
          <w:rFonts w:ascii="Bookman Old Style" w:hAnsi="Bookman Old Style"/>
          <w:b/>
          <w:sz w:val="22"/>
          <w:szCs w:val="22"/>
          <w:lang w:val="ro-RO"/>
        </w:rPr>
        <w:t xml:space="preserve"> de Stat nr. 2680/28.02.2020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 </w:t>
      </w:r>
      <w:r w:rsidR="0095276D" w:rsidRPr="00266B1E">
        <w:rPr>
          <w:sz w:val="22"/>
          <w:szCs w:val="22"/>
          <w:lang w:val="ro-RO"/>
        </w:rPr>
        <w:t>ș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i situa</w:t>
      </w:r>
      <w:r w:rsidR="0095276D" w:rsidRPr="00266B1E">
        <w:rPr>
          <w:sz w:val="22"/>
          <w:szCs w:val="22"/>
          <w:lang w:val="ro-RO"/>
        </w:rPr>
        <w:t>ț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ia actualizat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 privind cazurile de infec</w:t>
      </w:r>
      <w:r w:rsidR="0095276D" w:rsidRPr="00266B1E">
        <w:rPr>
          <w:sz w:val="22"/>
          <w:szCs w:val="22"/>
          <w:lang w:val="ro-RO"/>
        </w:rPr>
        <w:t>ț</w:t>
      </w:r>
      <w:r>
        <w:rPr>
          <w:rFonts w:ascii="Bookman Old Style" w:hAnsi="Bookman Old Style"/>
          <w:sz w:val="22"/>
          <w:szCs w:val="22"/>
          <w:lang w:val="ro-RO"/>
        </w:rPr>
        <w:t xml:space="preserve">ii cu </w:t>
      </w:r>
      <w:proofErr w:type="spellStart"/>
      <w:r>
        <w:rPr>
          <w:rFonts w:ascii="Bookman Old Style" w:hAnsi="Bookman Old Style"/>
          <w:sz w:val="22"/>
          <w:szCs w:val="22"/>
          <w:lang w:val="ro-RO"/>
        </w:rPr>
        <w:t>coronavirus</w:t>
      </w:r>
      <w:proofErr w:type="spellEnd"/>
      <w:r>
        <w:rPr>
          <w:rFonts w:ascii="Bookman Old Style" w:hAnsi="Bookman Old Style"/>
          <w:sz w:val="22"/>
          <w:szCs w:val="22"/>
          <w:lang w:val="ro-RO"/>
        </w:rPr>
        <w:t xml:space="preserve"> COVID 19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 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nregistrat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 at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â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t 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n afar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 Chinei continentale, cât </w:t>
      </w:r>
      <w:r w:rsidR="0095276D" w:rsidRPr="00266B1E">
        <w:rPr>
          <w:sz w:val="22"/>
          <w:szCs w:val="22"/>
          <w:lang w:val="ro-RO"/>
        </w:rPr>
        <w:t>ș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i 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n Coreea de Sud, Japonia, Italia </w:t>
      </w:r>
      <w:r w:rsidR="0095276D" w:rsidRPr="00266B1E">
        <w:rPr>
          <w:sz w:val="22"/>
          <w:szCs w:val="22"/>
          <w:lang w:val="ro-RO"/>
        </w:rPr>
        <w:t>ș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i Iran, etc., c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â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t </w:t>
      </w:r>
      <w:r w:rsidR="0095276D" w:rsidRPr="00266B1E">
        <w:rPr>
          <w:sz w:val="22"/>
          <w:szCs w:val="22"/>
          <w:lang w:val="ro-RO"/>
        </w:rPr>
        <w:t>ș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i a unor sesiz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ri privind nerespectarea măsurilor privind atitudinea corectă  pentru protejarea sănătă</w:t>
      </w:r>
      <w:r w:rsidR="0095276D" w:rsidRPr="00266B1E">
        <w:rPr>
          <w:sz w:val="22"/>
          <w:szCs w:val="22"/>
          <w:lang w:val="ro-RO"/>
        </w:rPr>
        <w:t>ț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ii tinerilor din unită</w:t>
      </w:r>
      <w:r w:rsidR="0095276D" w:rsidRPr="00266B1E">
        <w:rPr>
          <w:sz w:val="22"/>
          <w:szCs w:val="22"/>
          <w:lang w:val="ro-RO"/>
        </w:rPr>
        <w:t>ț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 xml:space="preserve">ile de 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="0095276D" w:rsidRPr="00266B1E">
        <w:rPr>
          <w:rFonts w:ascii="Bookman Old Style" w:hAnsi="Bookman Old Style"/>
          <w:sz w:val="22"/>
          <w:szCs w:val="22"/>
          <w:lang w:val="ro-RO"/>
        </w:rPr>
        <w:t>nv</w:t>
      </w:r>
      <w:r w:rsidR="0095276D" w:rsidRPr="00266B1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266B1E">
        <w:rPr>
          <w:sz w:val="22"/>
          <w:szCs w:val="22"/>
          <w:lang w:val="ro-RO"/>
        </w:rPr>
        <w:t>ț</w:t>
      </w:r>
      <w:r w:rsidRPr="00266B1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266B1E">
        <w:rPr>
          <w:rFonts w:ascii="Bookman Old Style" w:hAnsi="Bookman Old Style"/>
          <w:sz w:val="22"/>
          <w:szCs w:val="22"/>
          <w:lang w:val="ro-RO"/>
        </w:rPr>
        <w:t>m</w:t>
      </w:r>
      <w:r w:rsidRPr="00266B1E">
        <w:rPr>
          <w:rFonts w:ascii="Bookman Old Style" w:hAnsi="Bookman Old Style" w:cs="Bookman Old Style"/>
          <w:sz w:val="22"/>
          <w:szCs w:val="22"/>
          <w:lang w:val="ro-RO"/>
        </w:rPr>
        <w:t>â</w:t>
      </w:r>
      <w:r w:rsidRPr="00266B1E">
        <w:rPr>
          <w:rFonts w:ascii="Bookman Old Style" w:hAnsi="Bookman Old Style"/>
          <w:sz w:val="22"/>
          <w:szCs w:val="22"/>
          <w:lang w:val="ro-RO"/>
        </w:rPr>
        <w:t xml:space="preserve">nt universitar, </w:t>
      </w:r>
      <w:r w:rsidRPr="00266B1E">
        <w:rPr>
          <w:rFonts w:ascii="Bookman Old Style" w:hAnsi="Bookman Old Style"/>
          <w:b/>
          <w:sz w:val="22"/>
          <w:szCs w:val="22"/>
          <w:lang w:val="ro-RO"/>
        </w:rPr>
        <w:t>vă informăm asupra conduitei în fa</w:t>
      </w:r>
      <w:r w:rsidRPr="00266B1E">
        <w:rPr>
          <w:b/>
          <w:sz w:val="22"/>
          <w:szCs w:val="22"/>
          <w:lang w:val="ro-RO"/>
        </w:rPr>
        <w:t>ț</w:t>
      </w:r>
      <w:r w:rsidRPr="00266B1E">
        <w:rPr>
          <w:rFonts w:ascii="Bookman Old Style" w:hAnsi="Bookman Old Style"/>
          <w:b/>
          <w:sz w:val="22"/>
          <w:szCs w:val="22"/>
          <w:lang w:val="ro-RO"/>
        </w:rPr>
        <w:t>a suspiciunii de infec</w:t>
      </w:r>
      <w:r w:rsidRPr="00266B1E">
        <w:rPr>
          <w:b/>
          <w:sz w:val="22"/>
          <w:szCs w:val="22"/>
          <w:lang w:val="ro-RO"/>
        </w:rPr>
        <w:t>ț</w:t>
      </w:r>
      <w:r w:rsidRPr="00266B1E">
        <w:rPr>
          <w:rFonts w:ascii="Bookman Old Style" w:hAnsi="Bookman Old Style"/>
          <w:b/>
          <w:sz w:val="22"/>
          <w:szCs w:val="22"/>
          <w:lang w:val="ro-RO"/>
        </w:rPr>
        <w:t xml:space="preserve">ie cu </w:t>
      </w:r>
      <w:proofErr w:type="spellStart"/>
      <w:r w:rsidRPr="00266B1E">
        <w:rPr>
          <w:rFonts w:ascii="Bookman Old Style" w:hAnsi="Bookman Old Style"/>
          <w:b/>
          <w:sz w:val="22"/>
          <w:szCs w:val="22"/>
          <w:lang w:val="ro-RO"/>
        </w:rPr>
        <w:t>coronavirus</w:t>
      </w:r>
      <w:proofErr w:type="spellEnd"/>
      <w:r w:rsidRPr="00266B1E">
        <w:rPr>
          <w:rFonts w:ascii="Bookman Old Style" w:hAnsi="Bookman Old Style"/>
          <w:b/>
          <w:sz w:val="22"/>
          <w:szCs w:val="22"/>
          <w:lang w:val="ro-RO"/>
        </w:rPr>
        <w:t xml:space="preserve"> COVID 19 </w:t>
      </w:r>
      <w:r w:rsidRPr="00266B1E">
        <w:rPr>
          <w:b/>
          <w:sz w:val="22"/>
          <w:szCs w:val="22"/>
          <w:lang w:val="ro-RO"/>
        </w:rPr>
        <w:t>ș</w:t>
      </w:r>
      <w:r w:rsidRPr="00266B1E">
        <w:rPr>
          <w:rFonts w:ascii="Bookman Old Style" w:hAnsi="Bookman Old Style"/>
          <w:b/>
          <w:sz w:val="22"/>
          <w:szCs w:val="22"/>
          <w:lang w:val="ro-RO"/>
        </w:rPr>
        <w:t>i anume:</w:t>
      </w:r>
    </w:p>
    <w:p w:rsidR="0095276D" w:rsidRPr="0095276D" w:rsidRDefault="0095276D" w:rsidP="0095276D">
      <w:pPr>
        <w:spacing w:line="360" w:lineRule="auto"/>
        <w:jc w:val="both"/>
        <w:rPr>
          <w:rFonts w:ascii="Bookman Old Style" w:hAnsi="Bookman Old Style"/>
          <w:sz w:val="22"/>
          <w:szCs w:val="22"/>
          <w:lang w:val="ro-RO"/>
        </w:rPr>
      </w:pPr>
    </w:p>
    <w:p w:rsidR="0011794E" w:rsidRPr="0011794E" w:rsidRDefault="00266B1E" w:rsidP="00266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ro-RO"/>
        </w:rPr>
      </w:pPr>
      <w:r w:rsidRPr="0011794E">
        <w:rPr>
          <w:rFonts w:ascii="Bookman Old Style" w:hAnsi="Bookman Old Style"/>
          <w:sz w:val="22"/>
          <w:szCs w:val="22"/>
          <w:lang w:val="ro-RO"/>
        </w:rPr>
        <w:t>Persoanele</w:t>
      </w:r>
      <w:r w:rsidR="0011794E" w:rsidRPr="0011794E">
        <w:rPr>
          <w:rFonts w:ascii="Bookman Old Style" w:hAnsi="Bookman Old Style"/>
          <w:sz w:val="22"/>
          <w:szCs w:val="22"/>
          <w:lang w:val="ro-RO"/>
        </w:rPr>
        <w:t>,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care vin din zonele afectate mai sus men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ionate vor completa </w:t>
      </w:r>
      <w:r w:rsidRPr="0011794E">
        <w:rPr>
          <w:rFonts w:ascii="Bookman Old Style" w:hAnsi="Bookman Old Style"/>
          <w:b/>
          <w:sz w:val="22"/>
          <w:szCs w:val="22"/>
          <w:lang w:val="ro-RO"/>
        </w:rPr>
        <w:t>chestionarul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dup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modelul celui utilizat în aeroporturi, cu completarea la rubrica ”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>ara de origine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„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cu men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ionarea </w:t>
      </w:r>
      <w:r w:rsidRPr="0011794E">
        <w:rPr>
          <w:sz w:val="22"/>
          <w:szCs w:val="22"/>
          <w:lang w:val="ro-RO"/>
        </w:rPr>
        <w:t>ș</w:t>
      </w:r>
      <w:r w:rsidRPr="0011794E">
        <w:rPr>
          <w:rFonts w:ascii="Bookman Old Style" w:hAnsi="Bookman Old Style"/>
          <w:sz w:val="22"/>
          <w:szCs w:val="22"/>
          <w:lang w:val="ro-RO"/>
        </w:rPr>
        <w:t>i a localit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>ii de unde vin. Aceste chestionare se completează la sediul universită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>ii/emailul universit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>ii</w:t>
      </w:r>
      <w:r w:rsidR="0011794E">
        <w:rPr>
          <w:rFonts w:ascii="Bookman Old Style" w:hAnsi="Bookman Old Style"/>
          <w:sz w:val="22"/>
          <w:szCs w:val="22"/>
          <w:lang w:val="ro-RO"/>
        </w:rPr>
        <w:t>, după care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conducerea acesteia la va preda Direc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>iei de Sănătate Publică</w:t>
      </w:r>
      <w:r w:rsidR="0011794E">
        <w:rPr>
          <w:rFonts w:ascii="Bookman Old Style" w:hAnsi="Bookman Old Style"/>
          <w:sz w:val="22"/>
          <w:szCs w:val="22"/>
          <w:lang w:val="ro-RO"/>
        </w:rPr>
        <w:t xml:space="preserve"> Covasna.</w:t>
      </w:r>
    </w:p>
    <w:p w:rsidR="0011794E" w:rsidRPr="0011794E" w:rsidRDefault="0011794E" w:rsidP="00266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ro-RO"/>
        </w:rPr>
      </w:pPr>
      <w:r w:rsidRPr="0011794E">
        <w:rPr>
          <w:rFonts w:ascii="Bookman Old Style" w:hAnsi="Bookman Old Style"/>
          <w:sz w:val="22"/>
          <w:szCs w:val="22"/>
          <w:lang w:val="ro-RO"/>
        </w:rPr>
        <w:t>Persoanele, care</w:t>
      </w:r>
      <w:r w:rsidR="00266B1E" w:rsidRPr="0011794E">
        <w:rPr>
          <w:rFonts w:ascii="Bookman Old Style" w:hAnsi="Bookman Old Style"/>
          <w:sz w:val="22"/>
          <w:szCs w:val="22"/>
          <w:lang w:val="ro-RO"/>
        </w:rPr>
        <w:t xml:space="preserve"> 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vin din China continentală sau din cele 10 comune din Nordul Italiei întră în </w:t>
      </w:r>
      <w:r w:rsidRPr="0011794E">
        <w:rPr>
          <w:rFonts w:ascii="Bookman Old Style" w:hAnsi="Bookman Old Style"/>
          <w:b/>
          <w:sz w:val="22"/>
          <w:szCs w:val="22"/>
          <w:lang w:val="ro-RO"/>
        </w:rPr>
        <w:t xml:space="preserve">carantină </w:t>
      </w:r>
      <w:r w:rsidRPr="0011794E">
        <w:rPr>
          <w:rFonts w:ascii="Bookman Old Style" w:hAnsi="Bookman Old Style"/>
          <w:sz w:val="22"/>
          <w:szCs w:val="22"/>
          <w:lang w:val="ro-RO"/>
        </w:rPr>
        <w:t>timp de 14 zile, în spa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>ii destinate.</w:t>
      </w:r>
    </w:p>
    <w:p w:rsidR="0095276D" w:rsidRPr="0011794E" w:rsidRDefault="0011794E" w:rsidP="00266B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ro-RO"/>
        </w:rPr>
      </w:pPr>
      <w:r w:rsidRPr="0011794E">
        <w:rPr>
          <w:rFonts w:ascii="Bookman Old Style" w:hAnsi="Bookman Old Style"/>
          <w:sz w:val="22"/>
          <w:szCs w:val="22"/>
          <w:lang w:val="ro-RO"/>
        </w:rPr>
        <w:t>Persoanele, care vin din alte localită</w:t>
      </w:r>
      <w:r w:rsidRPr="0011794E">
        <w:rPr>
          <w:sz w:val="22"/>
          <w:szCs w:val="22"/>
          <w:lang w:val="ro-RO"/>
        </w:rPr>
        <w:t>ț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i din Provincia Lombardia </w:t>
      </w:r>
      <w:r w:rsidRPr="0011794E">
        <w:rPr>
          <w:sz w:val="22"/>
          <w:szCs w:val="22"/>
          <w:lang w:val="ro-RO"/>
        </w:rPr>
        <w:t>ș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i Regiunea </w:t>
      </w:r>
      <w:proofErr w:type="spellStart"/>
      <w:r w:rsidRPr="0011794E">
        <w:rPr>
          <w:rFonts w:ascii="Bookman Old Style" w:hAnsi="Bookman Old Style"/>
          <w:sz w:val="22"/>
          <w:szCs w:val="22"/>
          <w:lang w:val="ro-RO"/>
        </w:rPr>
        <w:t>Veneto</w:t>
      </w:r>
      <w:proofErr w:type="spellEnd"/>
      <w:r w:rsidRPr="0011794E">
        <w:rPr>
          <w:rFonts w:ascii="Bookman Old Style" w:hAnsi="Bookman Old Style"/>
          <w:sz w:val="22"/>
          <w:szCs w:val="22"/>
          <w:lang w:val="ro-RO"/>
        </w:rPr>
        <w:t xml:space="preserve"> 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Pr="0011794E">
        <w:rPr>
          <w:rFonts w:ascii="Bookman Old Style" w:hAnsi="Bookman Old Style"/>
          <w:sz w:val="22"/>
          <w:szCs w:val="22"/>
          <w:lang w:val="ro-RO"/>
        </w:rPr>
        <w:t>ntr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n </w:t>
      </w:r>
      <w:r w:rsidRPr="0011794E">
        <w:rPr>
          <w:rFonts w:ascii="Bookman Old Style" w:hAnsi="Bookman Old Style"/>
          <w:b/>
          <w:sz w:val="22"/>
          <w:szCs w:val="22"/>
          <w:lang w:val="ro-RO"/>
        </w:rPr>
        <w:t>autoizolare la domiciliu</w:t>
      </w:r>
      <w:r w:rsidRPr="0011794E">
        <w:rPr>
          <w:rFonts w:ascii="Bookman Old Style" w:hAnsi="Bookman Old Style"/>
          <w:sz w:val="22"/>
          <w:szCs w:val="22"/>
          <w:lang w:val="ro-RO"/>
        </w:rPr>
        <w:t>, timp de 14 zile, imediat dup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ă</w:t>
      </w:r>
      <w:r w:rsidRPr="0011794E">
        <w:rPr>
          <w:rFonts w:ascii="Bookman Old Style" w:hAnsi="Bookman Old Style"/>
          <w:sz w:val="22"/>
          <w:szCs w:val="22"/>
          <w:lang w:val="ro-RO"/>
        </w:rPr>
        <w:t xml:space="preserve"> revenirea 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î</w:t>
      </w:r>
      <w:r w:rsidRPr="0011794E">
        <w:rPr>
          <w:rFonts w:ascii="Bookman Old Style" w:hAnsi="Bookman Old Style"/>
          <w:sz w:val="22"/>
          <w:szCs w:val="22"/>
          <w:lang w:val="ro-RO"/>
        </w:rPr>
        <w:t>n Rom</w:t>
      </w:r>
      <w:r w:rsidRPr="0011794E">
        <w:rPr>
          <w:rFonts w:ascii="Bookman Old Style" w:hAnsi="Bookman Old Style" w:cs="Bookman Old Style"/>
          <w:sz w:val="22"/>
          <w:szCs w:val="22"/>
          <w:lang w:val="ro-RO"/>
        </w:rPr>
        <w:t>â</w:t>
      </w:r>
      <w:r w:rsidRPr="0011794E">
        <w:rPr>
          <w:rFonts w:ascii="Bookman Old Style" w:hAnsi="Bookman Old Style"/>
          <w:sz w:val="22"/>
          <w:szCs w:val="22"/>
          <w:lang w:val="ro-RO"/>
        </w:rPr>
        <w:t>nia.</w:t>
      </w:r>
    </w:p>
    <w:p w:rsidR="0095276D" w:rsidRPr="0095276D" w:rsidRDefault="0095276D" w:rsidP="0095276D">
      <w:pPr>
        <w:spacing w:line="360" w:lineRule="auto"/>
        <w:jc w:val="both"/>
        <w:rPr>
          <w:rFonts w:ascii="Bookman Old Style" w:hAnsi="Bookman Old Style"/>
          <w:sz w:val="22"/>
          <w:szCs w:val="22"/>
          <w:lang w:val="ro-RO"/>
        </w:rPr>
      </w:pPr>
    </w:p>
    <w:p w:rsidR="0095276D" w:rsidRPr="0011794E" w:rsidRDefault="0011794E" w:rsidP="0011794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Cu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stimă</w:t>
      </w:r>
      <w:proofErr w:type="spellEnd"/>
      <w:r>
        <w:rPr>
          <w:rFonts w:ascii="Bookman Old Style" w:hAnsi="Bookman Old Style"/>
          <w:sz w:val="22"/>
          <w:szCs w:val="22"/>
        </w:rPr>
        <w:t>,</w:t>
      </w:r>
    </w:p>
    <w:p w:rsidR="0011794E" w:rsidRPr="009F6B4F" w:rsidRDefault="0011794E" w:rsidP="0095276D">
      <w:pPr>
        <w:jc w:val="both"/>
        <w:rPr>
          <w:rFonts w:ascii="Bookman Old Style" w:hAnsi="Bookman Old Style"/>
          <w:szCs w:val="24"/>
        </w:rPr>
      </w:pPr>
    </w:p>
    <w:p w:rsidR="0095276D" w:rsidRDefault="0095276D" w:rsidP="0095276D">
      <w:pPr>
        <w:rPr>
          <w:rFonts w:ascii="Bookman Old Style" w:hAnsi="Bookman Old Style"/>
          <w:b/>
          <w:szCs w:val="24"/>
        </w:rPr>
      </w:pPr>
      <w:proofErr w:type="spellStart"/>
      <w:r>
        <w:rPr>
          <w:rFonts w:ascii="Bookman Old Style" w:hAnsi="Bookman Old Style"/>
          <w:b/>
          <w:szCs w:val="24"/>
        </w:rPr>
        <w:t>Director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Cs w:val="24"/>
        </w:rPr>
        <w:t>Executiv</w:t>
      </w:r>
      <w:proofErr w:type="spellEnd"/>
      <w:r>
        <w:rPr>
          <w:rFonts w:ascii="Bookman Old Style" w:hAnsi="Bookman Old Style"/>
          <w:b/>
          <w:szCs w:val="24"/>
        </w:rPr>
        <w:t xml:space="preserve">                                        </w:t>
      </w:r>
      <w:proofErr w:type="spellStart"/>
      <w:r>
        <w:rPr>
          <w:rFonts w:ascii="Bookman Old Style" w:hAnsi="Bookman Old Style"/>
          <w:b/>
          <w:szCs w:val="24"/>
        </w:rPr>
        <w:t>Comp</w:t>
      </w:r>
      <w:proofErr w:type="spellEnd"/>
      <w:proofErr w:type="gramEnd"/>
      <w:r>
        <w:rPr>
          <w:rFonts w:ascii="Bookman Old Style" w:hAnsi="Bookman Old Style"/>
          <w:b/>
          <w:szCs w:val="24"/>
        </w:rPr>
        <w:t xml:space="preserve">. Control </w:t>
      </w:r>
      <w:proofErr w:type="spellStart"/>
      <w:r>
        <w:rPr>
          <w:rFonts w:ascii="Bookman Old Style" w:hAnsi="Bookman Old Style"/>
          <w:b/>
          <w:szCs w:val="24"/>
        </w:rPr>
        <w:t>în</w:t>
      </w:r>
      <w:proofErr w:type="spellEnd"/>
      <w:r>
        <w:rPr>
          <w:rFonts w:ascii="Bookman Old Style" w:hAnsi="Bookman Old Style"/>
          <w:b/>
          <w:szCs w:val="24"/>
        </w:rPr>
        <w:t xml:space="preserve"> S</w:t>
      </w:r>
      <w:proofErr w:type="gramStart"/>
      <w:r>
        <w:rPr>
          <w:rFonts w:ascii="Bookman Old Style" w:hAnsi="Bookman Old Style"/>
          <w:b/>
          <w:szCs w:val="24"/>
        </w:rPr>
        <w:t>.P.</w:t>
      </w:r>
      <w:proofErr w:type="gramEnd"/>
    </w:p>
    <w:p w:rsidR="00833FFD" w:rsidRPr="0011794E" w:rsidRDefault="0095276D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  <w:proofErr w:type="spellStart"/>
      <w:r w:rsidRPr="009F6B4F">
        <w:rPr>
          <w:rFonts w:ascii="Bookman Old Style" w:hAnsi="Bookman Old Style"/>
          <w:szCs w:val="24"/>
        </w:rPr>
        <w:t>Ec</w:t>
      </w:r>
      <w:proofErr w:type="spellEnd"/>
      <w:r w:rsidRPr="009F6B4F">
        <w:rPr>
          <w:rFonts w:ascii="Bookman Old Style" w:hAnsi="Bookman Old Style"/>
          <w:szCs w:val="24"/>
        </w:rPr>
        <w:t xml:space="preserve">. Ágoston László        </w:t>
      </w:r>
      <w:r w:rsidR="0011794E">
        <w:rPr>
          <w:rFonts w:ascii="Bookman Old Style" w:hAnsi="Bookman Old Style"/>
          <w:szCs w:val="24"/>
        </w:rPr>
        <w:t xml:space="preserve">                              </w:t>
      </w:r>
      <w:bookmarkStart w:id="0" w:name="_GoBack"/>
      <w:bookmarkEnd w:id="0"/>
      <w:r w:rsidR="0011794E">
        <w:rPr>
          <w:rFonts w:ascii="Bookman Old Style" w:hAnsi="Bookman Old Style"/>
          <w:szCs w:val="24"/>
        </w:rPr>
        <w:t xml:space="preserve"> </w:t>
      </w:r>
      <w:proofErr w:type="spellStart"/>
      <w:r w:rsidR="0011794E">
        <w:rPr>
          <w:rFonts w:ascii="Bookman Old Style" w:hAnsi="Bookman Old Style"/>
          <w:szCs w:val="24"/>
        </w:rPr>
        <w:t>Insp</w:t>
      </w:r>
      <w:proofErr w:type="spellEnd"/>
      <w:r w:rsidR="0011794E">
        <w:rPr>
          <w:rFonts w:ascii="Bookman Old Style" w:hAnsi="Bookman Old Style"/>
          <w:szCs w:val="24"/>
        </w:rPr>
        <w:t xml:space="preserve">. </w:t>
      </w:r>
      <w:proofErr w:type="spellStart"/>
      <w:r w:rsidR="0011794E">
        <w:rPr>
          <w:rFonts w:ascii="Bookman Old Style" w:hAnsi="Bookman Old Style"/>
          <w:szCs w:val="24"/>
        </w:rPr>
        <w:t>superior</w:t>
      </w:r>
      <w:proofErr w:type="spellEnd"/>
      <w:r w:rsidR="0011794E">
        <w:rPr>
          <w:rFonts w:ascii="Bookman Old Style" w:hAnsi="Bookman Old Style"/>
          <w:szCs w:val="24"/>
        </w:rPr>
        <w:t xml:space="preserve"> Antal Ildikó</w:t>
      </w:r>
    </w:p>
    <w:sectPr w:rsidR="00833FFD" w:rsidRPr="001179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527"/>
    <w:multiLevelType w:val="hybridMultilevel"/>
    <w:tmpl w:val="2CAE7F94"/>
    <w:lvl w:ilvl="0" w:tplc="1BE69B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6D"/>
    <w:rsid w:val="0011794E"/>
    <w:rsid w:val="00266B1E"/>
    <w:rsid w:val="00833FFD"/>
    <w:rsid w:val="009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fej">
    <w:name w:val="Élofej"/>
    <w:basedOn w:val="Normal"/>
    <w:rsid w:val="0095276D"/>
    <w:pPr>
      <w:tabs>
        <w:tab w:val="center" w:pos="4320"/>
        <w:tab w:val="right" w:pos="8640"/>
      </w:tabs>
    </w:pPr>
    <w:rPr>
      <w:lang w:val="en-US" w:eastAsia="hu-HU"/>
    </w:rPr>
  </w:style>
  <w:style w:type="character" w:styleId="Hyperlink">
    <w:name w:val="Hyperlink"/>
    <w:rsid w:val="009527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fej">
    <w:name w:val="Élofej"/>
    <w:basedOn w:val="Normal"/>
    <w:rsid w:val="0095276D"/>
    <w:pPr>
      <w:tabs>
        <w:tab w:val="center" w:pos="4320"/>
        <w:tab w:val="right" w:pos="8640"/>
      </w:tabs>
    </w:pPr>
    <w:rPr>
      <w:lang w:val="en-US" w:eastAsia="hu-HU"/>
    </w:rPr>
  </w:style>
  <w:style w:type="character" w:styleId="Hyperlink">
    <w:name w:val="Hyperlink"/>
    <w:rsid w:val="009527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spcovasn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Ildiko</dc:creator>
  <cp:lastModifiedBy>Antal Ildiko</cp:lastModifiedBy>
  <cp:revision>1</cp:revision>
  <dcterms:created xsi:type="dcterms:W3CDTF">2020-03-02T08:56:00Z</dcterms:created>
  <dcterms:modified xsi:type="dcterms:W3CDTF">2020-03-02T09:27:00Z</dcterms:modified>
</cp:coreProperties>
</file>