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E3" w:rsidRDefault="00622784">
      <w:pPr>
        <w:pStyle w:val="Caption"/>
        <w:pageBreakBefore/>
        <w:rPr>
          <w:lang w:val="ro-RO"/>
        </w:rPr>
      </w:pPr>
      <w:r>
        <w:rPr>
          <w:lang w:val="ro-RO"/>
        </w:rPr>
        <w:t>Publicații</w:t>
      </w:r>
      <w:r>
        <w:rPr>
          <w:rFonts w:eastAsia="Times New Roman" w:cs="Times New Roman"/>
          <w:lang w:val="ro-RO"/>
        </w:rPr>
        <w:t xml:space="preserve"> </w:t>
      </w:r>
      <w:r>
        <w:rPr>
          <w:lang w:val="ro-RO"/>
        </w:rPr>
        <w:t>periodice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34"/>
        <w:gridCol w:w="718"/>
        <w:gridCol w:w="6748"/>
        <w:gridCol w:w="2974"/>
      </w:tblGrid>
      <w:tr w:rsidR="00897AE3">
        <w:trPr>
          <w:trHeight w:val="530"/>
        </w:trPr>
        <w:tc>
          <w:tcPr>
            <w:tcW w:w="3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Domeniul</w:t>
            </w:r>
            <w:r>
              <w:rPr>
                <w:rFonts w:eastAsia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de</w:t>
            </w:r>
            <w:r>
              <w:rPr>
                <w:rFonts w:eastAsia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ştiinţă</w:t>
            </w:r>
          </w:p>
        </w:tc>
        <w:tc>
          <w:tcPr>
            <w:tcW w:w="104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contextualSpacing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Format</w:t>
            </w:r>
            <w:r>
              <w:rPr>
                <w:rFonts w:eastAsia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clasic/tipărit</w:t>
            </w:r>
          </w:p>
        </w:tc>
      </w:tr>
      <w:tr w:rsidR="00897AE3">
        <w:trPr>
          <w:trHeight w:val="503"/>
        </w:trPr>
        <w:tc>
          <w:tcPr>
            <w:tcW w:w="3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897AE3">
            <w:pPr>
              <w:spacing w:line="276" w:lineRule="auto"/>
              <w:rPr>
                <w:b/>
                <w:bCs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contextualSpacing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  <w:r>
              <w:rPr>
                <w:rFonts w:eastAsia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crt.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contextualSpacing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Titlul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contextualSpacing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Obs.</w:t>
            </w:r>
          </w:p>
        </w:tc>
      </w:tr>
      <w:tr w:rsidR="00897AE3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contextualSpacing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Ştiinţa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şi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tehnologia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calculatoarelor</w:t>
            </w:r>
            <w:proofErr w:type="spellEnd"/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rStyle w:val="keyvalue"/>
                <w:szCs w:val="22"/>
              </w:rPr>
            </w:pPr>
            <w:proofErr w:type="spellStart"/>
            <w:r>
              <w:rPr>
                <w:rStyle w:val="keyvalue"/>
                <w:szCs w:val="22"/>
              </w:rPr>
              <w:t>Acta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Universitatis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Sapientiae</w:t>
            </w:r>
            <w:proofErr w:type="spellEnd"/>
            <w:r>
              <w:rPr>
                <w:rStyle w:val="keyvalue"/>
                <w:szCs w:val="22"/>
              </w:rPr>
              <w:t>.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Informatica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Pr="00C06766" w:rsidRDefault="00C06766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897AE3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897AE3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 w:rsidP="00B53140">
            <w:pPr>
              <w:spacing w:line="276" w:lineRule="auto"/>
              <w:rPr>
                <w:szCs w:val="22"/>
                <w:lang w:val="it-IT"/>
              </w:rPr>
            </w:pPr>
            <w:r>
              <w:rPr>
                <w:rFonts w:eastAsia="Arial Unicode MS"/>
                <w:szCs w:val="22"/>
                <w:lang w:val="it-IT"/>
              </w:rPr>
              <w:t>Analele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Universităţii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Bucuresti.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Informatica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23612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rFonts w:cs="Times New Roman"/>
                <w:szCs w:val="22"/>
                <w:lang w:val="ro-RO"/>
              </w:rPr>
            </w:pPr>
            <w:r>
              <w:rPr>
                <w:rFonts w:eastAsia="ArialMT" w:cs="Times New Roman"/>
                <w:szCs w:val="22"/>
                <w:lang w:val="ro-RO"/>
              </w:rPr>
              <w:t>Annales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Universitatis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Scientiarum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Budapestinensis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de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Rolando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Eötvös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Nominatae.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Sectio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computatorica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23612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rFonts w:cs="Times New Roman"/>
                <w:szCs w:val="22"/>
                <w:lang w:val="ro-RO"/>
              </w:rPr>
            </w:pPr>
            <w:r w:rsidRPr="00F4472C">
              <w:rPr>
                <w:rFonts w:eastAsia="ArialMT" w:cs="Times New Roman"/>
                <w:szCs w:val="22"/>
                <w:lang w:val="ro-RO"/>
              </w:rPr>
              <w:t>Revista Romana de Informatica si Automatica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23612C">
        <w:trPr>
          <w:trHeight w:val="521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5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Romanian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Journal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of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I</w:t>
            </w:r>
            <w:r>
              <w:rPr>
                <w:szCs w:val="22"/>
                <w:lang w:val="ro-RO"/>
              </w:rPr>
              <w:t>nformation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S</w:t>
            </w:r>
            <w:r>
              <w:rPr>
                <w:szCs w:val="22"/>
                <w:lang w:val="ro-RO"/>
              </w:rPr>
              <w:t>cience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and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T</w:t>
            </w:r>
            <w:r>
              <w:rPr>
                <w:szCs w:val="22"/>
                <w:lang w:val="ro-RO"/>
              </w:rPr>
              <w:t>echnology (Editura Academiei Române)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abonament</w:t>
            </w:r>
            <w:proofErr w:type="spellEnd"/>
          </w:p>
        </w:tc>
      </w:tr>
      <w:tr w:rsidR="0023612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6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it-IT"/>
              </w:rPr>
            </w:pPr>
            <w:r>
              <w:rPr>
                <w:rFonts w:eastAsia="Arial Unicode MS"/>
                <w:szCs w:val="22"/>
                <w:lang w:val="it-IT"/>
              </w:rPr>
              <w:t>Studia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Universitatis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Babeş-Bolyai.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Seria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Informatica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23612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7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rFonts w:cs="Times New Roman"/>
                <w:szCs w:val="22"/>
                <w:lang w:val="ro-RO"/>
              </w:rPr>
            </w:pPr>
            <w:r>
              <w:rPr>
                <w:rFonts w:eastAsia="ArialMT" w:cs="Times New Roman"/>
                <w:szCs w:val="22"/>
                <w:lang w:val="ro-RO"/>
              </w:rPr>
              <w:t>Studies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in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Informatics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and</w:t>
            </w:r>
            <w:r>
              <w:rPr>
                <w:rFonts w:eastAsia="Arial" w:cs="Times New Roman"/>
                <w:szCs w:val="22"/>
                <w:lang w:val="ro-RO"/>
              </w:rPr>
              <w:t xml:space="preserve"> </w:t>
            </w:r>
            <w:r>
              <w:rPr>
                <w:rFonts w:cs="Times New Roman"/>
                <w:szCs w:val="22"/>
                <w:lang w:val="ro-RO"/>
              </w:rPr>
              <w:t>Control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CF31E1" w:rsidTr="00B5439D">
        <w:trPr>
          <w:trHeight w:val="299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CF31E1" w:rsidP="00CF31E1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</w:rPr>
              <w:t>S</w:t>
            </w:r>
            <w:r>
              <w:rPr>
                <w:b/>
                <w:szCs w:val="22"/>
                <w:lang w:val="ro-RO"/>
              </w:rPr>
              <w:t>ănătate</w:t>
            </w:r>
            <w:r>
              <w:rPr>
                <w:rFonts w:eastAsia="Times New Roman" w:cs="Times New Roman"/>
                <w:b/>
                <w:szCs w:val="22"/>
                <w:lang w:val="hu-HU"/>
              </w:rPr>
              <w:t xml:space="preserve"> </w:t>
            </w:r>
            <w:r>
              <w:rPr>
                <w:b/>
                <w:szCs w:val="22"/>
                <w:lang w:val="ro-RO"/>
              </w:rPr>
              <w:t>şi</w:t>
            </w:r>
            <w:r>
              <w:rPr>
                <w:rFonts w:eastAsia="Times New Roman" w:cs="Times New Roman"/>
                <w:b/>
                <w:szCs w:val="22"/>
                <w:lang w:val="ro-RO"/>
              </w:rPr>
              <w:t xml:space="preserve"> </w:t>
            </w:r>
            <w:r>
              <w:rPr>
                <w:b/>
                <w:szCs w:val="22"/>
                <w:lang w:val="ro-RO"/>
              </w:rPr>
              <w:t>igienă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CF31E1" w:rsidP="00CF31E1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7459BC" w:rsidP="00CF31E1">
            <w:pPr>
              <w:spacing w:line="276" w:lineRule="auto"/>
              <w:rPr>
                <w:rFonts w:eastAsia="Arial Unicode MS"/>
                <w:szCs w:val="22"/>
                <w:lang w:val="ro-RO"/>
              </w:rPr>
            </w:pPr>
            <w:r>
              <w:rPr>
                <w:rFonts w:eastAsia="Arial Unicode MS"/>
                <w:szCs w:val="22"/>
                <w:lang w:val="ro-RO"/>
              </w:rPr>
              <w:t>Politici de S</w:t>
            </w:r>
            <w:r w:rsidR="00CF31E1">
              <w:rPr>
                <w:rFonts w:eastAsia="Arial Unicode MS"/>
                <w:szCs w:val="22"/>
                <w:lang w:val="ro-RO"/>
              </w:rPr>
              <w:t>ănătate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CF31E1" w:rsidP="00CF31E1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CF31E1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CF31E1" w:rsidP="00CF31E1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CF31E1" w:rsidP="00CF31E1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7459BC" w:rsidP="00CF31E1">
            <w:pPr>
              <w:spacing w:line="276" w:lineRule="auto"/>
              <w:rPr>
                <w:szCs w:val="22"/>
                <w:lang w:val="hu-HU"/>
              </w:rPr>
            </w:pPr>
            <w:r>
              <w:rPr>
                <w:szCs w:val="22"/>
                <w:lang w:val="hu-HU"/>
              </w:rPr>
              <w:t>Mentálhigiéné és P</w:t>
            </w:r>
            <w:r w:rsidR="00CF31E1">
              <w:rPr>
                <w:szCs w:val="22"/>
                <w:lang w:val="hu-HU"/>
              </w:rPr>
              <w:t>szichoszomatika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F31E1" w:rsidRDefault="00CF31E1" w:rsidP="00CF31E1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897AE3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contextualSpacing/>
              <w:rPr>
                <w:b/>
                <w:szCs w:val="22"/>
                <w:lang w:val="it-IT"/>
              </w:rPr>
            </w:pPr>
            <w:r>
              <w:rPr>
                <w:b/>
                <w:szCs w:val="22"/>
                <w:lang w:val="it-IT"/>
              </w:rPr>
              <w:t>Sociologie,</w:t>
            </w:r>
            <w:r>
              <w:rPr>
                <w:rFonts w:eastAsia="Times New Roman" w:cs="Times New Roman"/>
                <w:b/>
                <w:szCs w:val="22"/>
                <w:lang w:val="it-IT"/>
              </w:rPr>
              <w:t xml:space="preserve"> </w:t>
            </w:r>
            <w:r>
              <w:rPr>
                <w:b/>
                <w:szCs w:val="22"/>
                <w:lang w:val="it-IT"/>
              </w:rPr>
              <w:t>statistică,</w:t>
            </w:r>
            <w:r>
              <w:rPr>
                <w:rFonts w:eastAsia="Times New Roman" w:cs="Times New Roman"/>
                <w:b/>
                <w:szCs w:val="22"/>
                <w:lang w:val="it-IT"/>
              </w:rPr>
              <w:t xml:space="preserve"> </w:t>
            </w:r>
            <w:r>
              <w:rPr>
                <w:b/>
                <w:szCs w:val="22"/>
                <w:lang w:val="it-IT"/>
              </w:rPr>
              <w:t>demografie,</w:t>
            </w:r>
            <w:r>
              <w:rPr>
                <w:rFonts w:eastAsia="Times New Roman" w:cs="Times New Roman"/>
                <w:b/>
                <w:szCs w:val="22"/>
                <w:lang w:val="it-IT"/>
              </w:rPr>
              <w:t xml:space="preserve"> </w:t>
            </w:r>
            <w:r>
              <w:rPr>
                <w:b/>
                <w:szCs w:val="22"/>
                <w:lang w:val="it-IT"/>
              </w:rPr>
              <w:t>comunicare</w:t>
            </w:r>
            <w:r>
              <w:rPr>
                <w:rFonts w:eastAsia="Times New Roman" w:cs="Times New Roman"/>
                <w:b/>
                <w:szCs w:val="22"/>
                <w:lang w:val="it-IT"/>
              </w:rPr>
              <w:t xml:space="preserve"> </w:t>
            </w:r>
            <w:r>
              <w:rPr>
                <w:b/>
                <w:szCs w:val="22"/>
                <w:lang w:val="it-IT"/>
              </w:rPr>
              <w:t>socială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hu-HU"/>
              </w:rPr>
            </w:pPr>
            <w:r>
              <w:rPr>
                <w:szCs w:val="22"/>
                <w:lang w:val="hu-HU"/>
              </w:rPr>
              <w:t>Replika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897AE3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897AE3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 w:rsidP="007459BC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rFonts w:eastAsia="Arial Unicode MS"/>
                <w:szCs w:val="22"/>
              </w:rPr>
              <w:t>Szociológiai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 w:rsidR="007459BC">
              <w:rPr>
                <w:rFonts w:eastAsia="Times New Roman" w:cs="Times New Roman"/>
                <w:szCs w:val="22"/>
              </w:rPr>
              <w:t>S</w:t>
            </w:r>
            <w:r>
              <w:rPr>
                <w:szCs w:val="22"/>
              </w:rPr>
              <w:t>zemle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897AE3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897AE3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B5439D" w:rsidP="00B5439D">
            <w:pPr>
              <w:spacing w:line="276" w:lineRule="auto"/>
              <w:rPr>
                <w:szCs w:val="22"/>
              </w:rPr>
            </w:pPr>
            <w:r>
              <w:rPr>
                <w:rFonts w:eastAsia="Arial Unicode MS"/>
                <w:szCs w:val="22"/>
              </w:rPr>
              <w:t>M</w:t>
            </w:r>
            <w:r>
              <w:rPr>
                <w:rFonts w:eastAsia="Arial Unicode MS"/>
                <w:szCs w:val="22"/>
                <w:lang w:val="hu-HU"/>
              </w:rPr>
              <w:t>é</w:t>
            </w:r>
            <w:proofErr w:type="spellStart"/>
            <w:r w:rsidR="00622784">
              <w:rPr>
                <w:rFonts w:eastAsia="Arial Unicode MS"/>
                <w:szCs w:val="22"/>
              </w:rPr>
              <w:t>diakutató</w:t>
            </w:r>
            <w:proofErr w:type="spellEnd"/>
            <w:r w:rsidR="00622784"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rFonts w:eastAsia="Times New Roman" w:cs="Times New Roman"/>
                <w:szCs w:val="22"/>
              </w:rPr>
              <w:t xml:space="preserve">: </w:t>
            </w:r>
            <w:proofErr w:type="spellStart"/>
            <w:r>
              <w:rPr>
                <w:rStyle w:val="keyvalue"/>
              </w:rPr>
              <w:t>médiaelméleti</w:t>
            </w:r>
            <w:proofErr w:type="spellEnd"/>
            <w:r>
              <w:rPr>
                <w:rStyle w:val="keyvalue"/>
              </w:rPr>
              <w:t xml:space="preserve"> </w:t>
            </w:r>
            <w:proofErr w:type="spellStart"/>
            <w:r>
              <w:rPr>
                <w:rStyle w:val="keyvalue"/>
              </w:rPr>
              <w:t>folyóirat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897AE3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897AE3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rFonts w:eastAsia="Arial Unicode MS"/>
                <w:szCs w:val="22"/>
                <w:lang w:val="ro-RO"/>
              </w:rPr>
              <w:t>Esély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: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társadalom-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és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szociálpolitikai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folyóirat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897AE3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897AE3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622784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5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25514C">
            <w:pPr>
              <w:spacing w:line="276" w:lineRule="auto"/>
              <w:rPr>
                <w:rStyle w:val="keyvalue"/>
                <w:szCs w:val="22"/>
              </w:rPr>
            </w:pPr>
            <w:proofErr w:type="spellStart"/>
            <w:r>
              <w:rPr>
                <w:rStyle w:val="keyvalue"/>
                <w:szCs w:val="22"/>
              </w:rPr>
              <w:t>Statisztikai</w:t>
            </w:r>
            <w:proofErr w:type="spellEnd"/>
            <w:r>
              <w:rPr>
                <w:rStyle w:val="keyvalue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Szemle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97AE3" w:rsidRDefault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25514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6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Demográfia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25514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7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rPr>
                <w:rStyle w:val="keyvalue"/>
                <w:szCs w:val="22"/>
              </w:rPr>
            </w:pPr>
            <w:r>
              <w:rPr>
                <w:szCs w:val="22"/>
                <w:lang w:val="ro-RO"/>
              </w:rPr>
              <w:t>Acta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Universitatis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Sapientiae.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rStyle w:val="keyvalue"/>
                <w:szCs w:val="22"/>
              </w:rPr>
              <w:t>European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and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 w:rsidR="00B16C69">
              <w:rPr>
                <w:rStyle w:val="keyvalue"/>
                <w:szCs w:val="22"/>
              </w:rPr>
              <w:t>R</w:t>
            </w:r>
            <w:r>
              <w:rPr>
                <w:rStyle w:val="keyvalue"/>
                <w:szCs w:val="22"/>
              </w:rPr>
              <w:t>egional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 w:rsidR="00B16C69">
              <w:rPr>
                <w:rStyle w:val="keyvalue"/>
                <w:szCs w:val="22"/>
              </w:rPr>
              <w:t>S</w:t>
            </w:r>
            <w:r>
              <w:rPr>
                <w:rStyle w:val="keyvalue"/>
                <w:szCs w:val="22"/>
              </w:rPr>
              <w:t>tudies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5514C" w:rsidRDefault="0025514C" w:rsidP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B70D6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EB70D6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8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EB70D6" w:rsidP="00EB70D6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Acta Universitatis Sapientiae. </w:t>
            </w:r>
            <w:r w:rsidR="00B16C69">
              <w:rPr>
                <w:szCs w:val="22"/>
                <w:lang w:val="ro-RO"/>
              </w:rPr>
              <w:t>Social A</w:t>
            </w:r>
            <w:r w:rsidRPr="00EB70D6">
              <w:rPr>
                <w:szCs w:val="22"/>
                <w:lang w:val="ro-RO"/>
              </w:rPr>
              <w:t>nalysis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C06766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B70D6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EB70D6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25514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9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EB70D6">
            <w:pPr>
              <w:spacing w:line="276" w:lineRule="auto"/>
              <w:rPr>
                <w:szCs w:val="22"/>
                <w:lang w:val="ro-RO"/>
              </w:rPr>
            </w:pPr>
            <w:r w:rsidRPr="00EB70D6">
              <w:rPr>
                <w:szCs w:val="22"/>
                <w:lang w:val="ro-RO"/>
              </w:rPr>
              <w:t>Acta Universitatis Sapientiae. Communicatio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B70D6" w:rsidRDefault="00C06766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23612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Ştiinţe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ale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educaţiei</w:t>
            </w:r>
            <w:proofErr w:type="spellEnd"/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</w:rPr>
            </w:pPr>
            <w:r>
              <w:rPr>
                <w:rFonts w:eastAsia="Arial Unicode MS"/>
                <w:szCs w:val="22"/>
              </w:rPr>
              <w:t>Magyar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Közoktatás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23612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</w:rPr>
            </w:pPr>
            <w:r>
              <w:rPr>
                <w:rFonts w:eastAsia="Arial Unicode MS"/>
                <w:szCs w:val="22"/>
              </w:rPr>
              <w:t>Magyar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2"/>
              </w:rPr>
              <w:t>P</w:t>
            </w:r>
            <w:r>
              <w:rPr>
                <w:szCs w:val="22"/>
              </w:rPr>
              <w:t>edagógia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23612C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rFonts w:eastAsia="Arial Unicode MS"/>
                <w:szCs w:val="22"/>
              </w:rPr>
              <w:t>Új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Pedagógiai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Szemle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612C" w:rsidRDefault="0023612C" w:rsidP="0023612C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Fonts w:eastAsia="Arial Unicode MS"/>
                <w:szCs w:val="22"/>
              </w:rPr>
            </w:pPr>
            <w:proofErr w:type="spellStart"/>
            <w:r>
              <w:rPr>
                <w:rFonts w:eastAsia="Arial Unicode MS"/>
                <w:szCs w:val="22"/>
              </w:rPr>
              <w:t>Magiszter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Ştiinţe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ale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naturii</w:t>
            </w:r>
            <w:proofErr w:type="spellEnd"/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it-IT"/>
              </w:rPr>
            </w:pPr>
            <w:r>
              <w:rPr>
                <w:szCs w:val="22"/>
                <w:lang w:val="it-IT"/>
              </w:rPr>
              <w:t>Studia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Universitatis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Babeş-Bolyai.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Seria</w:t>
            </w:r>
            <w:r>
              <w:rPr>
                <w:rFonts w:eastAsia="Times New Roman" w:cs="Times New Roman"/>
                <w:szCs w:val="22"/>
                <w:lang w:val="it-IT"/>
              </w:rPr>
              <w:t xml:space="preserve"> </w:t>
            </w:r>
            <w:r>
              <w:rPr>
                <w:szCs w:val="22"/>
                <w:lang w:val="it-IT"/>
              </w:rPr>
              <w:t>Matematica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r>
              <w:rPr>
                <w:rStyle w:val="keyvalue"/>
                <w:szCs w:val="22"/>
              </w:rPr>
              <w:t>Revue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d'analyse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numérique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et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de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théorie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de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l'approximation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  <w:lang w:val="fr-FR"/>
              </w:rPr>
            </w:pPr>
            <w:r>
              <w:rPr>
                <w:rStyle w:val="keyvalue"/>
                <w:szCs w:val="22"/>
                <w:lang w:val="fr-FR"/>
              </w:rPr>
              <w:t>Revue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roumaine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de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mathématiques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pures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et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appliquées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: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keyvalue"/>
                <w:szCs w:val="22"/>
                <w:lang w:val="fr-FR"/>
              </w:rPr>
              <w:t>Romanian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journal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of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pure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r>
              <w:rPr>
                <w:rStyle w:val="keyvalue"/>
                <w:szCs w:val="22"/>
                <w:lang w:val="fr-FR"/>
              </w:rPr>
              <w:t>and</w:t>
            </w:r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keyvalue"/>
                <w:szCs w:val="22"/>
                <w:lang w:val="fr-FR"/>
              </w:rPr>
              <w:t>applied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  <w:lang w:val="fr-FR"/>
              </w:rPr>
              <w:t xml:space="preserve"> </w:t>
            </w:r>
            <w:proofErr w:type="spellStart"/>
            <w:r>
              <w:rPr>
                <w:rStyle w:val="keyvalue"/>
                <w:szCs w:val="22"/>
                <w:lang w:val="fr-FR"/>
              </w:rPr>
              <w:t>mathematics</w:t>
            </w:r>
            <w:proofErr w:type="spellEnd"/>
            <w:r>
              <w:rPr>
                <w:rStyle w:val="keyvalue"/>
                <w:szCs w:val="22"/>
                <w:lang w:val="fr-FR"/>
              </w:rPr>
              <w:t xml:space="preserve"> (</w:t>
            </w:r>
            <w:r>
              <w:rPr>
                <w:rStyle w:val="keyvalue"/>
                <w:szCs w:val="22"/>
              </w:rPr>
              <w:t xml:space="preserve">Ed. </w:t>
            </w:r>
            <w:proofErr w:type="spellStart"/>
            <w:r>
              <w:rPr>
                <w:rStyle w:val="keyvalue"/>
                <w:szCs w:val="22"/>
              </w:rPr>
              <w:t>Academiei</w:t>
            </w:r>
            <w:proofErr w:type="spellEnd"/>
            <w:r>
              <w:rPr>
                <w:rStyle w:val="keyvalue"/>
                <w:szCs w:val="22"/>
              </w:rPr>
              <w:t xml:space="preserve"> Rom</w:t>
            </w:r>
            <w:r>
              <w:rPr>
                <w:rStyle w:val="keyvalue"/>
                <w:szCs w:val="22"/>
                <w:lang w:val="ro-RO"/>
              </w:rPr>
              <w:t>âne</w:t>
            </w:r>
            <w:r>
              <w:rPr>
                <w:rStyle w:val="keyvalue"/>
                <w:szCs w:val="22"/>
                <w:lang w:val="fr-FR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r>
              <w:rPr>
                <w:rStyle w:val="keyvalue"/>
                <w:szCs w:val="22"/>
              </w:rPr>
              <w:t xml:space="preserve">Mathematica (Ed. </w:t>
            </w:r>
            <w:proofErr w:type="spellStart"/>
            <w:r>
              <w:rPr>
                <w:rStyle w:val="keyvalue"/>
                <w:szCs w:val="22"/>
              </w:rPr>
              <w:t>Academiei</w:t>
            </w:r>
            <w:proofErr w:type="spellEnd"/>
            <w:r>
              <w:rPr>
                <w:rStyle w:val="keyvalue"/>
                <w:szCs w:val="22"/>
              </w:rPr>
              <w:t xml:space="preserve"> Rom</w:t>
            </w:r>
            <w:r>
              <w:rPr>
                <w:rStyle w:val="keyvalue"/>
                <w:szCs w:val="22"/>
                <w:lang w:val="ro-RO"/>
              </w:rPr>
              <w:t>âne</w:t>
            </w:r>
            <w:r>
              <w:rPr>
                <w:rStyle w:val="keyvalue"/>
                <w:szCs w:val="22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5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Fonts w:cs="Times New Roman"/>
                <w:szCs w:val="22"/>
              </w:rPr>
            </w:pPr>
            <w:proofErr w:type="spellStart"/>
            <w:r>
              <w:rPr>
                <w:rFonts w:eastAsia="ArialMT" w:cs="Times New Roman"/>
                <w:szCs w:val="22"/>
              </w:rPr>
              <w:t>Publicationes</w:t>
            </w:r>
            <w:proofErr w:type="spellEnd"/>
            <w:r>
              <w:rPr>
                <w:rFonts w:eastAsia="Arial" w:cs="Times New Roman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Cs w:val="22"/>
              </w:rPr>
              <w:t>Mathematicae</w:t>
            </w:r>
            <w:proofErr w:type="spellEnd"/>
            <w:r>
              <w:rPr>
                <w:rFonts w:eastAsia="Arial"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Debrecen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Fonts w:eastAsia="ArialMT" w:cs="Times New Roman"/>
                <w:szCs w:val="22"/>
                <w:lang w:val="ro-RO"/>
              </w:rPr>
            </w:pPr>
            <w:r>
              <w:rPr>
                <w:rFonts w:eastAsia="ArialMT" w:cs="Times New Roman"/>
                <w:szCs w:val="22"/>
                <w:lang w:val="ro-RO"/>
              </w:rPr>
              <w:t>6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Fonts w:cs="Times New Roman"/>
                <w:szCs w:val="22"/>
                <w:lang w:val="ro-RO"/>
              </w:rPr>
            </w:pPr>
            <w:r>
              <w:rPr>
                <w:rFonts w:cs="Times New Roman"/>
                <w:szCs w:val="22"/>
                <w:lang w:val="hu-HU"/>
              </w:rPr>
              <w:t>National</w:t>
            </w:r>
            <w:r>
              <w:rPr>
                <w:rFonts w:cs="Times New Roman"/>
                <w:szCs w:val="22"/>
                <w:lang w:val="ro-RO"/>
              </w:rPr>
              <w:t xml:space="preserve"> Geographic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7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proofErr w:type="spellStart"/>
            <w:r>
              <w:rPr>
                <w:rStyle w:val="keyvalue"/>
                <w:szCs w:val="22"/>
              </w:rPr>
              <w:t>Acta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Universitatis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Sapientiae</w:t>
            </w:r>
            <w:proofErr w:type="spellEnd"/>
            <w:r>
              <w:rPr>
                <w:rStyle w:val="keyvalue"/>
                <w:szCs w:val="22"/>
              </w:rPr>
              <w:t>.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Mathematica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Ştiinţe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inginereşti</w:t>
            </w:r>
            <w:proofErr w:type="spellEnd"/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Fonts w:cs="Times New Roman"/>
                <w:szCs w:val="22"/>
              </w:rPr>
            </w:pPr>
            <w:r w:rsidRPr="007459BC">
              <w:rPr>
                <w:rFonts w:eastAsia="ArialMT" w:cs="Times New Roman"/>
                <w:szCs w:val="22"/>
              </w:rPr>
              <w:t>Advances in Electrical and Computer Engineering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Control</w:t>
            </w:r>
            <w:r>
              <w:rPr>
                <w:rFonts w:eastAsia="Times New Roman" w:cs="Times New Roman"/>
                <w:szCs w:val="22"/>
              </w:rPr>
              <w:t xml:space="preserve"> E</w:t>
            </w:r>
            <w:r>
              <w:rPr>
                <w:szCs w:val="22"/>
              </w:rPr>
              <w:t>ngineering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and</w:t>
            </w:r>
            <w:r>
              <w:rPr>
                <w:rFonts w:eastAsia="Times New Roman" w:cs="Times New Roman"/>
                <w:szCs w:val="22"/>
              </w:rPr>
              <w:t xml:space="preserve"> A</w:t>
            </w:r>
            <w:r>
              <w:rPr>
                <w:szCs w:val="22"/>
              </w:rPr>
              <w:t>pplied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Informatics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(CEAI)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Fonts w:eastAsia="Arial" w:cs="Times New Roman"/>
                <w:szCs w:val="22"/>
              </w:rPr>
            </w:pPr>
            <w:proofErr w:type="spellStart"/>
            <w:r>
              <w:rPr>
                <w:rFonts w:eastAsia="ArialMT" w:cs="Times New Roman"/>
                <w:szCs w:val="22"/>
              </w:rPr>
              <w:t>Infocommunications</w:t>
            </w:r>
            <w:proofErr w:type="spellEnd"/>
            <w:r>
              <w:rPr>
                <w:rFonts w:eastAsia="Arial" w:cs="Times New Roman"/>
                <w:szCs w:val="22"/>
              </w:rPr>
              <w:t xml:space="preserve"> J</w:t>
            </w:r>
            <w:r>
              <w:rPr>
                <w:rFonts w:cs="Times New Roman"/>
                <w:szCs w:val="22"/>
              </w:rPr>
              <w:t>ournal</w:t>
            </w:r>
            <w:r>
              <w:rPr>
                <w:rFonts w:eastAsia="Arial" w:cs="Times New Roman"/>
                <w:szCs w:val="22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r>
              <w:rPr>
                <w:rFonts w:eastAsia="Arial Unicode MS"/>
                <w:szCs w:val="22"/>
              </w:rPr>
              <w:t>Journal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of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rFonts w:eastAsia="Times New Roman" w:cs="Times New Roman"/>
                <w:szCs w:val="22"/>
                <w:lang w:val="ro-RO"/>
              </w:rPr>
              <w:t>O</w:t>
            </w:r>
            <w:proofErr w:type="spellStart"/>
            <w:r>
              <w:rPr>
                <w:szCs w:val="22"/>
              </w:rPr>
              <w:t>ptoelectronics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and</w:t>
            </w:r>
            <w:r>
              <w:rPr>
                <w:rFonts w:eastAsia="Times New Roman" w:cs="Times New Roman"/>
                <w:szCs w:val="22"/>
              </w:rPr>
              <w:t xml:space="preserve"> A</w:t>
            </w:r>
            <w:r>
              <w:rPr>
                <w:szCs w:val="22"/>
              </w:rPr>
              <w:t>dvanced</w:t>
            </w:r>
            <w:r>
              <w:rPr>
                <w:rFonts w:eastAsia="Times New Roman" w:cs="Times New Roman"/>
                <w:szCs w:val="22"/>
              </w:rPr>
              <w:t xml:space="preserve"> M</w:t>
            </w:r>
            <w:r>
              <w:rPr>
                <w:szCs w:val="22"/>
              </w:rPr>
              <w:t>aterials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5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Fonts w:eastAsia="Arial" w:cs="Times New Roman"/>
                <w:szCs w:val="22"/>
              </w:rPr>
            </w:pPr>
            <w:r>
              <w:rPr>
                <w:rFonts w:eastAsia="Arial" w:cs="Times New Roman"/>
                <w:szCs w:val="22"/>
              </w:rPr>
              <w:t xml:space="preserve">Magyar </w:t>
            </w:r>
            <w:proofErr w:type="spellStart"/>
            <w:r>
              <w:rPr>
                <w:rFonts w:eastAsia="Arial" w:cs="Times New Roman"/>
                <w:szCs w:val="22"/>
              </w:rPr>
              <w:t>Elektronika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6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rFonts w:eastAsia="Arial Unicode MS"/>
                <w:szCs w:val="22"/>
              </w:rPr>
              <w:t>Periodica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Polytechnica</w:t>
            </w:r>
            <w:proofErr w:type="spellEnd"/>
            <w:r>
              <w:rPr>
                <w:szCs w:val="22"/>
              </w:rPr>
              <w:t>.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Electrical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Engineering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7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rFonts w:eastAsia="Arial Unicode MS"/>
                <w:szCs w:val="22"/>
              </w:rPr>
              <w:t>Periodica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Polytechnica</w:t>
            </w:r>
            <w:proofErr w:type="spellEnd"/>
            <w:r>
              <w:rPr>
                <w:szCs w:val="22"/>
              </w:rPr>
              <w:t>.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Mechanical</w:t>
            </w:r>
            <w:r>
              <w:rPr>
                <w:rFonts w:eastAsia="Times New Roman" w:cs="Times New Roman"/>
                <w:szCs w:val="22"/>
              </w:rPr>
              <w:t xml:space="preserve"> </w:t>
            </w:r>
            <w:r>
              <w:rPr>
                <w:szCs w:val="22"/>
              </w:rPr>
              <w:t>Engineering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8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proofErr w:type="spellStart"/>
            <w:r>
              <w:rPr>
                <w:rStyle w:val="keyvalue"/>
                <w:szCs w:val="22"/>
              </w:rPr>
              <w:t>Acta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Universitatis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Sapientiae</w:t>
            </w:r>
            <w:proofErr w:type="spellEnd"/>
            <w:r>
              <w:rPr>
                <w:rStyle w:val="keyvalue"/>
                <w:szCs w:val="22"/>
              </w:rPr>
              <w:t>.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Electrical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and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mechanical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engineering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9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  <w:lang w:val="ro-RO"/>
              </w:rPr>
            </w:pPr>
            <w:r>
              <w:rPr>
                <w:rStyle w:val="keyvalue"/>
                <w:szCs w:val="22"/>
                <w:lang w:val="ro-RO"/>
              </w:rPr>
              <w:t>T &amp; T (Tehnică și Tehnologie)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10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  <w:lang w:val="ro-RO"/>
              </w:rPr>
            </w:pPr>
            <w:r>
              <w:rPr>
                <w:rStyle w:val="keyvalue"/>
                <w:szCs w:val="22"/>
                <w:lang w:val="ro-RO"/>
              </w:rPr>
              <w:t>Buletinul Construcțiilor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Pr="00BD058F" w:rsidRDefault="00E82AD7" w:rsidP="00E82AD7">
            <w:pPr>
              <w:spacing w:line="276" w:lineRule="auto"/>
              <w:contextualSpacing/>
              <w:jc w:val="center"/>
              <w:rPr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Pr="00BD058F" w:rsidRDefault="00E82AD7" w:rsidP="00E82AD7">
            <w:pPr>
              <w:spacing w:line="276" w:lineRule="auto"/>
              <w:rPr>
                <w:rStyle w:val="keyvalue"/>
                <w:szCs w:val="22"/>
                <w:lang w:val="hu-HU"/>
              </w:rPr>
            </w:pPr>
            <w:r>
              <w:rPr>
                <w:rStyle w:val="keyvalue"/>
                <w:szCs w:val="22"/>
                <w:lang w:val="ro-RO"/>
              </w:rPr>
              <w:t xml:space="preserve">Magyar </w:t>
            </w:r>
            <w:r>
              <w:rPr>
                <w:rStyle w:val="keyvalue"/>
                <w:szCs w:val="22"/>
                <w:lang w:val="hu-HU"/>
              </w:rPr>
              <w:t xml:space="preserve">Építőipar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Agricultură</w:t>
            </w:r>
            <w:proofErr w:type="spellEnd"/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proofErr w:type="spellStart"/>
            <w:r w:rsidRPr="00985C6C">
              <w:rPr>
                <w:szCs w:val="22"/>
              </w:rPr>
              <w:t>Zöldség-Gyümölcs</w:t>
            </w:r>
            <w:proofErr w:type="spellEnd"/>
            <w:r w:rsidRPr="00985C6C">
              <w:rPr>
                <w:szCs w:val="22"/>
              </w:rPr>
              <w:t xml:space="preserve"> </w:t>
            </w:r>
            <w:proofErr w:type="spellStart"/>
            <w:r w:rsidRPr="00985C6C">
              <w:rPr>
                <w:szCs w:val="22"/>
              </w:rPr>
              <w:t>Piac</w:t>
            </w:r>
            <w:proofErr w:type="spellEnd"/>
            <w:r w:rsidRPr="00985C6C">
              <w:rPr>
                <w:szCs w:val="22"/>
              </w:rPr>
              <w:t xml:space="preserve"> </w:t>
            </w:r>
            <w:proofErr w:type="spellStart"/>
            <w:r w:rsidRPr="00985C6C">
              <w:rPr>
                <w:szCs w:val="22"/>
              </w:rPr>
              <w:t>és</w:t>
            </w:r>
            <w:proofErr w:type="spellEnd"/>
            <w:r w:rsidRPr="00985C6C">
              <w:rPr>
                <w:szCs w:val="22"/>
              </w:rPr>
              <w:t xml:space="preserve"> </w:t>
            </w:r>
            <w:proofErr w:type="spellStart"/>
            <w:r w:rsidRPr="00985C6C">
              <w:rPr>
                <w:szCs w:val="22"/>
              </w:rPr>
              <w:t>Technológia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Kertészet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és</w:t>
            </w:r>
            <w:proofErr w:type="spellEnd"/>
            <w:r>
              <w:rPr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Szőlészet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Kertgazdaság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Növényvédelem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5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Agrofórum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6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Erdélyi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G</w:t>
            </w:r>
            <w:r>
              <w:rPr>
                <w:szCs w:val="22"/>
                <w:lang w:val="ro-RO"/>
              </w:rPr>
              <w:t>azda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7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hu-HU"/>
              </w:rPr>
            </w:pPr>
            <w:r>
              <w:rPr>
                <w:szCs w:val="22"/>
                <w:lang w:val="hu-HU"/>
              </w:rPr>
              <w:t>Magyar Gyomkutatás és Technológia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8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r>
              <w:rPr>
                <w:szCs w:val="22"/>
                <w:lang w:val="ro-RO"/>
              </w:rPr>
              <w:t>Acta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Universitatis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Sapientiae</w:t>
            </w:r>
            <w:r>
              <w:rPr>
                <w:rStyle w:val="keyvalue"/>
                <w:szCs w:val="22"/>
              </w:rPr>
              <w:t>.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Agriculture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and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environment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9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Agricultura. R</w:t>
            </w:r>
            <w:r w:rsidRPr="00E1550A">
              <w:rPr>
                <w:szCs w:val="22"/>
                <w:lang w:val="ro-RO"/>
              </w:rPr>
              <w:t>evista de stiinta si practica agricola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10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proofErr w:type="spellStart"/>
            <w:r w:rsidRPr="003F5327">
              <w:rPr>
                <w:rStyle w:val="keyvalue"/>
                <w:bCs/>
              </w:rPr>
              <w:t>Acta</w:t>
            </w:r>
            <w:proofErr w:type="spellEnd"/>
            <w:r w:rsidRPr="003F5327">
              <w:rPr>
                <w:rStyle w:val="keyvalue"/>
              </w:rPr>
              <w:t xml:space="preserve"> </w:t>
            </w:r>
            <w:proofErr w:type="spellStart"/>
            <w:r w:rsidRPr="003F5327">
              <w:rPr>
                <w:rStyle w:val="keyvalue"/>
              </w:rPr>
              <w:t>Universitatis</w:t>
            </w:r>
            <w:proofErr w:type="spellEnd"/>
            <w:r w:rsidRPr="003F5327">
              <w:rPr>
                <w:rStyle w:val="keyvalue"/>
              </w:rPr>
              <w:t xml:space="preserve"> </w:t>
            </w:r>
            <w:proofErr w:type="spellStart"/>
            <w:r w:rsidRPr="003F5327">
              <w:rPr>
                <w:rStyle w:val="keyvalue"/>
                <w:bCs/>
              </w:rPr>
              <w:t>Sap</w:t>
            </w:r>
            <w:r w:rsidRPr="003F5327">
              <w:rPr>
                <w:rStyle w:val="keyvalue"/>
              </w:rPr>
              <w:t>ientiae</w:t>
            </w:r>
            <w:proofErr w:type="spellEnd"/>
            <w:r>
              <w:rPr>
                <w:rStyle w:val="keyvalue"/>
              </w:rPr>
              <w:t xml:space="preserve">. </w:t>
            </w:r>
            <w:proofErr w:type="spellStart"/>
            <w:r>
              <w:rPr>
                <w:rStyle w:val="keyvalue"/>
              </w:rPr>
              <w:t>Alimentaria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82AD7" w:rsidTr="00D20E55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Pr="00FD2982" w:rsidRDefault="00E82AD7" w:rsidP="00E82AD7">
            <w:pPr>
              <w:spacing w:line="276" w:lineRule="auto"/>
              <w:contextualSpacing/>
              <w:rPr>
                <w:b/>
                <w:szCs w:val="22"/>
                <w:lang w:val="hu-HU"/>
              </w:rPr>
            </w:pPr>
            <w:r>
              <w:rPr>
                <w:b/>
                <w:szCs w:val="22"/>
                <w:lang w:val="ro-RO"/>
              </w:rPr>
              <w:t>Peisagistică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Arhitectura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 w:rsidTr="00D20E55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hu-HU"/>
              </w:rPr>
            </w:pPr>
            <w:r>
              <w:rPr>
                <w:szCs w:val="22"/>
                <w:lang w:val="hu-HU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Journal of  Landscape Architecture (Taylor </w:t>
            </w:r>
            <w:r>
              <w:rPr>
                <w:szCs w:val="22"/>
                <w:lang w:val="hu-HU"/>
              </w:rPr>
              <w:t>&amp; Francis</w:t>
            </w:r>
            <w:r>
              <w:rPr>
                <w:szCs w:val="22"/>
                <w:lang w:val="ro-RO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 w:rsidTr="00D20E55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hu-HU"/>
              </w:rPr>
            </w:pPr>
            <w:r>
              <w:rPr>
                <w:szCs w:val="22"/>
                <w:lang w:val="hu-HU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4D </w:t>
            </w:r>
            <w:r>
              <w:rPr>
                <w:rStyle w:val="keyvalue"/>
              </w:rPr>
              <w:t xml:space="preserve">: </w:t>
            </w:r>
            <w:proofErr w:type="spellStart"/>
            <w:r>
              <w:rPr>
                <w:rStyle w:val="keyvalue"/>
              </w:rPr>
              <w:t>tájépítészeti</w:t>
            </w:r>
            <w:proofErr w:type="spellEnd"/>
            <w:r>
              <w:rPr>
                <w:rStyle w:val="keyvalue"/>
              </w:rPr>
              <w:t xml:space="preserve"> </w:t>
            </w:r>
            <w:proofErr w:type="spellStart"/>
            <w:r>
              <w:rPr>
                <w:rStyle w:val="keyvalue"/>
              </w:rPr>
              <w:t>és</w:t>
            </w:r>
            <w:proofErr w:type="spellEnd"/>
            <w:r>
              <w:rPr>
                <w:rStyle w:val="keyvalue"/>
              </w:rPr>
              <w:t xml:space="preserve"> </w:t>
            </w:r>
            <w:proofErr w:type="spellStart"/>
            <w:r>
              <w:rPr>
                <w:rStyle w:val="keyvalue"/>
              </w:rPr>
              <w:t>kertművészeti</w:t>
            </w:r>
            <w:proofErr w:type="spellEnd"/>
            <w:r>
              <w:rPr>
                <w:rStyle w:val="keyvalue"/>
              </w:rPr>
              <w:t xml:space="preserve"> </w:t>
            </w:r>
            <w:proofErr w:type="spellStart"/>
            <w:r>
              <w:rPr>
                <w:rStyle w:val="keyvalue"/>
              </w:rPr>
              <w:t>folyóirat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 w:rsidTr="00D20E55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hu-HU"/>
              </w:rPr>
            </w:pPr>
            <w:r>
              <w:rPr>
                <w:szCs w:val="22"/>
                <w:lang w:val="hu-HU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Urbanismul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Lingvistică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traductologie</w:t>
            </w:r>
            <w:proofErr w:type="spellEnd"/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Target. International journal of translation studies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Lebende Sprachen : Zeitschrift für interlinguale und interkulturelle Kommunikation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Fordítástudomány  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proofErr w:type="spellStart"/>
            <w:r>
              <w:rPr>
                <w:rStyle w:val="keyvalue"/>
                <w:szCs w:val="22"/>
              </w:rPr>
              <w:t>Analele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Universitatii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Bucuresti</w:t>
            </w:r>
            <w:proofErr w:type="spellEnd"/>
            <w:r>
              <w:rPr>
                <w:rStyle w:val="keyvalue"/>
                <w:szCs w:val="22"/>
              </w:rPr>
              <w:t>.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Limbi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si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literaturi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straine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5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proofErr w:type="spellStart"/>
            <w:r>
              <w:rPr>
                <w:rStyle w:val="keyvalue"/>
                <w:szCs w:val="22"/>
              </w:rPr>
              <w:t>Analele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Universitatii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Bucuresti</w:t>
            </w:r>
            <w:proofErr w:type="spellEnd"/>
            <w:r>
              <w:rPr>
                <w:rStyle w:val="keyvalue"/>
                <w:szCs w:val="22"/>
              </w:rPr>
              <w:t>.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Limba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si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literatura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română</w:t>
            </w:r>
            <w:proofErr w:type="spellEnd"/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6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  <w:lang w:val="ro-RO"/>
              </w:rPr>
            </w:pPr>
            <w:r>
              <w:rPr>
                <w:rStyle w:val="keyvalue"/>
                <w:szCs w:val="22"/>
                <w:lang w:val="ro-RO"/>
              </w:rPr>
              <w:t>Magyar</w:t>
            </w:r>
            <w:r>
              <w:rPr>
                <w:rStyle w:val="keyvalue"/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rStyle w:val="keyvalue"/>
                <w:szCs w:val="22"/>
                <w:lang w:val="ro-RO"/>
              </w:rPr>
              <w:t>Nyelvőr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schimb interbibliotecar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  <w:lang w:val="ro-RO"/>
              </w:rPr>
            </w:pPr>
            <w:r>
              <w:rPr>
                <w:rStyle w:val="keyvalue"/>
                <w:szCs w:val="22"/>
                <w:lang w:val="ro-RO"/>
              </w:rPr>
              <w:t>7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rStyle w:val="keyvalue"/>
                <w:szCs w:val="22"/>
              </w:rPr>
            </w:pPr>
            <w:proofErr w:type="spellStart"/>
            <w:r>
              <w:rPr>
                <w:rStyle w:val="keyvalue"/>
                <w:szCs w:val="22"/>
              </w:rPr>
              <w:t>Acta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Universitatis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Sapientiae</w:t>
            </w:r>
            <w:proofErr w:type="spellEnd"/>
            <w:r>
              <w:rPr>
                <w:rStyle w:val="keyvalue"/>
                <w:szCs w:val="22"/>
              </w:rPr>
              <w:t>.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proofErr w:type="spellStart"/>
            <w:r>
              <w:rPr>
                <w:rStyle w:val="keyvalue"/>
                <w:szCs w:val="22"/>
              </w:rPr>
              <w:t>Philologica</w:t>
            </w:r>
            <w:proofErr w:type="spellEnd"/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: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studies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on</w:t>
            </w:r>
            <w:r>
              <w:rPr>
                <w:rStyle w:val="keyvalue"/>
                <w:rFonts w:eastAsia="Times New Roman" w:cs="Times New Roman"/>
                <w:szCs w:val="22"/>
              </w:rPr>
              <w:t xml:space="preserve"> </w:t>
            </w:r>
            <w:r>
              <w:rPr>
                <w:rStyle w:val="keyvalue"/>
                <w:szCs w:val="22"/>
              </w:rPr>
              <w:t>literature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82AD7">
        <w:trPr>
          <w:trHeight w:val="56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Alte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domenii</w:t>
            </w:r>
            <w:proofErr w:type="spellEnd"/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(</w:t>
            </w:r>
            <w:proofErr w:type="spellStart"/>
            <w:r>
              <w:rPr>
                <w:b/>
                <w:szCs w:val="22"/>
              </w:rPr>
              <w:t>religie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filozofie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politică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istorie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geografie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medicină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etnografie</w:t>
            </w:r>
            <w:proofErr w:type="spellEnd"/>
            <w:r>
              <w:rPr>
                <w:b/>
                <w:szCs w:val="22"/>
              </w:rPr>
              <w:t>,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arte</w:t>
            </w:r>
            <w:r>
              <w:rPr>
                <w:rFonts w:eastAsia="Times New Roman" w:cs="Times New Roman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etc.)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1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Korunk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2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Filmvilág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donație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3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Acta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Universitatis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Sapientiae.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Film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and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Media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Studies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revistă proprie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4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Könyv,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K</w:t>
            </w:r>
            <w:r>
              <w:rPr>
                <w:szCs w:val="22"/>
                <w:lang w:val="ro-RO"/>
              </w:rPr>
              <w:t>önyvtár,</w:t>
            </w:r>
            <w:r>
              <w:rPr>
                <w:rFonts w:eastAsia="Times New Roman" w:cs="Times New Roman"/>
                <w:szCs w:val="22"/>
                <w:lang w:val="ro-RO"/>
              </w:rPr>
              <w:t xml:space="preserve"> </w:t>
            </w:r>
            <w:r>
              <w:rPr>
                <w:szCs w:val="22"/>
                <w:lang w:val="ro-RO"/>
              </w:rPr>
              <w:t>Könyvtáros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5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Népújság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6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Székelyhon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7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Nőileg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8</w:t>
            </w: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Digitális Fotó Magazin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abonament</w:t>
            </w:r>
          </w:p>
        </w:tc>
      </w:tr>
      <w:tr w:rsidR="00E82AD7"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Pr="003B02CE" w:rsidRDefault="00E82AD7" w:rsidP="00E82AD7">
            <w:pPr>
              <w:spacing w:line="276" w:lineRule="auto"/>
              <w:rPr>
                <w:szCs w:val="22"/>
                <w:lang w:val="ro-RO"/>
              </w:rPr>
            </w:pP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 titluri</w:t>
            </w:r>
          </w:p>
          <w:p w:rsidR="00E82AD7" w:rsidRDefault="00E82AD7" w:rsidP="00E82AD7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  <w:p w:rsidR="00E82AD7" w:rsidRDefault="00E82AD7" w:rsidP="00E82AD7">
            <w:pPr>
              <w:numPr>
                <w:ilvl w:val="0"/>
                <w:numId w:val="2"/>
              </w:num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abonament: </w:t>
            </w:r>
            <w:r>
              <w:rPr>
                <w:b/>
                <w:lang w:val="hu-HU"/>
              </w:rPr>
              <w:t xml:space="preserve">34 </w:t>
            </w:r>
            <w:r>
              <w:rPr>
                <w:b/>
                <w:lang w:val="ro-RO"/>
              </w:rPr>
              <w:t>(19 interne, 15 externe)</w:t>
            </w:r>
          </w:p>
          <w:p w:rsidR="00E82AD7" w:rsidRDefault="00E82AD7" w:rsidP="00E82AD7">
            <w:pPr>
              <w:numPr>
                <w:ilvl w:val="0"/>
                <w:numId w:val="2"/>
              </w:num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schimb interbibliotecar: 16 </w:t>
            </w:r>
          </w:p>
          <w:p w:rsidR="00E82AD7" w:rsidRDefault="00E82AD7" w:rsidP="00E82AD7">
            <w:pPr>
              <w:numPr>
                <w:ilvl w:val="0"/>
                <w:numId w:val="2"/>
              </w:num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ro-RO"/>
              </w:rPr>
              <w:t>d</w:t>
            </w:r>
            <w:r>
              <w:rPr>
                <w:b/>
                <w:lang w:val="hu-HU"/>
              </w:rPr>
              <w:t>ona</w:t>
            </w:r>
            <w:r>
              <w:rPr>
                <w:b/>
                <w:lang w:val="ro-RO"/>
              </w:rPr>
              <w:t>ție: 9</w:t>
            </w:r>
          </w:p>
          <w:p w:rsidR="00E82AD7" w:rsidRPr="003B02CE" w:rsidRDefault="00E82AD7" w:rsidP="00E82AD7">
            <w:pPr>
              <w:numPr>
                <w:ilvl w:val="0"/>
                <w:numId w:val="2"/>
              </w:num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reviste proprii: 10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Cs w:val="22"/>
                <w:lang w:val="ro-RO"/>
              </w:rPr>
            </w:pPr>
          </w:p>
        </w:tc>
      </w:tr>
      <w:tr w:rsidR="00E82AD7">
        <w:trPr>
          <w:trHeight w:val="413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contextualSpacing/>
              <w:rPr>
                <w:sz w:val="16"/>
                <w:szCs w:val="22"/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 w:val="16"/>
                <w:szCs w:val="22"/>
                <w:lang w:val="ro-RO"/>
              </w:rPr>
            </w:pPr>
          </w:p>
        </w:tc>
        <w:tc>
          <w:tcPr>
            <w:tcW w:w="6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 w:val="16"/>
                <w:szCs w:val="22"/>
                <w:lang w:val="ro-RO"/>
              </w:rPr>
            </w:pP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2AD7" w:rsidRDefault="00E82AD7" w:rsidP="00E82AD7">
            <w:pPr>
              <w:spacing w:line="276" w:lineRule="auto"/>
              <w:rPr>
                <w:sz w:val="16"/>
                <w:szCs w:val="22"/>
                <w:lang w:val="ro-RO"/>
              </w:rPr>
            </w:pPr>
          </w:p>
        </w:tc>
      </w:tr>
    </w:tbl>
    <w:p w:rsidR="00897AE3" w:rsidRPr="005B108E" w:rsidRDefault="00897AE3" w:rsidP="00C2172C">
      <w:pPr>
        <w:spacing w:line="360" w:lineRule="auto"/>
        <w:contextualSpacing/>
        <w:jc w:val="both"/>
        <w:rPr>
          <w:lang w:val="hu-HU"/>
        </w:rPr>
      </w:pPr>
      <w:bookmarkStart w:id="0" w:name="_GoBack"/>
      <w:bookmarkEnd w:id="0"/>
    </w:p>
    <w:sectPr w:rsidR="00897AE3" w:rsidRPr="005B108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20"/>
      <w:formProt w:val="0"/>
      <w:docGrid w:linePitch="325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69" w:rsidRDefault="00B16C69">
      <w:r>
        <w:separator/>
      </w:r>
    </w:p>
  </w:endnote>
  <w:endnote w:type="continuationSeparator" w:id="0">
    <w:p w:rsidR="00B16C69" w:rsidRDefault="00B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69" w:rsidRDefault="00B16C6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E82AD7">
      <w:rPr>
        <w:noProof/>
      </w:rPr>
      <w:t>3</w:t>
    </w:r>
    <w:r>
      <w:fldChar w:fldCharType="end"/>
    </w:r>
  </w:p>
  <w:p w:rsidR="00B16C69" w:rsidRDefault="00B1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69" w:rsidRDefault="00B16C69">
      <w:r>
        <w:separator/>
      </w:r>
    </w:p>
  </w:footnote>
  <w:footnote w:type="continuationSeparator" w:id="0">
    <w:p w:rsidR="00B16C69" w:rsidRDefault="00B1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69" w:rsidRDefault="00B16C69">
    <w:pPr>
      <w:pStyle w:val="Header"/>
      <w:jc w:val="right"/>
    </w:pPr>
  </w:p>
  <w:p w:rsidR="00B16C69" w:rsidRDefault="00B16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FF0"/>
    <w:multiLevelType w:val="multilevel"/>
    <w:tmpl w:val="59207E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44315C"/>
    <w:multiLevelType w:val="multilevel"/>
    <w:tmpl w:val="BA18A7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AB91137"/>
    <w:multiLevelType w:val="multilevel"/>
    <w:tmpl w:val="25C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E3"/>
    <w:rsid w:val="00005919"/>
    <w:rsid w:val="000123F7"/>
    <w:rsid w:val="00024A14"/>
    <w:rsid w:val="00050059"/>
    <w:rsid w:val="00082E6E"/>
    <w:rsid w:val="000E1F4A"/>
    <w:rsid w:val="000F0E54"/>
    <w:rsid w:val="00107291"/>
    <w:rsid w:val="001D2D38"/>
    <w:rsid w:val="001F1DCA"/>
    <w:rsid w:val="001F4B4E"/>
    <w:rsid w:val="001F590C"/>
    <w:rsid w:val="00210B18"/>
    <w:rsid w:val="00217CB3"/>
    <w:rsid w:val="002274F6"/>
    <w:rsid w:val="0023612C"/>
    <w:rsid w:val="0025514C"/>
    <w:rsid w:val="002C0A3E"/>
    <w:rsid w:val="002C0CFE"/>
    <w:rsid w:val="0030287D"/>
    <w:rsid w:val="00306BB0"/>
    <w:rsid w:val="00330077"/>
    <w:rsid w:val="00346226"/>
    <w:rsid w:val="003631B4"/>
    <w:rsid w:val="003818B9"/>
    <w:rsid w:val="003B02CE"/>
    <w:rsid w:val="003F2D51"/>
    <w:rsid w:val="003F5327"/>
    <w:rsid w:val="00402A73"/>
    <w:rsid w:val="00436BB7"/>
    <w:rsid w:val="00463C6C"/>
    <w:rsid w:val="0048060A"/>
    <w:rsid w:val="00496642"/>
    <w:rsid w:val="0051757C"/>
    <w:rsid w:val="005944D0"/>
    <w:rsid w:val="005B108E"/>
    <w:rsid w:val="005B1F29"/>
    <w:rsid w:val="005F1E81"/>
    <w:rsid w:val="00622784"/>
    <w:rsid w:val="00627F8D"/>
    <w:rsid w:val="00630F75"/>
    <w:rsid w:val="00632B92"/>
    <w:rsid w:val="00633910"/>
    <w:rsid w:val="006342ED"/>
    <w:rsid w:val="0063626D"/>
    <w:rsid w:val="00654C26"/>
    <w:rsid w:val="006A7767"/>
    <w:rsid w:val="006F56F0"/>
    <w:rsid w:val="00731166"/>
    <w:rsid w:val="007459BC"/>
    <w:rsid w:val="007477A9"/>
    <w:rsid w:val="007B6174"/>
    <w:rsid w:val="007E260D"/>
    <w:rsid w:val="00810568"/>
    <w:rsid w:val="00821F46"/>
    <w:rsid w:val="00845DDA"/>
    <w:rsid w:val="00897AE3"/>
    <w:rsid w:val="008A5787"/>
    <w:rsid w:val="008E31DA"/>
    <w:rsid w:val="008F5098"/>
    <w:rsid w:val="00900033"/>
    <w:rsid w:val="00922715"/>
    <w:rsid w:val="00945159"/>
    <w:rsid w:val="0095496D"/>
    <w:rsid w:val="00954F80"/>
    <w:rsid w:val="00957458"/>
    <w:rsid w:val="00985C6C"/>
    <w:rsid w:val="009B7DA3"/>
    <w:rsid w:val="009F10ED"/>
    <w:rsid w:val="00A21736"/>
    <w:rsid w:val="00A30975"/>
    <w:rsid w:val="00A372AA"/>
    <w:rsid w:val="00A41357"/>
    <w:rsid w:val="00A540B9"/>
    <w:rsid w:val="00A83A17"/>
    <w:rsid w:val="00AD1B8A"/>
    <w:rsid w:val="00AF15C1"/>
    <w:rsid w:val="00AF3507"/>
    <w:rsid w:val="00AF6CCD"/>
    <w:rsid w:val="00B16C69"/>
    <w:rsid w:val="00B30CDC"/>
    <w:rsid w:val="00B50B32"/>
    <w:rsid w:val="00B53140"/>
    <w:rsid w:val="00B5439D"/>
    <w:rsid w:val="00B842F8"/>
    <w:rsid w:val="00B904CE"/>
    <w:rsid w:val="00BB1490"/>
    <w:rsid w:val="00BB5F8A"/>
    <w:rsid w:val="00BD3BE9"/>
    <w:rsid w:val="00BD4D0A"/>
    <w:rsid w:val="00C06766"/>
    <w:rsid w:val="00C2172C"/>
    <w:rsid w:val="00C250CE"/>
    <w:rsid w:val="00C548DC"/>
    <w:rsid w:val="00C737E0"/>
    <w:rsid w:val="00CC04D4"/>
    <w:rsid w:val="00CE30D6"/>
    <w:rsid w:val="00CF31E1"/>
    <w:rsid w:val="00D102C0"/>
    <w:rsid w:val="00D2764B"/>
    <w:rsid w:val="00D8167E"/>
    <w:rsid w:val="00D85039"/>
    <w:rsid w:val="00D97301"/>
    <w:rsid w:val="00DB4D86"/>
    <w:rsid w:val="00DC7968"/>
    <w:rsid w:val="00DD2AC8"/>
    <w:rsid w:val="00E1550A"/>
    <w:rsid w:val="00E82AD7"/>
    <w:rsid w:val="00EA7647"/>
    <w:rsid w:val="00EB70D6"/>
    <w:rsid w:val="00F044A3"/>
    <w:rsid w:val="00F07A3C"/>
    <w:rsid w:val="00F157C5"/>
    <w:rsid w:val="00F9390B"/>
    <w:rsid w:val="00F94176"/>
    <w:rsid w:val="00FD2982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7780"/>
  <w15:docId w15:val="{10436C2B-E83F-4C57-B441-A70FE132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"/>
    <w:qFormat/>
    <w:rsid w:val="00D2326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29"/>
    </w:rPr>
  </w:style>
  <w:style w:type="paragraph" w:styleId="Heading2">
    <w:name w:val="heading 2"/>
    <w:basedOn w:val="Normal"/>
    <w:link w:val="Heading2Char"/>
    <w:uiPriority w:val="9"/>
    <w:unhideWhenUsed/>
    <w:qFormat/>
    <w:rsid w:val="00A04D94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 w:bidi="ar-SA"/>
    </w:rPr>
  </w:style>
  <w:style w:type="paragraph" w:styleId="Heading5">
    <w:name w:val="heading 5"/>
    <w:basedOn w:val="Normal"/>
    <w:qFormat/>
    <w:pPr>
      <w:keepNext/>
      <w:jc w:val="both"/>
      <w:outlineLvl w:val="4"/>
    </w:pPr>
    <w:rPr>
      <w:b/>
      <w:color w:val="00000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i/>
      <w:lang w:val="ro-R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deparagrafimplicit">
    <w:name w:val="Font de paragraf implici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eyvalue">
    <w:name w:val="keyvalue"/>
    <w:basedOn w:val="Fontdeparagrafimplicit"/>
  </w:style>
  <w:style w:type="character" w:customStyle="1" w:styleId="Heading1Char">
    <w:name w:val="Heading 1 Char"/>
    <w:basedOn w:val="DefaultParagraphFont"/>
    <w:link w:val="Heading1"/>
    <w:uiPriority w:val="9"/>
    <w:rsid w:val="00D2326C"/>
    <w:rPr>
      <w:rFonts w:ascii="Calibri Light" w:hAnsi="Calibri Light" w:cs="Mangal"/>
      <w:color w:val="2E74B5"/>
      <w:sz w:val="32"/>
      <w:szCs w:val="29"/>
      <w:lang w:eastAsia="zh-CN" w:bidi="hi-IN"/>
    </w:rPr>
  </w:style>
  <w:style w:type="character" w:customStyle="1" w:styleId="lfejChar">
    <w:name w:val="Élőfej Char"/>
    <w:basedOn w:val="DefaultParagraphFont"/>
    <w:uiPriority w:val="99"/>
    <w:rsid w:val="00D2326C"/>
    <w:rPr>
      <w:rFonts w:eastAsia="SimSun" w:cs="Mangal"/>
      <w:sz w:val="24"/>
      <w:szCs w:val="21"/>
      <w:lang w:eastAsia="zh-CN" w:bidi="hi-IN"/>
    </w:rPr>
  </w:style>
  <w:style w:type="character" w:customStyle="1" w:styleId="llbChar">
    <w:name w:val="Élőláb Char"/>
    <w:basedOn w:val="DefaultParagraphFont"/>
    <w:uiPriority w:val="99"/>
    <w:rsid w:val="00D2326C"/>
    <w:rPr>
      <w:rFonts w:eastAsia="SimSun" w:cs="Mangal"/>
      <w:sz w:val="24"/>
      <w:szCs w:val="21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sid w:val="00047DE6"/>
    <w:rPr>
      <w:rFonts w:ascii="Calibri Light" w:hAnsi="Calibri Light" w:cs="Mangal"/>
      <w:spacing w:val="-10"/>
      <w:sz w:val="56"/>
      <w:szCs w:val="50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04D94"/>
    <w:rPr>
      <w:rFonts w:ascii="Calibri Light" w:hAnsi="Calibri Light"/>
      <w:color w:val="2E74B5"/>
      <w:sz w:val="26"/>
      <w:szCs w:val="26"/>
    </w:rPr>
  </w:style>
  <w:style w:type="character" w:customStyle="1" w:styleId="ListLabel1">
    <w:name w:val="ListLabel 1"/>
    <w:rPr>
      <w:i/>
      <w:lang w:val="ro-RO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uiPriority w:val="99"/>
    <w:unhideWhenUsed/>
    <w:rsid w:val="00D2326C"/>
    <w:pPr>
      <w:tabs>
        <w:tab w:val="center" w:pos="4680"/>
        <w:tab w:val="right" w:pos="9360"/>
      </w:tabs>
    </w:pPr>
    <w:rPr>
      <w:szCs w:val="21"/>
    </w:rPr>
  </w:style>
  <w:style w:type="paragraph" w:styleId="Footer">
    <w:name w:val="footer"/>
    <w:basedOn w:val="Normal"/>
    <w:uiPriority w:val="99"/>
    <w:unhideWhenUsed/>
    <w:rsid w:val="00D2326C"/>
    <w:pPr>
      <w:tabs>
        <w:tab w:val="center" w:pos="4680"/>
        <w:tab w:val="right" w:pos="9360"/>
      </w:tabs>
    </w:pPr>
    <w:rPr>
      <w:szCs w:val="21"/>
    </w:rPr>
  </w:style>
  <w:style w:type="paragraph" w:styleId="Title">
    <w:name w:val="Title"/>
    <w:basedOn w:val="Normal"/>
    <w:link w:val="TitleChar"/>
    <w:uiPriority w:val="10"/>
    <w:qFormat/>
    <w:rsid w:val="00047DE6"/>
    <w:pPr>
      <w:contextualSpacing/>
    </w:pPr>
    <w:rPr>
      <w:rFonts w:ascii="Calibri Light" w:hAnsi="Calibri Light"/>
      <w:spacing w:val="-10"/>
      <w:sz w:val="56"/>
      <w:szCs w:val="50"/>
    </w:rPr>
  </w:style>
  <w:style w:type="paragraph" w:styleId="NormalWeb">
    <w:name w:val="Normal (Web)"/>
    <w:basedOn w:val="Normal"/>
    <w:uiPriority w:val="99"/>
    <w:semiHidden/>
    <w:unhideWhenUsed/>
    <w:rsid w:val="0041156E"/>
    <w:pPr>
      <w:spacing w:after="280"/>
    </w:pPr>
    <w:rPr>
      <w:rFonts w:eastAsia="Times New Roman" w:cs="Times New Roman"/>
      <w:lang w:eastAsia="en-US" w:bidi="ar-SA"/>
    </w:rPr>
  </w:style>
  <w:style w:type="table" w:styleId="TableGrid">
    <w:name w:val="Table Grid"/>
    <w:basedOn w:val="TableNormal"/>
    <w:rsid w:val="00F54D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F2E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h6">
    <w:name w:val="_mh6"/>
    <w:basedOn w:val="DefaultParagraphFont"/>
    <w:rsid w:val="00C250CE"/>
  </w:style>
  <w:style w:type="paragraph" w:styleId="BalloonText">
    <w:name w:val="Balloon Text"/>
    <w:basedOn w:val="Normal"/>
    <w:link w:val="BalloonTextChar"/>
    <w:uiPriority w:val="99"/>
    <w:semiHidden/>
    <w:unhideWhenUsed/>
    <w:rsid w:val="00A3097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75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nagyi</dc:creator>
  <cp:lastModifiedBy>Kuszálik Eszter</cp:lastModifiedBy>
  <cp:revision>3</cp:revision>
  <cp:lastPrinted>2018-11-14T14:27:00Z</cp:lastPrinted>
  <dcterms:created xsi:type="dcterms:W3CDTF">2020-01-31T11:15:00Z</dcterms:created>
  <dcterms:modified xsi:type="dcterms:W3CDTF">2020-01-31T11:19:00Z</dcterms:modified>
  <dc:language>en-US</dc:language>
</cp:coreProperties>
</file>