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6" w:after="0"/>
        <w:rPr>
          <w:sz w:val="18"/>
        </w:rPr>
      </w:pPr>
      <w:r>
        <w:rPr>
          <w:sz w:val="18"/>
        </w:rPr>
      </w:r>
    </w:p>
    <w:p>
      <w:pPr>
        <w:pStyle w:val="Title"/>
        <w:spacing w:lineRule="auto" w:line="362"/>
        <w:rPr/>
      </w:pPr>
      <w:r>
        <w:rPr/>
        <w:t>Planul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aplicare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evaluării</w:t>
      </w:r>
      <w:r>
        <w:rPr>
          <w:spacing w:val="-3"/>
        </w:rPr>
        <w:t xml:space="preserve"> </w:t>
      </w:r>
      <w:r>
        <w:rPr/>
        <w:t>colegiale</w:t>
      </w:r>
      <w:r>
        <w:rPr>
          <w:spacing w:val="-77"/>
        </w:rPr>
        <w:t xml:space="preserve"> </w:t>
      </w:r>
      <w:r>
        <w:rPr/>
        <w:t>Tipul</w:t>
      </w:r>
      <w:r>
        <w:rPr>
          <w:spacing w:val="-2"/>
        </w:rPr>
        <w:t xml:space="preserve"> </w:t>
      </w:r>
      <w:r>
        <w:rPr/>
        <w:t>I.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type w:val="nextPage"/>
          <w:pgSz w:orient="landscape" w:w="15840" w:h="12240"/>
          <w:pgMar w:left="1340" w:right="860" w:header="0" w:top="1140" w:footer="0" w:bottom="280" w:gutter="0"/>
          <w:pgNumType w:fmt="decimal"/>
          <w:formProt w:val="false"/>
          <w:textDirection w:val="lrTb"/>
        </w:sectPr>
      </w:pPr>
    </w:p>
    <w:tbl>
      <w:tblPr>
        <w:tblW w:w="13406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7"/>
        <w:gridCol w:w="1256"/>
        <w:gridCol w:w="3612"/>
        <w:gridCol w:w="1260"/>
        <w:gridCol w:w="2341"/>
        <w:gridCol w:w="2429"/>
        <w:gridCol w:w="1710"/>
      </w:tblGrid>
      <w:tr>
        <w:trPr>
          <w:trHeight w:val="68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12" w:right="79" w:firstLine="3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Nr. crt.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1" w:right="12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Denumirea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02" w:right="183" w:firstLine="14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Tipul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materiei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62" w:right="734" w:firstLine="3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Cadrul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didactic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77" w:right="267" w:firstLine="1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Colegii care au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efectuat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evaluării</w:t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Introducere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științele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comunicării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Fülöp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Otília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687" w:hanging="0"/>
              <w:rPr>
                <w:sz w:val="24"/>
              </w:rPr>
            </w:pPr>
            <w:r>
              <w:rPr>
                <w:sz w:val="24"/>
              </w:rPr>
              <w:t>Kovács Barna,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Zsigmond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sz w:val="24"/>
              </w:rPr>
              <w:t>31.10.2022., 12.30--14.30</w:t>
            </w:r>
          </w:p>
        </w:tc>
      </w:tr>
      <w:tr>
        <w:trPr>
          <w:trHeight w:val="103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Gagyi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980" w:hanging="0"/>
              <w:rPr>
                <w:sz w:val="24"/>
              </w:rPr>
            </w:pPr>
            <w:r>
              <w:rPr>
                <w:sz w:val="24"/>
              </w:rPr>
              <w:t>Fülöp Otília,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3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Gaál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Péter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554" w:hanging="0"/>
              <w:rPr>
                <w:sz w:val="24"/>
              </w:rPr>
            </w:pPr>
            <w:r>
              <w:rPr>
                <w:sz w:val="24"/>
              </w:rPr>
              <w:t>Lukács-Márton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Réka,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Sántha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Ágnes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Barna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107" w:right="511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Tőkés </w:t>
            </w:r>
            <w:r>
              <w:rPr>
                <w:sz w:val="24"/>
              </w:rPr>
              <w:t>Gyöngyvér,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Zsigmond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Rozália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278" w:hanging="0"/>
              <w:rPr>
                <w:sz w:val="24"/>
              </w:rPr>
            </w:pPr>
            <w:r>
              <w:rPr>
                <w:sz w:val="24"/>
              </w:rPr>
              <w:t>Fülöp Otília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Lukács-Márton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Réka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4" w:hRule="atLeast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Lukács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244" w:hanging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lang w:val="ro-RO" w:eastAsia="en-US" w:bidi="ar-SA"/>
              </w:rPr>
              <w:t>Sántha Ágnes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Kovács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4"/>
                <w:lang w:val="ro-RO" w:eastAsia="en-US" w:bidi="ar-SA"/>
              </w:rPr>
              <w:t>Barni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Máthé Réka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Lukács</w:t>
            </w:r>
            <w:r>
              <w:rPr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Márton</w:t>
            </w:r>
            <w:r>
              <w:rPr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Réka, </w:t>
            </w:r>
            <w:r>
              <w:rPr>
                <w:b w:val="false"/>
                <w:bCs w:val="false"/>
                <w:sz w:val="24"/>
                <w:szCs w:val="24"/>
              </w:rPr>
              <w:t>Sántha Ágnes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continuous"/>
          <w:pgSz w:orient="landscape" w:w="15840" w:h="12240"/>
          <w:pgMar w:left="1340" w:right="860" w:header="0" w:top="114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3406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7"/>
        <w:gridCol w:w="1256"/>
        <w:gridCol w:w="3612"/>
        <w:gridCol w:w="1260"/>
        <w:gridCol w:w="2341"/>
        <w:gridCol w:w="2429"/>
        <w:gridCol w:w="1710"/>
      </w:tblGrid>
      <w:tr>
        <w:trPr>
          <w:trHeight w:val="103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Sántha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Ágnes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186" w:hanging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lang w:val="ro-RO" w:eastAsia="en-US" w:bidi="ar-SA"/>
              </w:rPr>
              <w:t>Vajda András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Lukács-Márton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3" w:hRule="atLeast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Gyöngyi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0" w:right="560" w:hanging="0"/>
              <w:rPr>
                <w:sz w:val="24"/>
              </w:rPr>
            </w:pPr>
            <w:r>
              <w:rPr>
                <w:sz w:val="24"/>
              </w:rPr>
              <w:t>Sántha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Ágnes, Lukács-Márton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16.11.2020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10–12</w:t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Tőkés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Gyöngyvér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231" w:after="0"/>
              <w:ind w:left="89" w:right="900" w:hanging="0"/>
              <w:jc w:val="left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Barna,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Vajda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09.10.2020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</w:tr>
      <w:tr>
        <w:trPr>
          <w:trHeight w:val="103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Vajda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107" w:right="520" w:hanging="0"/>
              <w:rPr>
                <w:sz w:val="24"/>
              </w:rPr>
            </w:pPr>
            <w:r>
              <w:rPr>
                <w:sz w:val="24"/>
              </w:rPr>
              <w:t>Tőkés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Gyöngyvér,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278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sz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Zsigmond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1059" w:hanging="0"/>
              <w:rPr>
                <w:sz w:val="24"/>
              </w:rPr>
            </w:pPr>
            <w:r>
              <w:rPr>
                <w:sz w:val="24"/>
              </w:rPr>
              <w:t>Fülöp Otília,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Gagyi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10.11.202014-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TextBody"/>
        <w:spacing w:lineRule="exact" w:line="268"/>
        <w:ind w:left="100" w:right="0" w:hanging="0"/>
        <w:rPr>
          <w:sz w:val="24"/>
        </w:rPr>
      </w:pPr>
      <w:r>
        <w:rPr/>
      </w:r>
    </w:p>
    <w:p>
      <w:pPr>
        <w:pStyle w:val="TextBody"/>
        <w:spacing w:lineRule="exact" w:line="268"/>
        <w:ind w:left="100" w:right="0" w:hanging="0"/>
        <w:rPr>
          <w:sz w:val="24"/>
        </w:rPr>
      </w:pPr>
      <w:r>
        <w:rPr/>
      </w:r>
    </w:p>
    <w:p>
      <w:pPr>
        <w:pStyle w:val="TextBody"/>
        <w:spacing w:lineRule="exact" w:line="268"/>
        <w:ind w:left="100" w:right="0" w:hanging="0"/>
        <w:rPr>
          <w:sz w:val="24"/>
        </w:rPr>
      </w:pPr>
      <w:r>
        <w:rPr/>
        <w:t>Tg.-Mureș,</w:t>
      </w:r>
      <w:r>
        <w:rPr>
          <w:spacing w:val="-4"/>
        </w:rPr>
        <w:t xml:space="preserve"> </w:t>
      </w:r>
      <w:r>
        <w:rPr>
          <w:spacing w:val="-4"/>
        </w:rPr>
        <w:t>15</w:t>
      </w:r>
      <w:r>
        <w:rPr/>
        <w:t>.</w:t>
      </w:r>
      <w:r>
        <w:rPr/>
        <w:t>11</w:t>
      </w:r>
      <w:r>
        <w:rPr/>
        <w:t>.202</w:t>
      </w:r>
      <w:r>
        <w:rPr/>
        <w:t>2</w:t>
      </w:r>
      <w:r>
        <w:rPr/>
        <w:t>.</w:t>
      </w:r>
    </w:p>
    <w:p>
      <w:pPr>
        <w:pStyle w:val="TextBody"/>
        <w:spacing w:before="2" w:after="0"/>
        <w:rPr>
          <w:sz w:val="16"/>
        </w:rPr>
      </w:pPr>
      <w:r>
        <w:rPr>
          <w:sz w:val="16"/>
        </w:rPr>
      </w:r>
    </w:p>
    <w:p>
      <w:pPr>
        <w:pStyle w:val="TextBody"/>
        <w:spacing w:lineRule="auto" w:line="396" w:before="90" w:after="0"/>
        <w:ind w:left="9583" w:right="1192" w:hanging="70"/>
        <w:rPr>
          <w:sz w:val="2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6942455</wp:posOffset>
            </wp:positionH>
            <wp:positionV relativeFrom="paragraph">
              <wp:posOffset>532765</wp:posOffset>
            </wp:positionV>
            <wp:extent cx="1264920" cy="3822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Întocmit</w:t>
      </w:r>
      <w:r>
        <w:rPr>
          <w:spacing w:val="-9"/>
        </w:rPr>
        <w:t xml:space="preserve"> </w:t>
      </w:r>
      <w:r>
        <w:rPr/>
        <w:t>director</w:t>
      </w:r>
      <w:r>
        <w:rPr>
          <w:spacing w:val="-9"/>
        </w:rPr>
        <w:t xml:space="preserve"> </w:t>
      </w:r>
      <w:r>
        <w:rPr/>
        <w:t>departament:</w:t>
      </w:r>
      <w:r>
        <w:rPr>
          <w:spacing w:val="-57"/>
        </w:rPr>
        <w:t xml:space="preserve"> </w:t>
      </w:r>
      <w:r>
        <w:rPr/>
        <w:t>Lect.</w:t>
      </w:r>
      <w:r>
        <w:rPr>
          <w:spacing w:val="-1"/>
        </w:rPr>
        <w:t xml:space="preserve"> </w:t>
      </w:r>
      <w:r>
        <w:rPr/>
        <w:t>univ.</w:t>
      </w:r>
      <w:r>
        <w:rPr>
          <w:spacing w:val="-1"/>
        </w:rPr>
        <w:t xml:space="preserve"> </w:t>
      </w:r>
      <w:r>
        <w:rPr/>
        <w:t>dr.</w:t>
      </w:r>
      <w:r>
        <w:rPr>
          <w:spacing w:val="-2"/>
        </w:rPr>
        <w:t xml:space="preserve"> </w:t>
      </w:r>
      <w:r>
        <w:rPr/>
        <w:t>Fülöp Otília</w:t>
      </w:r>
    </w:p>
    <w:sectPr>
      <w:type w:val="nextPage"/>
      <w:pgSz w:orient="landscape" w:w="15840" w:h="12240"/>
      <w:pgMar w:left="1340" w:right="860" w:header="0" w:top="11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spacing w:before="86" w:after="0"/>
      <w:ind w:left="6065" w:right="4427" w:hanging="2112"/>
    </w:pPr>
    <w:rPr>
      <w:rFonts w:ascii="Times New Roman" w:hAnsi="Times New Roman" w:eastAsia="Times New Roman" w:cs="Times New Roman"/>
      <w:b/>
      <w:bCs/>
      <w:sz w:val="32"/>
      <w:szCs w:val="32"/>
      <w:lang w:val="ro-R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o-RO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LibreOffice/7.1.3.2$MacOSX_X86_64 LibreOffice_project/47f78053abe362b9384784d31a6e56f8511eb1c1</Application>
  <AppVersion>15.0000</AppVersion>
  <Pages>2</Pages>
  <Words>140</Words>
  <Characters>831</Characters>
  <CharactersWithSpaces>911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2022-11-02T06:54:37Z</dcterms:created>
  <dc:creator>Judit Ungár</dc:creator>
  <dc:description/>
  <dc:language>en-US</dc:language>
  <cp:lastModifiedBy/>
  <dcterms:modified xsi:type="dcterms:W3CDTF">2022-11-02T09:33:46Z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