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6819E" w14:textId="77777777" w:rsidR="000B3587" w:rsidRPr="00C17BD6" w:rsidRDefault="000B3587" w:rsidP="000B3587">
      <w:pPr>
        <w:contextualSpacing/>
        <w:jc w:val="center"/>
        <w:rPr>
          <w:rFonts w:ascii="Times New Roman" w:hAnsi="Times New Roman"/>
          <w:b/>
          <w:caps/>
          <w:sz w:val="24"/>
          <w:szCs w:val="24"/>
          <w:lang w:val="ro-RO"/>
        </w:rPr>
      </w:pPr>
      <w:bookmarkStart w:id="0" w:name="_GoBack"/>
      <w:bookmarkEnd w:id="0"/>
      <w:r w:rsidRPr="00C17BD6">
        <w:rPr>
          <w:rFonts w:ascii="Times New Roman" w:hAnsi="Times New Roman"/>
          <w:b/>
          <w:caps/>
          <w:sz w:val="24"/>
          <w:szCs w:val="24"/>
          <w:lang w:val="ro-RO"/>
        </w:rPr>
        <w:t>fișa disciplinei</w:t>
      </w:r>
    </w:p>
    <w:p w14:paraId="13E74BF7" w14:textId="77777777" w:rsidR="000B3587" w:rsidRPr="00C17BD6" w:rsidRDefault="000B3587" w:rsidP="000B3587">
      <w:pPr>
        <w:contextualSpacing/>
        <w:jc w:val="center"/>
        <w:rPr>
          <w:rFonts w:ascii="Times New Roman" w:hAnsi="Times New Roman"/>
          <w:caps/>
          <w:sz w:val="24"/>
          <w:szCs w:val="24"/>
          <w:lang w:val="ro-RO"/>
        </w:rPr>
      </w:pPr>
    </w:p>
    <w:p w14:paraId="2B59F3BC" w14:textId="77777777" w:rsidR="00DA27A5" w:rsidRPr="00C17BD6" w:rsidRDefault="00C3362C">
      <w:pPr>
        <w:pStyle w:val="Normal1"/>
        <w:numPr>
          <w:ilvl w:val="0"/>
          <w:numId w:val="1"/>
        </w:numPr>
        <w:spacing w:after="0" w:line="240" w:lineRule="auto"/>
        <w:ind w:right="-20"/>
        <w:contextualSpacing/>
        <w:rPr>
          <w:rFonts w:ascii="Times New Roman" w:hAnsi="Times New Roman" w:cs="Times New Roman"/>
          <w:b/>
          <w:bCs/>
          <w:sz w:val="24"/>
          <w:szCs w:val="24"/>
        </w:rPr>
      </w:pPr>
      <w:r w:rsidRPr="00C17BD6">
        <w:rPr>
          <w:rFonts w:ascii="Times New Roman" w:hAnsi="Times New Roman" w:cs="Times New Roman"/>
          <w:b/>
          <w:bCs/>
          <w:sz w:val="24"/>
          <w:szCs w:val="24"/>
        </w:rPr>
        <w:t>Da</w:t>
      </w:r>
      <w:r w:rsidRPr="00C17BD6">
        <w:rPr>
          <w:rFonts w:ascii="Times New Roman" w:hAnsi="Times New Roman" w:cs="Times New Roman"/>
          <w:b/>
          <w:bCs/>
          <w:spacing w:val="-1"/>
          <w:sz w:val="24"/>
          <w:szCs w:val="24"/>
        </w:rPr>
        <w:t>t</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d</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s</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o</w:t>
      </w:r>
      <w:r w:rsidRPr="00C17BD6">
        <w:rPr>
          <w:rFonts w:ascii="Times New Roman" w:hAnsi="Times New Roman" w:cs="Times New Roman"/>
          <w:b/>
          <w:bCs/>
          <w:spacing w:val="2"/>
          <w:sz w:val="24"/>
          <w:szCs w:val="24"/>
        </w:rPr>
        <w:t>g</w:t>
      </w:r>
      <w:r w:rsidRPr="00C17BD6">
        <w:rPr>
          <w:rFonts w:ascii="Times New Roman" w:hAnsi="Times New Roman" w:cs="Times New Roman"/>
          <w:b/>
          <w:bCs/>
          <w:spacing w:val="-1"/>
          <w:sz w:val="24"/>
          <w:szCs w:val="24"/>
        </w:rPr>
        <w:t>r</w:t>
      </w:r>
      <w:r w:rsidRPr="00C17BD6">
        <w:rPr>
          <w:rFonts w:ascii="Times New Roman" w:hAnsi="Times New Roman" w:cs="Times New Roman"/>
          <w:b/>
          <w:bCs/>
          <w:spacing w:val="2"/>
          <w:sz w:val="24"/>
          <w:szCs w:val="24"/>
        </w:rPr>
        <w:t>a</w:t>
      </w:r>
      <w:r w:rsidRPr="00C17BD6">
        <w:rPr>
          <w:rFonts w:ascii="Times New Roman" w:hAnsi="Times New Roman" w:cs="Times New Roman"/>
          <w:b/>
          <w:bCs/>
          <w:sz w:val="24"/>
          <w:szCs w:val="24"/>
        </w:rPr>
        <w:t>m</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81"/>
        <w:gridCol w:w="6001"/>
      </w:tblGrid>
      <w:tr w:rsidR="000B3587" w:rsidRPr="00C17BD6" w14:paraId="74211BF1"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E84532"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1.1. Instituția de învățământ superior</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35718"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Universitatea Sapientia din Cluj-Napoca</w:t>
            </w:r>
          </w:p>
        </w:tc>
      </w:tr>
      <w:tr w:rsidR="000B3587" w:rsidRPr="00C17BD6" w14:paraId="47891E11"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39DFCB"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1.2. Facultatea/ DSPP</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4B3050" w14:textId="77777777" w:rsidR="000B3587" w:rsidRPr="00C17BD6" w:rsidRDefault="00CD7F4B" w:rsidP="002F34C7">
            <w:pPr>
              <w:ind w:right="-20"/>
              <w:contextualSpacing/>
              <w:rPr>
                <w:rFonts w:ascii="Times New Roman" w:hAnsi="Times New Roman"/>
                <w:sz w:val="24"/>
                <w:szCs w:val="24"/>
                <w:lang w:val="ro-RO"/>
              </w:rPr>
            </w:pPr>
            <w:r w:rsidRPr="00C17BD6">
              <w:rPr>
                <w:rFonts w:ascii="Times New Roman" w:hAnsi="Times New Roman"/>
                <w:sz w:val="24"/>
                <w:szCs w:val="24"/>
                <w:lang w:val="ro-RO"/>
              </w:rPr>
              <w:t xml:space="preserve">Facultatea de </w:t>
            </w:r>
            <w:r w:rsidR="000B3587" w:rsidRPr="00C17BD6">
              <w:rPr>
                <w:rFonts w:ascii="Times New Roman" w:hAnsi="Times New Roman"/>
                <w:sz w:val="24"/>
                <w:szCs w:val="24"/>
                <w:lang w:val="ro-RO"/>
              </w:rPr>
              <w:t xml:space="preserve">Științe Tehnice și Umaniste </w:t>
            </w:r>
            <w:r w:rsidRPr="00C17BD6">
              <w:rPr>
                <w:rFonts w:ascii="Times New Roman" w:hAnsi="Times New Roman"/>
                <w:sz w:val="24"/>
                <w:szCs w:val="24"/>
                <w:lang w:val="ro-RO"/>
              </w:rPr>
              <w:t xml:space="preserve">din </w:t>
            </w:r>
            <w:r w:rsidR="000B3587" w:rsidRPr="00C17BD6">
              <w:rPr>
                <w:rFonts w:ascii="Times New Roman" w:hAnsi="Times New Roman"/>
                <w:sz w:val="24"/>
                <w:szCs w:val="24"/>
                <w:lang w:val="ro-RO"/>
              </w:rPr>
              <w:t>Târgu</w:t>
            </w:r>
            <w:r w:rsidRPr="00C17BD6">
              <w:rPr>
                <w:rFonts w:ascii="Times New Roman" w:hAnsi="Times New Roman"/>
                <w:sz w:val="24"/>
                <w:szCs w:val="24"/>
                <w:lang w:val="ro-RO"/>
              </w:rPr>
              <w:t xml:space="preserve"> </w:t>
            </w:r>
            <w:r w:rsidR="000B3587" w:rsidRPr="00C17BD6">
              <w:rPr>
                <w:rFonts w:ascii="Times New Roman" w:hAnsi="Times New Roman"/>
                <w:sz w:val="24"/>
                <w:szCs w:val="24"/>
                <w:lang w:val="ro-RO"/>
              </w:rPr>
              <w:t>Mureș</w:t>
            </w:r>
          </w:p>
        </w:tc>
      </w:tr>
      <w:tr w:rsidR="000B3587" w:rsidRPr="00C17BD6" w14:paraId="3A2E579B"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34412"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1.3. Domeniul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6754D4" w14:textId="77777777" w:rsidR="000B3587" w:rsidRPr="00C17BD6" w:rsidRDefault="000B3587" w:rsidP="002F34C7">
            <w:pPr>
              <w:ind w:right="-20"/>
              <w:contextualSpacing/>
              <w:rPr>
                <w:rFonts w:ascii="Times New Roman" w:hAnsi="Times New Roman"/>
                <w:sz w:val="24"/>
                <w:szCs w:val="24"/>
                <w:lang w:val="ro-RO"/>
              </w:rPr>
            </w:pPr>
            <w:r w:rsidRPr="00C17BD6">
              <w:rPr>
                <w:rFonts w:ascii="Times New Roman" w:hAnsi="Times New Roman"/>
                <w:sz w:val="24"/>
                <w:szCs w:val="24"/>
                <w:lang w:val="ro-RO"/>
              </w:rPr>
              <w:t>Limbi moderne aplicate</w:t>
            </w:r>
          </w:p>
        </w:tc>
      </w:tr>
      <w:tr w:rsidR="000B3587" w:rsidRPr="00C17BD6" w14:paraId="02F2FA85"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E3A243"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1.4. Ciclul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D4ACB9" w14:textId="77777777" w:rsidR="000B3587" w:rsidRPr="00C17BD6" w:rsidRDefault="000B3587" w:rsidP="002F34C7">
            <w:pPr>
              <w:ind w:right="-20"/>
              <w:contextualSpacing/>
              <w:rPr>
                <w:rFonts w:ascii="Times New Roman" w:hAnsi="Times New Roman"/>
                <w:sz w:val="24"/>
                <w:szCs w:val="24"/>
                <w:lang w:val="ro-RO"/>
              </w:rPr>
            </w:pPr>
            <w:r w:rsidRPr="00C17BD6">
              <w:rPr>
                <w:rFonts w:ascii="Times New Roman" w:hAnsi="Times New Roman"/>
                <w:sz w:val="24"/>
                <w:szCs w:val="24"/>
                <w:lang w:val="ro-RO"/>
              </w:rPr>
              <w:t>Licență</w:t>
            </w:r>
          </w:p>
        </w:tc>
      </w:tr>
      <w:tr w:rsidR="000B3587" w:rsidRPr="00C17BD6" w14:paraId="37E42648"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817478"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 xml:space="preserve">1.5. Programul de studiu </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5DE343" w14:textId="77777777" w:rsidR="000B3587" w:rsidRPr="00C17BD6" w:rsidRDefault="000B3587" w:rsidP="002F34C7">
            <w:pPr>
              <w:ind w:right="-20"/>
              <w:contextualSpacing/>
              <w:rPr>
                <w:rFonts w:ascii="Times New Roman" w:hAnsi="Times New Roman"/>
                <w:sz w:val="24"/>
                <w:szCs w:val="24"/>
                <w:lang w:val="ro-RO"/>
              </w:rPr>
            </w:pPr>
            <w:r w:rsidRPr="00C17BD6">
              <w:rPr>
                <w:rFonts w:ascii="Times New Roman" w:hAnsi="Times New Roman"/>
                <w:sz w:val="24"/>
                <w:szCs w:val="24"/>
                <w:lang w:val="ro-RO"/>
              </w:rPr>
              <w:t xml:space="preserve">Traducere </w:t>
            </w:r>
            <w:r w:rsidR="00CD7F4B" w:rsidRPr="00C17BD6">
              <w:rPr>
                <w:rFonts w:ascii="Times New Roman" w:hAnsi="Times New Roman"/>
                <w:sz w:val="24"/>
                <w:szCs w:val="24"/>
                <w:lang w:val="ro-RO"/>
              </w:rPr>
              <w:t>și i</w:t>
            </w:r>
            <w:r w:rsidRPr="00C17BD6">
              <w:rPr>
                <w:rFonts w:ascii="Times New Roman" w:hAnsi="Times New Roman"/>
                <w:sz w:val="24"/>
                <w:szCs w:val="24"/>
                <w:lang w:val="ro-RO"/>
              </w:rPr>
              <w:t>nterpretare</w:t>
            </w:r>
          </w:p>
        </w:tc>
      </w:tr>
      <w:tr w:rsidR="000B3587" w:rsidRPr="00C17BD6" w14:paraId="0B53C459" w14:textId="77777777" w:rsidTr="00364499">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9D60B0"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1.6. Calificarea</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93132F" w14:textId="77777777" w:rsidR="000B3587" w:rsidRPr="00C17BD6" w:rsidRDefault="000B3587" w:rsidP="002F34C7">
            <w:pPr>
              <w:ind w:right="-20"/>
              <w:contextualSpacing/>
              <w:rPr>
                <w:rFonts w:ascii="Times New Roman" w:hAnsi="Times New Roman"/>
                <w:sz w:val="24"/>
                <w:szCs w:val="24"/>
                <w:lang w:val="ro-RO"/>
              </w:rPr>
            </w:pPr>
            <w:r w:rsidRPr="00C17BD6">
              <w:rPr>
                <w:rFonts w:ascii="Times New Roman" w:hAnsi="Times New Roman"/>
                <w:sz w:val="24"/>
                <w:szCs w:val="24"/>
                <w:lang w:val="ro-RO"/>
              </w:rPr>
              <w:t>Traducător și interpret</w:t>
            </w:r>
          </w:p>
        </w:tc>
      </w:tr>
    </w:tbl>
    <w:p w14:paraId="27A04EBE"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4BF9A2A5" w14:textId="77777777" w:rsidR="00DA27A5" w:rsidRPr="00C17BD6" w:rsidRDefault="00C3362C">
      <w:pPr>
        <w:pStyle w:val="Normal1"/>
        <w:numPr>
          <w:ilvl w:val="0"/>
          <w:numId w:val="1"/>
        </w:numPr>
        <w:spacing w:after="0" w:line="240" w:lineRule="auto"/>
        <w:ind w:right="-20"/>
        <w:contextualSpacing/>
        <w:rPr>
          <w:rFonts w:ascii="Times New Roman" w:hAnsi="Times New Roman" w:cs="Times New Roman"/>
          <w:b/>
          <w:bCs/>
          <w:sz w:val="24"/>
          <w:szCs w:val="24"/>
        </w:rPr>
      </w:pPr>
      <w:r w:rsidRPr="00C17BD6">
        <w:rPr>
          <w:rFonts w:ascii="Times New Roman" w:hAnsi="Times New Roman" w:cs="Times New Roman"/>
          <w:b/>
          <w:bCs/>
          <w:sz w:val="24"/>
          <w:szCs w:val="24"/>
        </w:rPr>
        <w:t>Da</w:t>
      </w:r>
      <w:r w:rsidRPr="00C17BD6">
        <w:rPr>
          <w:rFonts w:ascii="Times New Roman" w:hAnsi="Times New Roman" w:cs="Times New Roman"/>
          <w:b/>
          <w:bCs/>
          <w:spacing w:val="-1"/>
          <w:sz w:val="24"/>
          <w:szCs w:val="24"/>
        </w:rPr>
        <w:t>t</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d</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s</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isci</w:t>
      </w:r>
      <w:r w:rsidRPr="00C17BD6">
        <w:rPr>
          <w:rFonts w:ascii="Times New Roman" w:hAnsi="Times New Roman" w:cs="Times New Roman"/>
          <w:b/>
          <w:bCs/>
          <w:spacing w:val="1"/>
          <w:sz w:val="24"/>
          <w:szCs w:val="24"/>
        </w:rPr>
        <w:t>p</w:t>
      </w:r>
      <w:r w:rsidRPr="00C17BD6">
        <w:rPr>
          <w:rFonts w:ascii="Times New Roman" w:hAnsi="Times New Roman" w:cs="Times New Roman"/>
          <w:b/>
          <w:bCs/>
          <w:sz w:val="24"/>
          <w:szCs w:val="24"/>
        </w:rPr>
        <w:t>l</w:t>
      </w:r>
      <w:r w:rsidRPr="00C17BD6">
        <w:rPr>
          <w:rFonts w:ascii="Times New Roman" w:hAnsi="Times New Roman" w:cs="Times New Roman"/>
          <w:b/>
          <w:bCs/>
          <w:spacing w:val="1"/>
          <w:sz w:val="24"/>
          <w:szCs w:val="24"/>
        </w:rPr>
        <w:t>in</w:t>
      </w:r>
      <w:r w:rsidRPr="00C17BD6">
        <w:rPr>
          <w:rFonts w:ascii="Times New Roman" w:hAnsi="Times New Roman" w:cs="Times New Roman"/>
          <w:b/>
          <w:bCs/>
          <w:sz w:val="24"/>
          <w:szCs w:val="24"/>
        </w:rPr>
        <w:t>ă</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09"/>
        <w:gridCol w:w="466"/>
        <w:gridCol w:w="1562"/>
        <w:gridCol w:w="643"/>
        <w:gridCol w:w="2297"/>
        <w:gridCol w:w="551"/>
        <w:gridCol w:w="2581"/>
        <w:gridCol w:w="573"/>
      </w:tblGrid>
      <w:tr w:rsidR="000B3587" w:rsidRPr="00C17BD6" w14:paraId="56632F16" w14:textId="77777777" w:rsidTr="00364499">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E162B1"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2.0. Departamentul</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93F678" w14:textId="77777777" w:rsidR="000B3587" w:rsidRPr="00C17BD6" w:rsidRDefault="000B3587" w:rsidP="002F34C7">
            <w:pPr>
              <w:contextualSpacing/>
              <w:rPr>
                <w:rFonts w:ascii="Times New Roman" w:hAnsi="Times New Roman"/>
                <w:b/>
                <w:sz w:val="24"/>
                <w:szCs w:val="24"/>
                <w:lang w:val="ro-RO"/>
              </w:rPr>
            </w:pPr>
            <w:r w:rsidRPr="00C17BD6">
              <w:rPr>
                <w:rFonts w:ascii="Times New Roman" w:hAnsi="Times New Roman"/>
                <w:b/>
                <w:sz w:val="24"/>
                <w:szCs w:val="24"/>
                <w:lang w:val="ro-RO"/>
              </w:rPr>
              <w:t>Lingvistică Aplicată</w:t>
            </w:r>
          </w:p>
        </w:tc>
      </w:tr>
      <w:tr w:rsidR="000B3587" w:rsidRPr="00C17BD6" w14:paraId="5F7EC902" w14:textId="77777777" w:rsidTr="00364499">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12427F"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2.1. Denumirea disciplinei</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8DE45D" w14:textId="77777777" w:rsidR="000B3587" w:rsidRPr="00C17BD6" w:rsidRDefault="00364499" w:rsidP="002F34C7">
            <w:pPr>
              <w:contextualSpacing/>
              <w:rPr>
                <w:rFonts w:ascii="Times New Roman" w:hAnsi="Times New Roman"/>
                <w:b/>
                <w:sz w:val="24"/>
                <w:szCs w:val="24"/>
                <w:lang w:val="ro-RO"/>
              </w:rPr>
            </w:pPr>
            <w:r w:rsidRPr="00C17BD6">
              <w:rPr>
                <w:rFonts w:ascii="Times New Roman" w:hAnsi="Times New Roman"/>
                <w:b/>
                <w:sz w:val="24"/>
                <w:szCs w:val="24"/>
                <w:lang w:val="ro-RO"/>
              </w:rPr>
              <w:t>Traduceri specializate</w:t>
            </w:r>
            <w:r w:rsidR="001B2921" w:rsidRPr="00C17BD6">
              <w:rPr>
                <w:rFonts w:ascii="Times New Roman" w:hAnsi="Times New Roman"/>
                <w:b/>
                <w:sz w:val="24"/>
                <w:szCs w:val="24"/>
                <w:lang w:val="ro-RO"/>
              </w:rPr>
              <w:t xml:space="preserve"> II</w:t>
            </w:r>
            <w:r w:rsidR="000B3587" w:rsidRPr="00C17BD6">
              <w:rPr>
                <w:rFonts w:ascii="Times New Roman" w:hAnsi="Times New Roman"/>
                <w:b/>
                <w:sz w:val="24"/>
                <w:szCs w:val="24"/>
                <w:lang w:val="ro-RO"/>
              </w:rPr>
              <w:t>. E</w:t>
            </w:r>
            <w:r w:rsidR="00C17BD6" w:rsidRPr="00C17BD6">
              <w:rPr>
                <w:rFonts w:ascii="Times New Roman" w:hAnsi="Times New Roman"/>
                <w:b/>
                <w:sz w:val="24"/>
                <w:szCs w:val="24"/>
                <w:lang w:val="ro-RO"/>
              </w:rPr>
              <w:t>/G-</w:t>
            </w:r>
            <w:r w:rsidRPr="00C17BD6">
              <w:rPr>
                <w:rFonts w:ascii="Times New Roman" w:hAnsi="Times New Roman"/>
                <w:b/>
                <w:sz w:val="24"/>
                <w:szCs w:val="24"/>
                <w:lang w:val="ro-RO"/>
              </w:rPr>
              <w:t>RM</w:t>
            </w:r>
          </w:p>
        </w:tc>
      </w:tr>
      <w:tr w:rsidR="000B3587" w:rsidRPr="00C17BD6" w14:paraId="107E1974" w14:textId="77777777" w:rsidTr="00364499">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F22A12"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2.2. Titularul disciplinei  / a activităților de curs</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44ADEE"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Lect. univ. dr. KOVÁCS Gabriella</w:t>
            </w:r>
            <w:r w:rsidR="00C17BD6" w:rsidRPr="00C17BD6">
              <w:rPr>
                <w:rFonts w:ascii="Times New Roman" w:hAnsi="Times New Roman"/>
                <w:sz w:val="24"/>
                <w:szCs w:val="24"/>
                <w:lang w:val="ro-RO"/>
              </w:rPr>
              <w:t xml:space="preserve"> (E)</w:t>
            </w:r>
          </w:p>
          <w:p w14:paraId="5BD188E8" w14:textId="77777777" w:rsidR="00C17BD6" w:rsidRPr="00C17BD6" w:rsidRDefault="00C17BD6" w:rsidP="002F34C7">
            <w:pPr>
              <w:contextualSpacing/>
              <w:rPr>
                <w:rFonts w:ascii="Times New Roman" w:hAnsi="Times New Roman"/>
                <w:sz w:val="24"/>
                <w:szCs w:val="24"/>
                <w:lang w:val="ro-RO"/>
              </w:rPr>
            </w:pPr>
            <w:r w:rsidRPr="00C17BD6">
              <w:rPr>
                <w:rFonts w:ascii="Times New Roman" w:hAnsi="Times New Roman"/>
                <w:sz w:val="24"/>
                <w:szCs w:val="24"/>
                <w:lang w:val="ro-RO"/>
              </w:rPr>
              <w:t>Lect. univ. dr. PETERLICEAN Andrea (G)</w:t>
            </w:r>
          </w:p>
        </w:tc>
      </w:tr>
      <w:tr w:rsidR="000B3587" w:rsidRPr="00C17BD6" w14:paraId="7B03A3D6" w14:textId="77777777" w:rsidTr="00364499">
        <w:tc>
          <w:tcPr>
            <w:tcW w:w="94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34391" w14:textId="77777777" w:rsidR="000B3587" w:rsidRPr="00C17BD6" w:rsidRDefault="000B3587" w:rsidP="002F34C7">
            <w:pPr>
              <w:ind w:right="-189"/>
              <w:contextualSpacing/>
              <w:rPr>
                <w:rFonts w:ascii="Times New Roman" w:hAnsi="Times New Roman"/>
                <w:sz w:val="24"/>
                <w:szCs w:val="24"/>
                <w:lang w:val="ro-RO"/>
              </w:rPr>
            </w:pPr>
            <w:r w:rsidRPr="00C17BD6">
              <w:rPr>
                <w:rFonts w:ascii="Times New Roman" w:hAnsi="Times New Roman"/>
                <w:sz w:val="24"/>
                <w:szCs w:val="24"/>
                <w:lang w:val="ro-RO"/>
              </w:rPr>
              <w:t>2.4. Anul de studiu</w:t>
            </w:r>
          </w:p>
        </w:tc>
        <w:tc>
          <w:tcPr>
            <w:tcW w:w="21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63F602" w14:textId="77777777" w:rsidR="000B3587" w:rsidRPr="00C17BD6" w:rsidRDefault="000B3587" w:rsidP="002F34C7">
            <w:pPr>
              <w:contextualSpacing/>
              <w:jc w:val="center"/>
              <w:rPr>
                <w:rFonts w:ascii="Times New Roman" w:hAnsi="Times New Roman"/>
                <w:sz w:val="24"/>
                <w:szCs w:val="24"/>
                <w:lang w:val="ro-RO"/>
              </w:rPr>
            </w:pPr>
            <w:r w:rsidRPr="00C17BD6">
              <w:rPr>
                <w:rFonts w:ascii="Times New Roman" w:hAnsi="Times New Roman"/>
                <w:sz w:val="24"/>
                <w:szCs w:val="24"/>
                <w:lang w:val="ro-RO"/>
              </w:rPr>
              <w:t>III</w:t>
            </w:r>
          </w:p>
        </w:tc>
        <w:tc>
          <w:tcPr>
            <w:tcW w:w="73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E16684" w14:textId="77777777" w:rsidR="000B3587" w:rsidRPr="00C17BD6" w:rsidRDefault="000B3587" w:rsidP="002F34C7">
            <w:pPr>
              <w:ind w:left="-82" w:right="-164"/>
              <w:contextualSpacing/>
              <w:rPr>
                <w:rFonts w:ascii="Times New Roman" w:hAnsi="Times New Roman"/>
                <w:sz w:val="24"/>
                <w:szCs w:val="24"/>
                <w:lang w:val="ro-RO"/>
              </w:rPr>
            </w:pPr>
            <w:r w:rsidRPr="00C17BD6">
              <w:rPr>
                <w:rFonts w:ascii="Times New Roman" w:hAnsi="Times New Roman"/>
                <w:sz w:val="24"/>
                <w:szCs w:val="24"/>
                <w:lang w:val="ro-RO"/>
              </w:rPr>
              <w:t>2.5. Semestrul</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26D435" w14:textId="77777777" w:rsidR="000B3587" w:rsidRPr="00C17BD6" w:rsidRDefault="001B2921" w:rsidP="002F34C7">
            <w:pPr>
              <w:contextualSpacing/>
              <w:jc w:val="center"/>
              <w:rPr>
                <w:rFonts w:ascii="Times New Roman" w:hAnsi="Times New Roman"/>
                <w:sz w:val="24"/>
                <w:szCs w:val="24"/>
                <w:lang w:val="ro-RO"/>
              </w:rPr>
            </w:pPr>
            <w:r w:rsidRPr="00C17BD6">
              <w:rPr>
                <w:rFonts w:ascii="Times New Roman" w:hAnsi="Times New Roman"/>
                <w:sz w:val="24"/>
                <w:szCs w:val="24"/>
                <w:lang w:val="ro-RO"/>
              </w:rPr>
              <w:t>2</w:t>
            </w:r>
          </w:p>
        </w:tc>
        <w:tc>
          <w:tcPr>
            <w:tcW w:w="107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A7D1A4" w14:textId="77777777" w:rsidR="000B3587" w:rsidRPr="00C17BD6" w:rsidRDefault="000B3587" w:rsidP="002F34C7">
            <w:pPr>
              <w:ind w:left="-80" w:right="-122"/>
              <w:contextualSpacing/>
              <w:rPr>
                <w:rFonts w:ascii="Times New Roman" w:hAnsi="Times New Roman"/>
                <w:sz w:val="24"/>
                <w:szCs w:val="24"/>
                <w:lang w:val="ro-RO"/>
              </w:rPr>
            </w:pPr>
            <w:r w:rsidRPr="00C17BD6">
              <w:rPr>
                <w:rFonts w:ascii="Times New Roman" w:hAnsi="Times New Roman"/>
                <w:sz w:val="24"/>
                <w:szCs w:val="24"/>
                <w:lang w:val="ro-RO"/>
              </w:rPr>
              <w:t>2.6. Tipul de evaluare</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2258FF"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C</w:t>
            </w:r>
          </w:p>
        </w:tc>
        <w:tc>
          <w:tcPr>
            <w:tcW w:w="120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BCEF00" w14:textId="77777777" w:rsidR="000B3587" w:rsidRPr="00C17BD6" w:rsidRDefault="000B3587" w:rsidP="002F34C7">
            <w:pPr>
              <w:ind w:left="-38" w:right="-136"/>
              <w:contextualSpacing/>
              <w:rPr>
                <w:rFonts w:ascii="Times New Roman" w:hAnsi="Times New Roman"/>
                <w:sz w:val="24"/>
                <w:szCs w:val="24"/>
                <w:lang w:val="ro-RO"/>
              </w:rPr>
            </w:pPr>
            <w:r w:rsidRPr="00C17BD6">
              <w:rPr>
                <w:rFonts w:ascii="Times New Roman" w:hAnsi="Times New Roman"/>
                <w:sz w:val="24"/>
                <w:szCs w:val="24"/>
                <w:lang w:val="ro-RO"/>
              </w:rPr>
              <w:t>2.7. Regimul disciplinei</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9ADF7" w14:textId="77777777" w:rsidR="000B3587" w:rsidRPr="00C17BD6" w:rsidRDefault="000B3587" w:rsidP="002F34C7">
            <w:pPr>
              <w:contextualSpacing/>
              <w:rPr>
                <w:rFonts w:ascii="Times New Roman" w:hAnsi="Times New Roman"/>
                <w:sz w:val="24"/>
                <w:szCs w:val="24"/>
                <w:lang w:val="ro-RO"/>
              </w:rPr>
            </w:pPr>
            <w:r w:rsidRPr="00C17BD6">
              <w:rPr>
                <w:rFonts w:ascii="Times New Roman" w:hAnsi="Times New Roman"/>
                <w:sz w:val="24"/>
                <w:szCs w:val="24"/>
                <w:lang w:val="ro-RO"/>
              </w:rPr>
              <w:t>D</w:t>
            </w:r>
            <w:r w:rsidR="00364499" w:rsidRPr="00C17BD6">
              <w:rPr>
                <w:rFonts w:ascii="Times New Roman" w:hAnsi="Times New Roman"/>
                <w:sz w:val="24"/>
                <w:szCs w:val="24"/>
                <w:lang w:val="ro-RO"/>
              </w:rPr>
              <w:t>A</w:t>
            </w:r>
          </w:p>
        </w:tc>
      </w:tr>
    </w:tbl>
    <w:p w14:paraId="55B1310B"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09B346D8" w14:textId="77777777" w:rsidR="000B3587" w:rsidRPr="00C17BD6" w:rsidRDefault="00C3362C" w:rsidP="00CD7F4B">
      <w:pPr>
        <w:pStyle w:val="ListParagraph"/>
        <w:numPr>
          <w:ilvl w:val="0"/>
          <w:numId w:val="1"/>
        </w:numPr>
        <w:rPr>
          <w:szCs w:val="24"/>
          <w:lang w:val="ro-RO"/>
        </w:rPr>
      </w:pPr>
      <w:r w:rsidRPr="00C17BD6">
        <w:rPr>
          <w:b/>
          <w:bCs/>
          <w:szCs w:val="24"/>
          <w:lang w:val="ro-RO"/>
        </w:rPr>
        <w:t>T</w:t>
      </w:r>
      <w:r w:rsidRPr="00C17BD6">
        <w:rPr>
          <w:b/>
          <w:bCs/>
          <w:spacing w:val="1"/>
          <w:szCs w:val="24"/>
          <w:lang w:val="ro-RO"/>
        </w:rPr>
        <w:t>i</w:t>
      </w:r>
      <w:r w:rsidRPr="00C17BD6">
        <w:rPr>
          <w:b/>
          <w:bCs/>
          <w:spacing w:val="-3"/>
          <w:szCs w:val="24"/>
          <w:lang w:val="ro-RO"/>
        </w:rPr>
        <w:t>m</w:t>
      </w:r>
      <w:r w:rsidRPr="00C17BD6">
        <w:rPr>
          <w:b/>
          <w:bCs/>
          <w:spacing w:val="1"/>
          <w:szCs w:val="24"/>
          <w:lang w:val="ro-RO"/>
        </w:rPr>
        <w:t>pu</w:t>
      </w:r>
      <w:r w:rsidRPr="00C17BD6">
        <w:rPr>
          <w:b/>
          <w:bCs/>
          <w:szCs w:val="24"/>
          <w:lang w:val="ro-RO"/>
        </w:rPr>
        <w:t>l to</w:t>
      </w:r>
      <w:r w:rsidRPr="00C17BD6">
        <w:rPr>
          <w:b/>
          <w:bCs/>
          <w:spacing w:val="-1"/>
          <w:szCs w:val="24"/>
          <w:lang w:val="ro-RO"/>
        </w:rPr>
        <w:t>t</w:t>
      </w:r>
      <w:r w:rsidRPr="00C17BD6">
        <w:rPr>
          <w:b/>
          <w:bCs/>
          <w:szCs w:val="24"/>
          <w:lang w:val="ro-RO"/>
        </w:rPr>
        <w:t xml:space="preserve">al </w:t>
      </w:r>
      <w:r w:rsidR="000B3587" w:rsidRPr="00C17BD6">
        <w:rPr>
          <w:b/>
          <w:szCs w:val="24"/>
          <w:lang w:val="ro-RO"/>
        </w:rPr>
        <w:t>estimat</w:t>
      </w:r>
      <w:r w:rsidR="000B3587" w:rsidRPr="00C17BD6">
        <w:rPr>
          <w:szCs w:val="24"/>
          <w:lang w:val="ro-RO"/>
        </w:rPr>
        <w:t xml:space="preserve"> (ore pe semestru al activităților didactice)</w:t>
      </w:r>
    </w:p>
    <w:tbl>
      <w:tblPr>
        <w:tblW w:w="10710" w:type="dxa"/>
        <w:tblInd w:w="-8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870"/>
        <w:gridCol w:w="152"/>
        <w:gridCol w:w="321"/>
        <w:gridCol w:w="138"/>
        <w:gridCol w:w="1700"/>
        <w:gridCol w:w="425"/>
        <w:gridCol w:w="3294"/>
        <w:gridCol w:w="810"/>
      </w:tblGrid>
      <w:tr w:rsidR="00CD7F4B" w:rsidRPr="00C17BD6" w14:paraId="24BBE528" w14:textId="77777777" w:rsidTr="00CD7F4B">
        <w:trPr>
          <w:trHeight w:hRule="exact" w:val="286"/>
        </w:trPr>
        <w:tc>
          <w:tcPr>
            <w:tcW w:w="4022"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DB189C3"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3.1 Număr de ore pe săptămână</w:t>
            </w:r>
          </w:p>
        </w:tc>
        <w:tc>
          <w:tcPr>
            <w:tcW w:w="45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EFEC7A5"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w:t>
            </w:r>
          </w:p>
        </w:tc>
        <w:tc>
          <w:tcPr>
            <w:tcW w:w="17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F3DDB8E"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din care3.2curs</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31CD5E4"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w:t>
            </w:r>
          </w:p>
        </w:tc>
        <w:tc>
          <w:tcPr>
            <w:tcW w:w="32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44656AE"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3.3 laborator</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9783CA8"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w:t>
            </w:r>
          </w:p>
        </w:tc>
      </w:tr>
      <w:tr w:rsidR="00CD7F4B" w:rsidRPr="00C17BD6" w14:paraId="04DC1BF1" w14:textId="77777777" w:rsidTr="00CD7F4B">
        <w:trPr>
          <w:trHeight w:hRule="exact" w:val="286"/>
        </w:trPr>
        <w:tc>
          <w:tcPr>
            <w:tcW w:w="4022"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752E720"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3.4 Total ore din planul de învăţământ</w:t>
            </w:r>
          </w:p>
        </w:tc>
        <w:tc>
          <w:tcPr>
            <w:tcW w:w="45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279AE4A"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24</w:t>
            </w:r>
          </w:p>
        </w:tc>
        <w:tc>
          <w:tcPr>
            <w:tcW w:w="17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120036F"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din care3.5curs</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43075CB"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w:t>
            </w:r>
          </w:p>
        </w:tc>
        <w:tc>
          <w:tcPr>
            <w:tcW w:w="32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223B6A0"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3.6 laborator</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F21F5B5"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24</w:t>
            </w:r>
          </w:p>
        </w:tc>
      </w:tr>
      <w:tr w:rsidR="00CD7F4B" w:rsidRPr="00C17BD6" w14:paraId="312F4ACD" w14:textId="77777777" w:rsidTr="00CD7F4B">
        <w:trPr>
          <w:trHeight w:hRule="exact" w:val="288"/>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B289158"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Distribuţia </w:t>
            </w:r>
            <w:r w:rsidRPr="00C17BD6">
              <w:rPr>
                <w:rFonts w:ascii="Times New Roman" w:hAnsi="Times New Roman" w:cs="Times New Roman"/>
                <w:spacing w:val="-1"/>
                <w:sz w:val="24"/>
                <w:szCs w:val="24"/>
              </w:rPr>
              <w:t>f</w:t>
            </w:r>
            <w:r w:rsidRPr="00C17BD6">
              <w:rPr>
                <w:rFonts w:ascii="Times New Roman" w:hAnsi="Times New Roman" w:cs="Times New Roman"/>
                <w:sz w:val="24"/>
                <w:szCs w:val="24"/>
              </w:rPr>
              <w:t>ondului de 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mp</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E5C9790"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o</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e</w:t>
            </w:r>
          </w:p>
        </w:tc>
      </w:tr>
      <w:tr w:rsidR="00CD7F4B" w:rsidRPr="00C17BD6" w14:paraId="24F405E6" w14:textId="77777777" w:rsidTr="00CD7F4B">
        <w:trPr>
          <w:trHeight w:hRule="exact" w:val="286"/>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E556BFE"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pacing w:val="1"/>
                <w:sz w:val="24"/>
                <w:szCs w:val="24"/>
              </w:rPr>
              <w:t>a) S</w:t>
            </w:r>
            <w:r w:rsidRPr="00C17BD6">
              <w:rPr>
                <w:rFonts w:ascii="Times New Roman" w:hAnsi="Times New Roman" w:cs="Times New Roman"/>
                <w:sz w:val="24"/>
                <w:szCs w:val="24"/>
              </w:rPr>
              <w:t>tud</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ul după manu</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l, suport de</w:t>
            </w:r>
            <w:r w:rsidRPr="00C17BD6">
              <w:rPr>
                <w:rFonts w:ascii="Times New Roman" w:hAnsi="Times New Roman" w:cs="Times New Roman"/>
                <w:spacing w:val="-1"/>
                <w:sz w:val="24"/>
                <w:szCs w:val="24"/>
              </w:rPr>
              <w:t xml:space="preserve"> c</w:t>
            </w:r>
            <w:r w:rsidRPr="00C17BD6">
              <w:rPr>
                <w:rFonts w:ascii="Times New Roman" w:hAnsi="Times New Roman" w:cs="Times New Roman"/>
                <w:sz w:val="24"/>
                <w:szCs w:val="24"/>
              </w:rPr>
              <w:t>u</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s, bibl</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ogr</w:t>
            </w:r>
            <w:r w:rsidRPr="00C17BD6">
              <w:rPr>
                <w:rFonts w:ascii="Times New Roman" w:hAnsi="Times New Roman" w:cs="Times New Roman"/>
                <w:spacing w:val="-2"/>
                <w:sz w:val="24"/>
                <w:szCs w:val="24"/>
              </w:rPr>
              <w:t>a</w:t>
            </w:r>
            <w:r w:rsidRPr="00C17BD6">
              <w:rPr>
                <w:rFonts w:ascii="Times New Roman" w:hAnsi="Times New Roman" w:cs="Times New Roman"/>
                <w:sz w:val="24"/>
                <w:szCs w:val="24"/>
              </w:rPr>
              <w:t>f</w:t>
            </w:r>
            <w:r w:rsidRPr="00C17BD6">
              <w:rPr>
                <w:rFonts w:ascii="Times New Roman" w:hAnsi="Times New Roman" w:cs="Times New Roman"/>
                <w:spacing w:val="2"/>
                <w:sz w:val="24"/>
                <w:szCs w:val="24"/>
              </w:rPr>
              <w:t>i</w:t>
            </w:r>
            <w:r w:rsidRPr="00C17BD6">
              <w:rPr>
                <w:rFonts w:ascii="Times New Roman" w:hAnsi="Times New Roman" w:cs="Times New Roman"/>
                <w:sz w:val="24"/>
                <w:szCs w:val="24"/>
              </w:rPr>
              <w:t>e şi no</w:t>
            </w:r>
            <w:r w:rsidRPr="00C17BD6">
              <w:rPr>
                <w:rFonts w:ascii="Times New Roman" w:hAnsi="Times New Roman" w:cs="Times New Roman"/>
                <w:spacing w:val="1"/>
                <w:sz w:val="24"/>
                <w:szCs w:val="24"/>
              </w:rPr>
              <w:t>t</w:t>
            </w:r>
            <w:r w:rsidRPr="00C17BD6">
              <w:rPr>
                <w:rFonts w:ascii="Times New Roman" w:hAnsi="Times New Roman" w:cs="Times New Roman"/>
                <w:sz w:val="24"/>
                <w:szCs w:val="24"/>
              </w:rPr>
              <w:t>i</w:t>
            </w:r>
            <w:r w:rsidRPr="00C17BD6">
              <w:rPr>
                <w:rFonts w:ascii="Times New Roman" w:hAnsi="Times New Roman" w:cs="Times New Roman"/>
                <w:spacing w:val="1"/>
                <w:sz w:val="24"/>
                <w:szCs w:val="24"/>
              </w:rPr>
              <w:t>ţ</w:t>
            </w:r>
            <w:r w:rsidRPr="00C17BD6">
              <w:rPr>
                <w:rFonts w:ascii="Times New Roman" w:hAnsi="Times New Roman" w:cs="Times New Roman"/>
                <w:sz w:val="24"/>
                <w:szCs w:val="24"/>
              </w:rPr>
              <w:t>e</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E1CE117"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14</w:t>
            </w:r>
          </w:p>
        </w:tc>
      </w:tr>
      <w:tr w:rsidR="00CD7F4B" w:rsidRPr="00C17BD6" w14:paraId="1138B0A8" w14:textId="77777777" w:rsidTr="00CD7F4B">
        <w:trPr>
          <w:trHeight w:hRule="exact" w:val="325"/>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0931A87"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b) Do</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ument</w:t>
            </w:r>
            <w:r w:rsidRPr="00C17BD6">
              <w:rPr>
                <w:rFonts w:ascii="Times New Roman" w:hAnsi="Times New Roman" w:cs="Times New Roman"/>
                <w:spacing w:val="-1"/>
                <w:sz w:val="24"/>
                <w:szCs w:val="24"/>
              </w:rPr>
              <w:t>a</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e supli</w:t>
            </w:r>
            <w:r w:rsidRPr="00C17BD6">
              <w:rPr>
                <w:rFonts w:ascii="Times New Roman" w:hAnsi="Times New Roman" w:cs="Times New Roman"/>
                <w:spacing w:val="1"/>
                <w:sz w:val="24"/>
                <w:szCs w:val="24"/>
              </w:rPr>
              <w:t>m</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nt</w:t>
            </w:r>
            <w:r w:rsidRPr="00C17BD6">
              <w:rPr>
                <w:rFonts w:ascii="Times New Roman" w:hAnsi="Times New Roman" w:cs="Times New Roman"/>
                <w:spacing w:val="2"/>
                <w:sz w:val="24"/>
                <w:szCs w:val="24"/>
              </w:rPr>
              <w:t>a</w:t>
            </w:r>
            <w:r w:rsidRPr="00C17BD6">
              <w:rPr>
                <w:rFonts w:ascii="Times New Roman" w:hAnsi="Times New Roman" w:cs="Times New Roman"/>
                <w:sz w:val="24"/>
                <w:szCs w:val="24"/>
              </w:rPr>
              <w:t>ră în b</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bl</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ote</w:t>
            </w:r>
            <w:r w:rsidRPr="00C17BD6">
              <w:rPr>
                <w:rFonts w:ascii="Times New Roman" w:hAnsi="Times New Roman" w:cs="Times New Roman"/>
                <w:spacing w:val="-1"/>
                <w:sz w:val="24"/>
                <w:szCs w:val="24"/>
              </w:rPr>
              <w:t>că</w:t>
            </w:r>
            <w:r w:rsidRPr="00C17BD6">
              <w:rPr>
                <w:rFonts w:ascii="Times New Roman" w:hAnsi="Times New Roman" w:cs="Times New Roman"/>
                <w:sz w:val="24"/>
                <w:szCs w:val="24"/>
              </w:rPr>
              <w:t>, pe plat</w:t>
            </w:r>
            <w:r w:rsidRPr="00C17BD6">
              <w:rPr>
                <w:rFonts w:ascii="Times New Roman" w:hAnsi="Times New Roman" w:cs="Times New Roman"/>
                <w:spacing w:val="-1"/>
                <w:sz w:val="24"/>
                <w:szCs w:val="24"/>
              </w:rPr>
              <w:t>f</w:t>
            </w:r>
            <w:r w:rsidRPr="00C17BD6">
              <w:rPr>
                <w:rFonts w:ascii="Times New Roman" w:hAnsi="Times New Roman" w:cs="Times New Roman"/>
                <w:spacing w:val="2"/>
                <w:sz w:val="24"/>
                <w:szCs w:val="24"/>
              </w:rPr>
              <w:t>o</w:t>
            </w:r>
            <w:r w:rsidRPr="00C17BD6">
              <w:rPr>
                <w:rFonts w:ascii="Times New Roman" w:hAnsi="Times New Roman" w:cs="Times New Roman"/>
                <w:sz w:val="24"/>
                <w:szCs w:val="24"/>
              </w:rPr>
              <w:t xml:space="preserve">rme </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le</w:t>
            </w:r>
            <w:r w:rsidRPr="00C17BD6">
              <w:rPr>
                <w:rFonts w:ascii="Times New Roman" w:hAnsi="Times New Roman" w:cs="Times New Roman"/>
                <w:spacing w:val="-1"/>
                <w:sz w:val="24"/>
                <w:szCs w:val="24"/>
              </w:rPr>
              <w:t>c</w:t>
            </w:r>
            <w:r w:rsidRPr="00C17BD6">
              <w:rPr>
                <w:rFonts w:ascii="Times New Roman" w:hAnsi="Times New Roman" w:cs="Times New Roman"/>
                <w:spacing w:val="3"/>
                <w:sz w:val="24"/>
                <w:szCs w:val="24"/>
              </w:rPr>
              <w:t>t</w:t>
            </w:r>
            <w:r w:rsidRPr="00C17BD6">
              <w:rPr>
                <w:rFonts w:ascii="Times New Roman" w:hAnsi="Times New Roman" w:cs="Times New Roman"/>
                <w:sz w:val="24"/>
                <w:szCs w:val="24"/>
              </w:rPr>
              <w:t>roni</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e de s</w:t>
            </w:r>
            <w:r w:rsidRPr="00C17BD6">
              <w:rPr>
                <w:rFonts w:ascii="Times New Roman" w:hAnsi="Times New Roman" w:cs="Times New Roman"/>
                <w:spacing w:val="2"/>
                <w:sz w:val="24"/>
                <w:szCs w:val="24"/>
              </w:rPr>
              <w:t>p</w:t>
            </w:r>
            <w:r w:rsidRPr="00C17BD6">
              <w:rPr>
                <w:rFonts w:ascii="Times New Roman" w:hAnsi="Times New Roman" w:cs="Times New Roman"/>
                <w:spacing w:val="-1"/>
                <w:sz w:val="24"/>
                <w:szCs w:val="24"/>
              </w:rPr>
              <w:t>ec</w:t>
            </w:r>
            <w:r w:rsidRPr="00C17BD6">
              <w:rPr>
                <w:rFonts w:ascii="Times New Roman" w:hAnsi="Times New Roman" w:cs="Times New Roman"/>
                <w:sz w:val="24"/>
                <w:szCs w:val="24"/>
              </w:rPr>
              <w:t>i</w:t>
            </w:r>
            <w:r w:rsidRPr="00C17BD6">
              <w:rPr>
                <w:rFonts w:ascii="Times New Roman" w:hAnsi="Times New Roman" w:cs="Times New Roman"/>
                <w:spacing w:val="2"/>
                <w:sz w:val="24"/>
                <w:szCs w:val="24"/>
              </w:rPr>
              <w:t>a</w:t>
            </w:r>
            <w:r w:rsidRPr="00C17BD6">
              <w:rPr>
                <w:rFonts w:ascii="Times New Roman" w:hAnsi="Times New Roman" w:cs="Times New Roman"/>
                <w:sz w:val="24"/>
                <w:szCs w:val="24"/>
              </w:rPr>
              <w:t>l</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tate şi pe t</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e</w:t>
            </w:r>
            <w:r w:rsidRPr="00C17BD6">
              <w:rPr>
                <w:rFonts w:ascii="Times New Roman" w:hAnsi="Times New Roman" w:cs="Times New Roman"/>
                <w:sz w:val="24"/>
                <w:szCs w:val="24"/>
              </w:rPr>
              <w:t>n</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66D7BF1"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25</w:t>
            </w:r>
          </w:p>
        </w:tc>
      </w:tr>
      <w:tr w:rsidR="00CD7F4B" w:rsidRPr="00C17BD6" w14:paraId="06898756" w14:textId="77777777" w:rsidTr="00CD7F4B">
        <w:trPr>
          <w:trHeight w:hRule="exact" w:val="286"/>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6DDEA48"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pacing w:val="1"/>
                <w:sz w:val="24"/>
                <w:szCs w:val="24"/>
              </w:rPr>
              <w:t>c) P</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e</w:t>
            </w:r>
            <w:r w:rsidRPr="00C17BD6">
              <w:rPr>
                <w:rFonts w:ascii="Times New Roman" w:hAnsi="Times New Roman" w:cs="Times New Roman"/>
                <w:sz w:val="24"/>
                <w:szCs w:val="24"/>
              </w:rPr>
              <w:t>g</w:t>
            </w:r>
            <w:r w:rsidRPr="00C17BD6">
              <w:rPr>
                <w:rFonts w:ascii="Times New Roman" w:hAnsi="Times New Roman" w:cs="Times New Roman"/>
                <w:spacing w:val="-1"/>
                <w:sz w:val="24"/>
                <w:szCs w:val="24"/>
              </w:rPr>
              <w:t>ă</w:t>
            </w:r>
            <w:r w:rsidRPr="00C17BD6">
              <w:rPr>
                <w:rFonts w:ascii="Times New Roman" w:hAnsi="Times New Roman" w:cs="Times New Roman"/>
                <w:sz w:val="24"/>
                <w:szCs w:val="24"/>
              </w:rPr>
              <w:t>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re semin</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rii/</w:t>
            </w:r>
            <w:r w:rsidRPr="00C17BD6">
              <w:rPr>
                <w:rFonts w:ascii="Times New Roman" w:hAnsi="Times New Roman" w:cs="Times New Roman"/>
                <w:spacing w:val="1"/>
                <w:sz w:val="24"/>
                <w:szCs w:val="24"/>
              </w:rPr>
              <w:t>l</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bor</w:t>
            </w:r>
            <w:r w:rsidRPr="00C17BD6">
              <w:rPr>
                <w:rFonts w:ascii="Times New Roman" w:hAnsi="Times New Roman" w:cs="Times New Roman"/>
                <w:spacing w:val="-2"/>
                <w:sz w:val="24"/>
                <w:szCs w:val="24"/>
              </w:rPr>
              <w:t>a</w:t>
            </w:r>
            <w:r w:rsidRPr="00C17BD6">
              <w:rPr>
                <w:rFonts w:ascii="Times New Roman" w:hAnsi="Times New Roman" w:cs="Times New Roman"/>
                <w:sz w:val="24"/>
                <w:szCs w:val="24"/>
              </w:rPr>
              <w:t>toa</w:t>
            </w:r>
            <w:r w:rsidRPr="00C17BD6">
              <w:rPr>
                <w:rFonts w:ascii="Times New Roman" w:hAnsi="Times New Roman" w:cs="Times New Roman"/>
                <w:spacing w:val="-1"/>
                <w:sz w:val="24"/>
                <w:szCs w:val="24"/>
              </w:rPr>
              <w:t>re</w:t>
            </w:r>
            <w:r w:rsidRPr="00C17BD6">
              <w:rPr>
                <w:rFonts w:ascii="Times New Roman" w:hAnsi="Times New Roman" w:cs="Times New Roman"/>
                <w:sz w:val="24"/>
                <w:szCs w:val="24"/>
              </w:rPr>
              <w:t>, te</w:t>
            </w:r>
            <w:r w:rsidRPr="00C17BD6">
              <w:rPr>
                <w:rFonts w:ascii="Times New Roman" w:hAnsi="Times New Roman" w:cs="Times New Roman"/>
                <w:spacing w:val="2"/>
                <w:sz w:val="24"/>
                <w:szCs w:val="24"/>
              </w:rPr>
              <w:t>m</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 xml:space="preserve">, </w:t>
            </w:r>
            <w:r w:rsidRPr="00C17BD6">
              <w:rPr>
                <w:rFonts w:ascii="Times New Roman" w:hAnsi="Times New Roman" w:cs="Times New Roman"/>
                <w:spacing w:val="-1"/>
                <w:sz w:val="24"/>
                <w:szCs w:val="24"/>
              </w:rPr>
              <w:t>r</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f</w:t>
            </w:r>
            <w:r w:rsidRPr="00C17BD6">
              <w:rPr>
                <w:rFonts w:ascii="Times New Roman" w:hAnsi="Times New Roman" w:cs="Times New Roman"/>
                <w:spacing w:val="-2"/>
                <w:sz w:val="24"/>
                <w:szCs w:val="24"/>
              </w:rPr>
              <w:t>e</w:t>
            </w:r>
            <w:r w:rsidRPr="00C17BD6">
              <w:rPr>
                <w:rFonts w:ascii="Times New Roman" w:hAnsi="Times New Roman" w:cs="Times New Roman"/>
                <w:spacing w:val="1"/>
                <w:sz w:val="24"/>
                <w:szCs w:val="24"/>
              </w:rPr>
              <w:t>r</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te, p</w:t>
            </w:r>
            <w:r w:rsidRPr="00C17BD6">
              <w:rPr>
                <w:rFonts w:ascii="Times New Roman" w:hAnsi="Times New Roman" w:cs="Times New Roman"/>
                <w:spacing w:val="2"/>
                <w:sz w:val="24"/>
                <w:szCs w:val="24"/>
              </w:rPr>
              <w:t>o</w:t>
            </w:r>
            <w:r w:rsidRPr="00C17BD6">
              <w:rPr>
                <w:rFonts w:ascii="Times New Roman" w:hAnsi="Times New Roman" w:cs="Times New Roman"/>
                <w:sz w:val="24"/>
                <w:szCs w:val="24"/>
              </w:rPr>
              <w:t>rto</w:t>
            </w:r>
            <w:r w:rsidRPr="00C17BD6">
              <w:rPr>
                <w:rFonts w:ascii="Times New Roman" w:hAnsi="Times New Roman" w:cs="Times New Roman"/>
                <w:spacing w:val="-1"/>
                <w:sz w:val="24"/>
                <w:szCs w:val="24"/>
              </w:rPr>
              <w:t>f</w:t>
            </w:r>
            <w:r w:rsidRPr="00C17BD6">
              <w:rPr>
                <w:rFonts w:ascii="Times New Roman" w:hAnsi="Times New Roman" w:cs="Times New Roman"/>
                <w:sz w:val="24"/>
                <w:szCs w:val="24"/>
              </w:rPr>
              <w:t>ol</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 xml:space="preserve">i şi </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s</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u</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i</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A71B069"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25</w:t>
            </w:r>
          </w:p>
        </w:tc>
      </w:tr>
      <w:tr w:rsidR="00CD7F4B" w:rsidRPr="00C17BD6" w14:paraId="619B5D2C" w14:textId="77777777" w:rsidTr="00CD7F4B">
        <w:trPr>
          <w:trHeight w:hRule="exact" w:val="286"/>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519A3E4"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d) Tutori</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3B13DC4"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10</w:t>
            </w:r>
          </w:p>
        </w:tc>
      </w:tr>
      <w:tr w:rsidR="00CD7F4B" w:rsidRPr="00C17BD6" w14:paraId="1F7F60A3" w14:textId="77777777" w:rsidTr="00CD7F4B">
        <w:trPr>
          <w:trHeight w:hRule="exact" w:val="286"/>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0523A14"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e) E</w:t>
            </w:r>
            <w:r w:rsidRPr="00C17BD6">
              <w:rPr>
                <w:rFonts w:ascii="Times New Roman" w:hAnsi="Times New Roman" w:cs="Times New Roman"/>
                <w:spacing w:val="2"/>
                <w:sz w:val="24"/>
                <w:szCs w:val="24"/>
              </w:rPr>
              <w:t>x</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m</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n</w:t>
            </w:r>
            <w:r w:rsidRPr="00C17BD6">
              <w:rPr>
                <w:rFonts w:ascii="Times New Roman" w:hAnsi="Times New Roman" w:cs="Times New Roman"/>
                <w:spacing w:val="-1"/>
                <w:sz w:val="24"/>
                <w:szCs w:val="24"/>
              </w:rPr>
              <w:t>ă</w:t>
            </w:r>
            <w:r w:rsidRPr="00C17BD6">
              <w:rPr>
                <w:rFonts w:ascii="Times New Roman" w:hAnsi="Times New Roman" w:cs="Times New Roman"/>
                <w:sz w:val="24"/>
                <w:szCs w:val="24"/>
              </w:rPr>
              <w:t>ri</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D8AC39F" w14:textId="77777777" w:rsidR="00CD7F4B" w:rsidRPr="00C17BD6" w:rsidRDefault="00CD7F4B"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2</w:t>
            </w:r>
          </w:p>
        </w:tc>
      </w:tr>
      <w:tr w:rsidR="00CD7F4B" w:rsidRPr="00C17BD6" w14:paraId="671AC15A" w14:textId="77777777" w:rsidTr="00CD7F4B">
        <w:trPr>
          <w:trHeight w:hRule="exact" w:val="288"/>
        </w:trPr>
        <w:tc>
          <w:tcPr>
            <w:tcW w:w="9900"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4AB17B1"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f) Alte </w:t>
            </w:r>
            <w:r w:rsidRPr="00C17BD6">
              <w:rPr>
                <w:rFonts w:ascii="Times New Roman" w:hAnsi="Times New Roman" w:cs="Times New Roman"/>
                <w:spacing w:val="-1"/>
                <w:sz w:val="24"/>
                <w:szCs w:val="24"/>
              </w:rPr>
              <w:t>ac</w:t>
            </w:r>
            <w:r w:rsidRPr="00C17BD6">
              <w:rPr>
                <w:rFonts w:ascii="Times New Roman" w:hAnsi="Times New Roman" w:cs="Times New Roman"/>
                <w:sz w:val="24"/>
                <w:szCs w:val="24"/>
              </w:rPr>
              <w:t>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vi</w:t>
            </w:r>
            <w:r w:rsidRPr="00C17BD6">
              <w:rPr>
                <w:rFonts w:ascii="Times New Roman" w:hAnsi="Times New Roman" w:cs="Times New Roman"/>
                <w:spacing w:val="1"/>
                <w:sz w:val="24"/>
                <w:szCs w:val="24"/>
              </w:rPr>
              <w:t>t</w:t>
            </w:r>
            <w:r w:rsidRPr="00C17BD6">
              <w:rPr>
                <w:rFonts w:ascii="Times New Roman" w:hAnsi="Times New Roman" w:cs="Times New Roman"/>
                <w:spacing w:val="-1"/>
                <w:sz w:val="24"/>
                <w:szCs w:val="24"/>
              </w:rPr>
              <w:t>ă</w:t>
            </w:r>
            <w:r w:rsidRPr="00C17BD6">
              <w:rPr>
                <w:rFonts w:ascii="Times New Roman" w:hAnsi="Times New Roman" w:cs="Times New Roman"/>
                <w:sz w:val="24"/>
                <w:szCs w:val="24"/>
              </w:rPr>
              <w:t>ţ</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2B8D045" w14:textId="77777777" w:rsidR="00CD7F4B" w:rsidRPr="00C17BD6" w:rsidRDefault="00CD7F4B" w:rsidP="00BC5CED">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w:t>
            </w:r>
          </w:p>
        </w:tc>
      </w:tr>
      <w:tr w:rsidR="00CD7F4B" w:rsidRPr="00C17BD6" w14:paraId="336A2159" w14:textId="77777777" w:rsidTr="00CD7F4B">
        <w:trPr>
          <w:gridAfter w:val="5"/>
          <w:wAfter w:w="6367" w:type="dxa"/>
          <w:trHeight w:hRule="exact" w:val="286"/>
        </w:trPr>
        <w:tc>
          <w:tcPr>
            <w:tcW w:w="387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878952E"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bCs/>
                <w:sz w:val="24"/>
                <w:szCs w:val="24"/>
              </w:rPr>
              <w:t>3.7 To</w:t>
            </w:r>
            <w:r w:rsidRPr="00C17BD6">
              <w:rPr>
                <w:rFonts w:ascii="Times New Roman" w:hAnsi="Times New Roman" w:cs="Times New Roman"/>
                <w:bCs/>
                <w:spacing w:val="-1"/>
                <w:sz w:val="24"/>
                <w:szCs w:val="24"/>
              </w:rPr>
              <w:t>t</w:t>
            </w:r>
            <w:r w:rsidRPr="00C17BD6">
              <w:rPr>
                <w:rFonts w:ascii="Times New Roman" w:hAnsi="Times New Roman" w:cs="Times New Roman"/>
                <w:bCs/>
                <w:sz w:val="24"/>
                <w:szCs w:val="24"/>
              </w:rPr>
              <w:t>al ore stu</w:t>
            </w:r>
            <w:r w:rsidRPr="00C17BD6">
              <w:rPr>
                <w:rFonts w:ascii="Times New Roman" w:hAnsi="Times New Roman" w:cs="Times New Roman"/>
                <w:bCs/>
                <w:spacing w:val="1"/>
                <w:sz w:val="24"/>
                <w:szCs w:val="24"/>
              </w:rPr>
              <w:t>d</w:t>
            </w:r>
            <w:r w:rsidRPr="00C17BD6">
              <w:rPr>
                <w:rFonts w:ascii="Times New Roman" w:hAnsi="Times New Roman" w:cs="Times New Roman"/>
                <w:bCs/>
                <w:sz w:val="24"/>
                <w:szCs w:val="24"/>
              </w:rPr>
              <w:t>iu i</w:t>
            </w:r>
            <w:r w:rsidRPr="00C17BD6">
              <w:rPr>
                <w:rFonts w:ascii="Times New Roman" w:hAnsi="Times New Roman" w:cs="Times New Roman"/>
                <w:bCs/>
                <w:spacing w:val="-1"/>
                <w:sz w:val="24"/>
                <w:szCs w:val="24"/>
              </w:rPr>
              <w:t>nd</w:t>
            </w:r>
            <w:r w:rsidRPr="00C17BD6">
              <w:rPr>
                <w:rFonts w:ascii="Times New Roman" w:hAnsi="Times New Roman" w:cs="Times New Roman"/>
                <w:bCs/>
                <w:sz w:val="24"/>
                <w:szCs w:val="24"/>
              </w:rPr>
              <w:t>iv</w:t>
            </w:r>
            <w:r w:rsidRPr="00C17BD6">
              <w:rPr>
                <w:rFonts w:ascii="Times New Roman" w:hAnsi="Times New Roman" w:cs="Times New Roman"/>
                <w:bCs/>
                <w:spacing w:val="1"/>
                <w:sz w:val="24"/>
                <w:szCs w:val="24"/>
              </w:rPr>
              <w:t>idu</w:t>
            </w:r>
            <w:r w:rsidRPr="00C17BD6">
              <w:rPr>
                <w:rFonts w:ascii="Times New Roman" w:hAnsi="Times New Roman" w:cs="Times New Roman"/>
                <w:bCs/>
                <w:sz w:val="24"/>
                <w:szCs w:val="24"/>
              </w:rPr>
              <w:t>al</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4FFC661" w14:textId="77777777" w:rsidR="00CD7F4B" w:rsidRPr="00C17BD6" w:rsidRDefault="00CD7F4B" w:rsidP="00BC5CED">
            <w:pPr>
              <w:pStyle w:val="Normal1"/>
              <w:spacing w:after="0" w:line="240" w:lineRule="auto"/>
              <w:ind w:left="53" w:right="-20"/>
              <w:contextualSpacing/>
              <w:rPr>
                <w:rFonts w:ascii="Times New Roman" w:hAnsi="Times New Roman" w:cs="Times New Roman"/>
                <w:sz w:val="24"/>
                <w:szCs w:val="24"/>
              </w:rPr>
            </w:pPr>
            <w:r w:rsidRPr="00C17BD6">
              <w:rPr>
                <w:rFonts w:ascii="Times New Roman" w:hAnsi="Times New Roman" w:cs="Times New Roman"/>
                <w:sz w:val="24"/>
                <w:szCs w:val="24"/>
              </w:rPr>
              <w:t>76</w:t>
            </w:r>
          </w:p>
        </w:tc>
      </w:tr>
      <w:tr w:rsidR="00CD7F4B" w:rsidRPr="00C17BD6" w14:paraId="7530DFD3" w14:textId="77777777" w:rsidTr="00CD7F4B">
        <w:trPr>
          <w:gridAfter w:val="5"/>
          <w:wAfter w:w="6367" w:type="dxa"/>
          <w:trHeight w:hRule="exact" w:val="286"/>
        </w:trPr>
        <w:tc>
          <w:tcPr>
            <w:tcW w:w="387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98E3052"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bCs/>
                <w:sz w:val="24"/>
                <w:szCs w:val="24"/>
              </w:rPr>
              <w:t>3.8 To</w:t>
            </w:r>
            <w:r w:rsidRPr="00C17BD6">
              <w:rPr>
                <w:rFonts w:ascii="Times New Roman" w:hAnsi="Times New Roman" w:cs="Times New Roman"/>
                <w:bCs/>
                <w:spacing w:val="-1"/>
                <w:sz w:val="24"/>
                <w:szCs w:val="24"/>
              </w:rPr>
              <w:t>t</w:t>
            </w:r>
            <w:r w:rsidRPr="00C17BD6">
              <w:rPr>
                <w:rFonts w:ascii="Times New Roman" w:hAnsi="Times New Roman" w:cs="Times New Roman"/>
                <w:bCs/>
                <w:sz w:val="24"/>
                <w:szCs w:val="24"/>
              </w:rPr>
              <w:t xml:space="preserve">al ore </w:t>
            </w:r>
            <w:r w:rsidRPr="00C17BD6">
              <w:rPr>
                <w:rFonts w:ascii="Times New Roman" w:hAnsi="Times New Roman" w:cs="Times New Roman"/>
                <w:bCs/>
                <w:spacing w:val="1"/>
                <w:sz w:val="24"/>
                <w:szCs w:val="24"/>
              </w:rPr>
              <w:t>p</w:t>
            </w:r>
            <w:r w:rsidRPr="00C17BD6">
              <w:rPr>
                <w:rFonts w:ascii="Times New Roman" w:hAnsi="Times New Roman" w:cs="Times New Roman"/>
                <w:bCs/>
                <w:sz w:val="24"/>
                <w:szCs w:val="24"/>
              </w:rPr>
              <w:t>e s</w:t>
            </w:r>
            <w:r w:rsidRPr="00C17BD6">
              <w:rPr>
                <w:rFonts w:ascii="Times New Roman" w:hAnsi="Times New Roman" w:cs="Times New Roman"/>
                <w:bCs/>
                <w:spacing w:val="1"/>
                <w:sz w:val="24"/>
                <w:szCs w:val="24"/>
              </w:rPr>
              <w:t>e</w:t>
            </w:r>
            <w:r w:rsidRPr="00C17BD6">
              <w:rPr>
                <w:rFonts w:ascii="Times New Roman" w:hAnsi="Times New Roman" w:cs="Times New Roman"/>
                <w:bCs/>
                <w:spacing w:val="-1"/>
                <w:sz w:val="24"/>
                <w:szCs w:val="24"/>
              </w:rPr>
              <w:t>me</w:t>
            </w:r>
            <w:r w:rsidRPr="00C17BD6">
              <w:rPr>
                <w:rFonts w:ascii="Times New Roman" w:hAnsi="Times New Roman" w:cs="Times New Roman"/>
                <w:bCs/>
                <w:sz w:val="24"/>
                <w:szCs w:val="24"/>
              </w:rPr>
              <w:t>st</w:t>
            </w:r>
            <w:r w:rsidRPr="00C17BD6">
              <w:rPr>
                <w:rFonts w:ascii="Times New Roman" w:hAnsi="Times New Roman" w:cs="Times New Roman"/>
                <w:bCs/>
                <w:spacing w:val="1"/>
                <w:sz w:val="24"/>
                <w:szCs w:val="24"/>
              </w:rPr>
              <w:t>r</w:t>
            </w:r>
            <w:r w:rsidRPr="00C17BD6">
              <w:rPr>
                <w:rFonts w:ascii="Times New Roman" w:hAnsi="Times New Roman" w:cs="Times New Roman"/>
                <w:bCs/>
                <w:sz w:val="24"/>
                <w:szCs w:val="24"/>
              </w:rPr>
              <w:t>u</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EE07D3A" w14:textId="77777777" w:rsidR="00CD7F4B" w:rsidRPr="00C17BD6" w:rsidRDefault="00CD7F4B" w:rsidP="00BC5CED">
            <w:pPr>
              <w:pStyle w:val="Normal1"/>
              <w:spacing w:after="0" w:line="240" w:lineRule="auto"/>
              <w:ind w:left="53" w:right="-20"/>
              <w:contextualSpacing/>
              <w:rPr>
                <w:rFonts w:ascii="Times New Roman" w:hAnsi="Times New Roman" w:cs="Times New Roman"/>
                <w:sz w:val="24"/>
                <w:szCs w:val="24"/>
              </w:rPr>
            </w:pPr>
            <w:r w:rsidRPr="00C17BD6">
              <w:rPr>
                <w:rFonts w:ascii="Times New Roman" w:hAnsi="Times New Roman" w:cs="Times New Roman"/>
                <w:sz w:val="24"/>
                <w:szCs w:val="24"/>
              </w:rPr>
              <w:t>100</w:t>
            </w:r>
          </w:p>
        </w:tc>
      </w:tr>
      <w:tr w:rsidR="00CD7F4B" w:rsidRPr="00C17BD6" w14:paraId="5FDCD0A0" w14:textId="77777777" w:rsidTr="00CD7F4B">
        <w:trPr>
          <w:gridAfter w:val="5"/>
          <w:wAfter w:w="6367" w:type="dxa"/>
          <w:trHeight w:hRule="exact" w:val="286"/>
        </w:trPr>
        <w:tc>
          <w:tcPr>
            <w:tcW w:w="387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F07A5F9" w14:textId="77777777" w:rsidR="00CD7F4B" w:rsidRPr="00C17BD6" w:rsidRDefault="00CD7F4B"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bCs/>
                <w:sz w:val="24"/>
                <w:szCs w:val="24"/>
              </w:rPr>
              <w:t>3.9 Nu</w:t>
            </w:r>
            <w:r w:rsidRPr="00C17BD6">
              <w:rPr>
                <w:rFonts w:ascii="Times New Roman" w:hAnsi="Times New Roman" w:cs="Times New Roman"/>
                <w:bCs/>
                <w:spacing w:val="-3"/>
                <w:sz w:val="24"/>
                <w:szCs w:val="24"/>
              </w:rPr>
              <w:t>m</w:t>
            </w:r>
            <w:r w:rsidRPr="00C17BD6">
              <w:rPr>
                <w:rFonts w:ascii="Times New Roman" w:hAnsi="Times New Roman" w:cs="Times New Roman"/>
                <w:bCs/>
                <w:spacing w:val="2"/>
                <w:sz w:val="24"/>
                <w:szCs w:val="24"/>
              </w:rPr>
              <w:t>ă</w:t>
            </w:r>
            <w:r w:rsidRPr="00C17BD6">
              <w:rPr>
                <w:rFonts w:ascii="Times New Roman" w:hAnsi="Times New Roman" w:cs="Times New Roman"/>
                <w:bCs/>
                <w:spacing w:val="-1"/>
                <w:sz w:val="24"/>
                <w:szCs w:val="24"/>
              </w:rPr>
              <w:t>r</w:t>
            </w:r>
            <w:r w:rsidRPr="00C17BD6">
              <w:rPr>
                <w:rFonts w:ascii="Times New Roman" w:hAnsi="Times New Roman" w:cs="Times New Roman"/>
                <w:bCs/>
                <w:spacing w:val="1"/>
                <w:sz w:val="24"/>
                <w:szCs w:val="24"/>
              </w:rPr>
              <w:t>u</w:t>
            </w:r>
            <w:r w:rsidRPr="00C17BD6">
              <w:rPr>
                <w:rFonts w:ascii="Times New Roman" w:hAnsi="Times New Roman" w:cs="Times New Roman"/>
                <w:bCs/>
                <w:sz w:val="24"/>
                <w:szCs w:val="24"/>
              </w:rPr>
              <w:t xml:space="preserve">l </w:t>
            </w:r>
            <w:r w:rsidRPr="00C17BD6">
              <w:rPr>
                <w:rFonts w:ascii="Times New Roman" w:hAnsi="Times New Roman" w:cs="Times New Roman"/>
                <w:bCs/>
                <w:spacing w:val="1"/>
                <w:sz w:val="24"/>
                <w:szCs w:val="24"/>
              </w:rPr>
              <w:t>d</w:t>
            </w:r>
            <w:r w:rsidRPr="00C17BD6">
              <w:rPr>
                <w:rFonts w:ascii="Times New Roman" w:hAnsi="Times New Roman" w:cs="Times New Roman"/>
                <w:bCs/>
                <w:sz w:val="24"/>
                <w:szCs w:val="24"/>
              </w:rPr>
              <w:t xml:space="preserve">e </w:t>
            </w:r>
            <w:r w:rsidRPr="00C17BD6">
              <w:rPr>
                <w:rFonts w:ascii="Times New Roman" w:hAnsi="Times New Roman" w:cs="Times New Roman"/>
                <w:bCs/>
                <w:spacing w:val="-1"/>
                <w:sz w:val="24"/>
                <w:szCs w:val="24"/>
              </w:rPr>
              <w:t>cre</w:t>
            </w:r>
            <w:r w:rsidRPr="00C17BD6">
              <w:rPr>
                <w:rFonts w:ascii="Times New Roman" w:hAnsi="Times New Roman" w:cs="Times New Roman"/>
                <w:bCs/>
                <w:spacing w:val="1"/>
                <w:sz w:val="24"/>
                <w:szCs w:val="24"/>
              </w:rPr>
              <w:t>d</w:t>
            </w:r>
            <w:r w:rsidRPr="00C17BD6">
              <w:rPr>
                <w:rFonts w:ascii="Times New Roman" w:hAnsi="Times New Roman" w:cs="Times New Roman"/>
                <w:bCs/>
                <w:sz w:val="24"/>
                <w:szCs w:val="24"/>
              </w:rPr>
              <w:t>i</w:t>
            </w:r>
            <w:r w:rsidRPr="00C17BD6">
              <w:rPr>
                <w:rFonts w:ascii="Times New Roman" w:hAnsi="Times New Roman" w:cs="Times New Roman"/>
                <w:bCs/>
                <w:spacing w:val="2"/>
                <w:sz w:val="24"/>
                <w:szCs w:val="24"/>
              </w:rPr>
              <w:t>t</w:t>
            </w:r>
            <w:r w:rsidRPr="00C17BD6">
              <w:rPr>
                <w:rFonts w:ascii="Times New Roman" w:hAnsi="Times New Roman" w:cs="Times New Roman"/>
                <w:bCs/>
                <w:sz w:val="24"/>
                <w:szCs w:val="24"/>
              </w:rPr>
              <w:t>e</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3773945" w14:textId="77777777" w:rsidR="00CD7F4B" w:rsidRPr="00C17BD6" w:rsidRDefault="00CD7F4B" w:rsidP="00BC5CED">
            <w:pPr>
              <w:pStyle w:val="Normal1"/>
              <w:spacing w:after="0" w:line="240" w:lineRule="auto"/>
              <w:ind w:left="53" w:right="-20"/>
              <w:contextualSpacing/>
              <w:rPr>
                <w:rFonts w:ascii="Times New Roman" w:hAnsi="Times New Roman" w:cs="Times New Roman"/>
                <w:sz w:val="24"/>
                <w:szCs w:val="24"/>
              </w:rPr>
            </w:pPr>
            <w:r w:rsidRPr="00C17BD6">
              <w:rPr>
                <w:rFonts w:ascii="Times New Roman" w:hAnsi="Times New Roman" w:cs="Times New Roman"/>
                <w:sz w:val="24"/>
                <w:szCs w:val="24"/>
              </w:rPr>
              <w:t>4</w:t>
            </w:r>
          </w:p>
        </w:tc>
      </w:tr>
    </w:tbl>
    <w:p w14:paraId="353C6BAF"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69FBDF14" w14:textId="77777777" w:rsidR="00DA27A5" w:rsidRPr="00C17BD6" w:rsidRDefault="00C3362C">
      <w:pPr>
        <w:pStyle w:val="Normal1"/>
        <w:numPr>
          <w:ilvl w:val="0"/>
          <w:numId w:val="1"/>
        </w:numPr>
        <w:spacing w:after="0" w:line="240" w:lineRule="auto"/>
        <w:ind w:right="-20"/>
        <w:contextualSpacing/>
        <w:rPr>
          <w:rFonts w:ascii="Times New Roman" w:hAnsi="Times New Roman" w:cs="Times New Roman"/>
          <w:sz w:val="24"/>
          <w:szCs w:val="24"/>
        </w:rPr>
      </w:pPr>
      <w:r w:rsidRPr="00C17BD6">
        <w:rPr>
          <w:rFonts w:ascii="Times New Roman" w:hAnsi="Times New Roman" w:cs="Times New Roman"/>
          <w:b/>
          <w:bCs/>
          <w:spacing w:val="-3"/>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pacing w:val="-1"/>
          <w:sz w:val="24"/>
          <w:szCs w:val="24"/>
        </w:rPr>
        <w:t>ec</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nd</w:t>
      </w:r>
      <w:r w:rsidRPr="00C17BD6">
        <w:rPr>
          <w:rFonts w:ascii="Times New Roman" w:hAnsi="Times New Roman" w:cs="Times New Roman"/>
          <w:b/>
          <w:bCs/>
          <w:sz w:val="24"/>
          <w:szCs w:val="24"/>
        </w:rPr>
        <w:t xml:space="preserve">iţii </w:t>
      </w:r>
      <w:r w:rsidRPr="00C17BD6">
        <w:rPr>
          <w:rFonts w:ascii="Times New Roman" w:hAnsi="Times New Roman" w:cs="Times New Roman"/>
          <w:sz w:val="24"/>
          <w:szCs w:val="24"/>
        </w:rPr>
        <w:t>(</w:t>
      </w:r>
      <w:r w:rsidRPr="00C17BD6">
        <w:rPr>
          <w:rFonts w:ascii="Times New Roman" w:hAnsi="Times New Roman" w:cs="Times New Roman"/>
          <w:spacing w:val="-2"/>
          <w:sz w:val="24"/>
          <w:szCs w:val="24"/>
        </w:rPr>
        <w:t>a</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olo un</w:t>
      </w:r>
      <w:r w:rsidRPr="00C17BD6">
        <w:rPr>
          <w:rFonts w:ascii="Times New Roman" w:hAnsi="Times New Roman" w:cs="Times New Roman"/>
          <w:spacing w:val="3"/>
          <w:sz w:val="24"/>
          <w:szCs w:val="24"/>
        </w:rPr>
        <w:t>d</w:t>
      </w:r>
      <w:r w:rsidRPr="00C17BD6">
        <w:rPr>
          <w:rFonts w:ascii="Times New Roman" w:hAnsi="Times New Roman" w:cs="Times New Roman"/>
          <w:sz w:val="24"/>
          <w:szCs w:val="24"/>
        </w:rPr>
        <w:t xml:space="preserve">e </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 xml:space="preserve">ste </w:t>
      </w:r>
      <w:r w:rsidRPr="00C17BD6">
        <w:rPr>
          <w:rFonts w:ascii="Times New Roman" w:hAnsi="Times New Roman" w:cs="Times New Roman"/>
          <w:spacing w:val="1"/>
          <w:sz w:val="24"/>
          <w:szCs w:val="24"/>
        </w:rPr>
        <w:t>c</w:t>
      </w:r>
      <w:r w:rsidRPr="00C17BD6">
        <w:rPr>
          <w:rFonts w:ascii="Times New Roman" w:hAnsi="Times New Roman" w:cs="Times New Roman"/>
          <w:spacing w:val="-1"/>
          <w:sz w:val="24"/>
          <w:szCs w:val="24"/>
        </w:rPr>
        <w:t>a</w:t>
      </w:r>
      <w:r w:rsidRPr="00C17BD6">
        <w:rPr>
          <w:rFonts w:ascii="Times New Roman" w:hAnsi="Times New Roman" w:cs="Times New Roman"/>
          <w:spacing w:val="1"/>
          <w:sz w:val="24"/>
          <w:szCs w:val="24"/>
        </w:rPr>
        <w:t>z</w:t>
      </w:r>
      <w:r w:rsidRPr="00C17BD6">
        <w:rPr>
          <w:rFonts w:ascii="Times New Roman" w:hAnsi="Times New Roman" w:cs="Times New Roman"/>
          <w:sz w:val="24"/>
          <w:szCs w:val="24"/>
        </w:rPr>
        <w:t>ul)</w:t>
      </w:r>
    </w:p>
    <w:tbl>
      <w:tblPr>
        <w:tblW w:w="10710" w:type="dxa"/>
        <w:tblInd w:w="-8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510"/>
        <w:gridCol w:w="7200"/>
      </w:tblGrid>
      <w:tr w:rsidR="00DA27A5" w:rsidRPr="00C17BD6" w14:paraId="2FF0F36F" w14:textId="77777777" w:rsidTr="004A2764">
        <w:trPr>
          <w:trHeight w:hRule="exact" w:val="286"/>
        </w:trPr>
        <w:tc>
          <w:tcPr>
            <w:tcW w:w="35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EA9FF8B"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4.1 de</w:t>
            </w:r>
            <w:r w:rsidRPr="00C17BD6">
              <w:rPr>
                <w:rFonts w:ascii="Times New Roman" w:hAnsi="Times New Roman" w:cs="Times New Roman"/>
                <w:spacing w:val="-1"/>
                <w:sz w:val="24"/>
                <w:szCs w:val="24"/>
              </w:rPr>
              <w:t xml:space="preserve"> c</w:t>
            </w:r>
            <w:r w:rsidRPr="00C17BD6">
              <w:rPr>
                <w:rFonts w:ascii="Times New Roman" w:hAnsi="Times New Roman" w:cs="Times New Roman"/>
                <w:sz w:val="24"/>
                <w:szCs w:val="24"/>
              </w:rPr>
              <w:t>u</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i</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ulum</w:t>
            </w:r>
          </w:p>
        </w:tc>
        <w:tc>
          <w:tcPr>
            <w:tcW w:w="72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ABD6C4F" w14:textId="77777777" w:rsidR="00DA27A5" w:rsidRPr="00C17BD6" w:rsidRDefault="00C3362C">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 xml:space="preserve"> -</w:t>
            </w:r>
          </w:p>
        </w:tc>
      </w:tr>
      <w:tr w:rsidR="00DA27A5" w:rsidRPr="00C17BD6" w14:paraId="5B3E574F" w14:textId="77777777" w:rsidTr="004A2764">
        <w:trPr>
          <w:trHeight w:hRule="exact" w:val="928"/>
        </w:trPr>
        <w:tc>
          <w:tcPr>
            <w:tcW w:w="35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9B7AFE8"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4.2 de </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ompet</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nţe</w:t>
            </w:r>
          </w:p>
        </w:tc>
        <w:tc>
          <w:tcPr>
            <w:tcW w:w="72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6E4352B" w14:textId="77777777" w:rsidR="00DA27A5" w:rsidRPr="00C17BD6" w:rsidRDefault="00C3362C">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 xml:space="preserve"> Comunicare eficientă, scrisă şi orală, în limbile engleză şi română, cunoştinţe minime de utilizare a calculatorului.</w:t>
            </w:r>
          </w:p>
          <w:p w14:paraId="1BD87CF4" w14:textId="77777777" w:rsidR="00C17BD6" w:rsidRPr="00C17BD6" w:rsidRDefault="00C17BD6">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Cunoștințe de limbă - nivel B2</w:t>
            </w:r>
          </w:p>
        </w:tc>
      </w:tr>
    </w:tbl>
    <w:p w14:paraId="01A85429"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31B14FEF" w14:textId="77777777" w:rsidR="00DA27A5" w:rsidRPr="00C17BD6" w:rsidRDefault="00C3362C">
      <w:pPr>
        <w:pStyle w:val="Normal1"/>
        <w:numPr>
          <w:ilvl w:val="0"/>
          <w:numId w:val="1"/>
        </w:numPr>
        <w:spacing w:after="0" w:line="240" w:lineRule="auto"/>
        <w:ind w:right="-20"/>
        <w:contextualSpacing/>
        <w:rPr>
          <w:rFonts w:ascii="Times New Roman" w:hAnsi="Times New Roman" w:cs="Times New Roman"/>
          <w:sz w:val="24"/>
          <w:szCs w:val="24"/>
        </w:rPr>
      </w:pPr>
      <w:r w:rsidRPr="00C17BD6">
        <w:rPr>
          <w:rFonts w:ascii="Times New Roman" w:hAnsi="Times New Roman" w:cs="Times New Roman"/>
          <w:b/>
          <w:bCs/>
          <w:sz w:val="24"/>
          <w:szCs w:val="24"/>
        </w:rPr>
        <w:t>Con</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 xml:space="preserve">iţii </w:t>
      </w:r>
      <w:r w:rsidRPr="00C17BD6">
        <w:rPr>
          <w:rFonts w:ascii="Times New Roman" w:hAnsi="Times New Roman" w:cs="Times New Roman"/>
          <w:sz w:val="24"/>
          <w:szCs w:val="24"/>
        </w:rPr>
        <w:t>(</w:t>
      </w:r>
      <w:r w:rsidRPr="00C17BD6">
        <w:rPr>
          <w:rFonts w:ascii="Times New Roman" w:hAnsi="Times New Roman" w:cs="Times New Roman"/>
          <w:spacing w:val="-2"/>
          <w:sz w:val="24"/>
          <w:szCs w:val="24"/>
        </w:rPr>
        <w:t>a</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 xml:space="preserve">olo unde </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 xml:space="preserve">ste </w:t>
      </w:r>
      <w:r w:rsidRPr="00C17BD6">
        <w:rPr>
          <w:rFonts w:ascii="Times New Roman" w:hAnsi="Times New Roman" w:cs="Times New Roman"/>
          <w:spacing w:val="-1"/>
          <w:sz w:val="24"/>
          <w:szCs w:val="24"/>
        </w:rPr>
        <w:t>ca</w:t>
      </w:r>
      <w:r w:rsidRPr="00C17BD6">
        <w:rPr>
          <w:rFonts w:ascii="Times New Roman" w:hAnsi="Times New Roman" w:cs="Times New Roman"/>
          <w:spacing w:val="1"/>
          <w:sz w:val="24"/>
          <w:szCs w:val="24"/>
        </w:rPr>
        <w:t>z</w:t>
      </w:r>
      <w:r w:rsidRPr="00C17BD6">
        <w:rPr>
          <w:rFonts w:ascii="Times New Roman" w:hAnsi="Times New Roman" w:cs="Times New Roman"/>
          <w:sz w:val="24"/>
          <w:szCs w:val="24"/>
        </w:rPr>
        <w:t>ul)</w:t>
      </w:r>
    </w:p>
    <w:tbl>
      <w:tblPr>
        <w:tblW w:w="10800" w:type="dxa"/>
        <w:tblInd w:w="-8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419"/>
        <w:gridCol w:w="7381"/>
      </w:tblGrid>
      <w:tr w:rsidR="00DA27A5" w:rsidRPr="00C17BD6" w14:paraId="53587C0E" w14:textId="77777777" w:rsidTr="004A2764">
        <w:trPr>
          <w:trHeight w:hRule="exact" w:val="286"/>
        </w:trPr>
        <w:tc>
          <w:tcPr>
            <w:tcW w:w="341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A544FA6"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5.1 de d</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sf</w:t>
            </w:r>
            <w:r w:rsidRPr="00C17BD6">
              <w:rPr>
                <w:rFonts w:ascii="Times New Roman" w:hAnsi="Times New Roman" w:cs="Times New Roman"/>
                <w:spacing w:val="-1"/>
                <w:sz w:val="24"/>
                <w:szCs w:val="24"/>
              </w:rPr>
              <w:t>ă</w:t>
            </w:r>
            <w:r w:rsidRPr="00C17BD6">
              <w:rPr>
                <w:rFonts w:ascii="Times New Roman" w:hAnsi="Times New Roman" w:cs="Times New Roman"/>
                <w:spacing w:val="1"/>
                <w:sz w:val="24"/>
                <w:szCs w:val="24"/>
              </w:rPr>
              <w:t>ş</w:t>
            </w:r>
            <w:r w:rsidRPr="00C17BD6">
              <w:rPr>
                <w:rFonts w:ascii="Times New Roman" w:hAnsi="Times New Roman" w:cs="Times New Roman"/>
                <w:spacing w:val="2"/>
                <w:sz w:val="24"/>
                <w:szCs w:val="24"/>
              </w:rPr>
              <w:t>u</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a</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 xml:space="preserve">e a </w:t>
            </w:r>
            <w:r w:rsidRPr="00C17BD6">
              <w:rPr>
                <w:rFonts w:ascii="Times New Roman" w:hAnsi="Times New Roman" w:cs="Times New Roman"/>
                <w:spacing w:val="-1"/>
                <w:sz w:val="24"/>
                <w:szCs w:val="24"/>
              </w:rPr>
              <w:t>c</w:t>
            </w:r>
            <w:r w:rsidRPr="00C17BD6">
              <w:rPr>
                <w:rFonts w:ascii="Times New Roman" w:hAnsi="Times New Roman" w:cs="Times New Roman"/>
                <w:spacing w:val="2"/>
                <w:sz w:val="24"/>
                <w:szCs w:val="24"/>
              </w:rPr>
              <w:t>u</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s</w:t>
            </w:r>
            <w:r w:rsidRPr="00C17BD6">
              <w:rPr>
                <w:rFonts w:ascii="Times New Roman" w:hAnsi="Times New Roman" w:cs="Times New Roman"/>
                <w:sz w:val="24"/>
                <w:szCs w:val="24"/>
              </w:rPr>
              <w:t>ului</w:t>
            </w:r>
          </w:p>
        </w:tc>
        <w:tc>
          <w:tcPr>
            <w:tcW w:w="738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F80981E" w14:textId="77777777" w:rsidR="00DA27A5" w:rsidRPr="00C17BD6" w:rsidRDefault="000B358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Calculator/laptop, internet</w:t>
            </w:r>
          </w:p>
        </w:tc>
      </w:tr>
      <w:tr w:rsidR="00DA27A5" w:rsidRPr="00C17BD6" w14:paraId="56965228" w14:textId="77777777" w:rsidTr="004A2764">
        <w:trPr>
          <w:trHeight w:hRule="exact" w:val="1405"/>
        </w:trPr>
        <w:tc>
          <w:tcPr>
            <w:tcW w:w="341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49C1808"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5.2 de d</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sf</w:t>
            </w:r>
            <w:r w:rsidRPr="00C17BD6">
              <w:rPr>
                <w:rFonts w:ascii="Times New Roman" w:hAnsi="Times New Roman" w:cs="Times New Roman"/>
                <w:spacing w:val="-1"/>
                <w:sz w:val="24"/>
                <w:szCs w:val="24"/>
              </w:rPr>
              <w:t>ă</w:t>
            </w:r>
            <w:r w:rsidRPr="00C17BD6">
              <w:rPr>
                <w:rFonts w:ascii="Times New Roman" w:hAnsi="Times New Roman" w:cs="Times New Roman"/>
                <w:sz w:val="24"/>
                <w:szCs w:val="24"/>
              </w:rPr>
              <w:t>ş</w:t>
            </w:r>
            <w:r w:rsidRPr="00C17BD6">
              <w:rPr>
                <w:rFonts w:ascii="Times New Roman" w:hAnsi="Times New Roman" w:cs="Times New Roman"/>
                <w:spacing w:val="2"/>
                <w:sz w:val="24"/>
                <w:szCs w:val="24"/>
              </w:rPr>
              <w:t>u</w:t>
            </w:r>
            <w:r w:rsidRPr="00C17BD6">
              <w:rPr>
                <w:rFonts w:ascii="Times New Roman" w:hAnsi="Times New Roman" w:cs="Times New Roman"/>
                <w:sz w:val="24"/>
                <w:szCs w:val="24"/>
              </w:rPr>
              <w:t>r</w:t>
            </w:r>
            <w:r w:rsidRPr="00C17BD6">
              <w:rPr>
                <w:rFonts w:ascii="Times New Roman" w:hAnsi="Times New Roman" w:cs="Times New Roman"/>
                <w:spacing w:val="-2"/>
                <w:sz w:val="24"/>
                <w:szCs w:val="24"/>
              </w:rPr>
              <w:t>a</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e a labo</w:t>
            </w:r>
            <w:r w:rsidRPr="00C17BD6">
              <w:rPr>
                <w:rFonts w:ascii="Times New Roman" w:hAnsi="Times New Roman" w:cs="Times New Roman"/>
                <w:spacing w:val="-1"/>
                <w:sz w:val="24"/>
                <w:szCs w:val="24"/>
              </w:rPr>
              <w:t>ra</w:t>
            </w:r>
            <w:r w:rsidRPr="00C17BD6">
              <w:rPr>
                <w:rFonts w:ascii="Times New Roman" w:hAnsi="Times New Roman" w:cs="Times New Roman"/>
                <w:sz w:val="24"/>
                <w:szCs w:val="24"/>
              </w:rPr>
              <w:t>torului</w:t>
            </w:r>
          </w:p>
        </w:tc>
        <w:tc>
          <w:tcPr>
            <w:tcW w:w="738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3529071" w14:textId="77777777" w:rsidR="00DA27A5"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Studenții vor folosi calculatoarele personale și softul de traducere </w:t>
            </w:r>
            <w:r w:rsidRPr="00C17BD6">
              <w:rPr>
                <w:rFonts w:ascii="Times New Roman" w:hAnsi="Times New Roman" w:cs="Times New Roman"/>
                <w:i/>
                <w:iCs/>
                <w:sz w:val="24"/>
                <w:szCs w:val="24"/>
              </w:rPr>
              <w:t>memoQ</w:t>
            </w:r>
            <w:r w:rsidRPr="00C17BD6">
              <w:rPr>
                <w:rFonts w:ascii="Times New Roman" w:hAnsi="Times New Roman" w:cs="Times New Roman"/>
                <w:sz w:val="24"/>
                <w:szCs w:val="24"/>
              </w:rPr>
              <w:t xml:space="preserve"> în efectuarea traducerilor, memoriilor de traducere și bazelor de date terminologice.</w:t>
            </w:r>
          </w:p>
          <w:p w14:paraId="417C3F54" w14:textId="77777777" w:rsidR="004A2764" w:rsidRPr="00C17BD6" w:rsidRDefault="004A2764">
            <w:pPr>
              <w:pStyle w:val="Normal1"/>
              <w:spacing w:after="0" w:line="240" w:lineRule="auto"/>
              <w:ind w:left="105" w:right="-20"/>
              <w:contextualSpacing/>
              <w:rPr>
                <w:rFonts w:ascii="Times New Roman" w:hAnsi="Times New Roman" w:cs="Times New Roman"/>
                <w:sz w:val="24"/>
                <w:szCs w:val="24"/>
              </w:rPr>
            </w:pPr>
            <w:r w:rsidRPr="006C35BF">
              <w:rPr>
                <w:rFonts w:ascii="Times New Roman" w:hAnsi="Times New Roman" w:cs="Times New Roman"/>
                <w:sz w:val="24"/>
                <w:szCs w:val="24"/>
              </w:rPr>
              <w:t>Sală de curs dotată cu proiector, boxe, conexiune la internet.</w:t>
            </w:r>
          </w:p>
        </w:tc>
      </w:tr>
    </w:tbl>
    <w:p w14:paraId="5FDA9DCC" w14:textId="77777777" w:rsidR="00CD7F4B" w:rsidRPr="00C17BD6" w:rsidRDefault="00CD7F4B" w:rsidP="000B3587">
      <w:pPr>
        <w:pStyle w:val="Normal1"/>
        <w:spacing w:after="0" w:line="240" w:lineRule="auto"/>
        <w:ind w:left="573" w:right="-20"/>
        <w:contextualSpacing/>
        <w:rPr>
          <w:rFonts w:ascii="Times New Roman" w:hAnsi="Times New Roman" w:cs="Times New Roman"/>
          <w:b/>
          <w:bCs/>
          <w:sz w:val="24"/>
          <w:szCs w:val="24"/>
        </w:rPr>
      </w:pPr>
    </w:p>
    <w:p w14:paraId="60E49012" w14:textId="77777777" w:rsidR="00CD7F4B" w:rsidRPr="00C17BD6" w:rsidRDefault="00CD7F4B">
      <w:pPr>
        <w:rPr>
          <w:rFonts w:ascii="Times New Roman" w:eastAsia="Calibri" w:hAnsi="Times New Roman"/>
          <w:b/>
          <w:bCs/>
          <w:sz w:val="24"/>
          <w:szCs w:val="24"/>
          <w:lang w:val="ro-RO" w:eastAsia="zh-CN"/>
        </w:rPr>
      </w:pPr>
      <w:r w:rsidRPr="00C17BD6">
        <w:rPr>
          <w:rFonts w:ascii="Times New Roman" w:hAnsi="Times New Roman"/>
          <w:b/>
          <w:bCs/>
          <w:sz w:val="24"/>
          <w:szCs w:val="24"/>
          <w:lang w:val="ro-RO"/>
        </w:rPr>
        <w:br w:type="page"/>
      </w:r>
    </w:p>
    <w:p w14:paraId="3B77F122" w14:textId="77777777" w:rsidR="00DA27A5" w:rsidRPr="00C17BD6" w:rsidRDefault="00C3362C">
      <w:pPr>
        <w:pStyle w:val="Normal1"/>
        <w:numPr>
          <w:ilvl w:val="0"/>
          <w:numId w:val="1"/>
        </w:numPr>
        <w:spacing w:after="0" w:line="240" w:lineRule="auto"/>
        <w:ind w:right="-20"/>
        <w:contextualSpacing/>
        <w:rPr>
          <w:rFonts w:ascii="Times New Roman" w:hAnsi="Times New Roman" w:cs="Times New Roman"/>
          <w:b/>
          <w:bCs/>
          <w:sz w:val="24"/>
          <w:szCs w:val="24"/>
        </w:rPr>
      </w:pPr>
      <w:r w:rsidRPr="00C17BD6">
        <w:rPr>
          <w:rFonts w:ascii="Times New Roman" w:hAnsi="Times New Roman" w:cs="Times New Roman"/>
          <w:b/>
          <w:bCs/>
          <w:sz w:val="24"/>
          <w:szCs w:val="24"/>
        </w:rPr>
        <w:lastRenderedPageBreak/>
        <w:t>C</w:t>
      </w:r>
      <w:r w:rsidRPr="00C17BD6">
        <w:rPr>
          <w:rFonts w:ascii="Times New Roman" w:hAnsi="Times New Roman" w:cs="Times New Roman"/>
          <w:b/>
          <w:bCs/>
          <w:spacing w:val="2"/>
          <w:sz w:val="24"/>
          <w:szCs w:val="24"/>
        </w:rPr>
        <w:t>o</w:t>
      </w:r>
      <w:r w:rsidRPr="00C17BD6">
        <w:rPr>
          <w:rFonts w:ascii="Times New Roman" w:hAnsi="Times New Roman" w:cs="Times New Roman"/>
          <w:b/>
          <w:bCs/>
          <w:spacing w:val="-3"/>
          <w:sz w:val="24"/>
          <w:szCs w:val="24"/>
        </w:rPr>
        <w:t>m</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t</w:t>
      </w:r>
      <w:r w:rsidRPr="00C17BD6">
        <w:rPr>
          <w:rFonts w:ascii="Times New Roman" w:hAnsi="Times New Roman" w:cs="Times New Roman"/>
          <w:b/>
          <w:bCs/>
          <w:spacing w:val="-2"/>
          <w:sz w:val="24"/>
          <w:szCs w:val="24"/>
        </w:rPr>
        <w:t>e</w:t>
      </w:r>
      <w:r w:rsidRPr="00C17BD6">
        <w:rPr>
          <w:rFonts w:ascii="Times New Roman" w:hAnsi="Times New Roman" w:cs="Times New Roman"/>
          <w:b/>
          <w:bCs/>
          <w:spacing w:val="1"/>
          <w:sz w:val="24"/>
          <w:szCs w:val="24"/>
        </w:rPr>
        <w:t>nţ</w:t>
      </w:r>
      <w:r w:rsidRPr="00C17BD6">
        <w:rPr>
          <w:rFonts w:ascii="Times New Roman" w:hAnsi="Times New Roman" w:cs="Times New Roman"/>
          <w:b/>
          <w:bCs/>
          <w:sz w:val="24"/>
          <w:szCs w:val="24"/>
        </w:rPr>
        <w:t>e s</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ec</w:t>
      </w:r>
      <w:r w:rsidRPr="00C17BD6">
        <w:rPr>
          <w:rFonts w:ascii="Times New Roman" w:hAnsi="Times New Roman" w:cs="Times New Roman"/>
          <w:b/>
          <w:bCs/>
          <w:sz w:val="24"/>
          <w:szCs w:val="24"/>
        </w:rPr>
        <w:t>i</w:t>
      </w:r>
      <w:r w:rsidRPr="00C17BD6">
        <w:rPr>
          <w:rFonts w:ascii="Times New Roman" w:hAnsi="Times New Roman" w:cs="Times New Roman"/>
          <w:b/>
          <w:bCs/>
          <w:spacing w:val="2"/>
          <w:sz w:val="24"/>
          <w:szCs w:val="24"/>
        </w:rPr>
        <w:t>f</w:t>
      </w:r>
      <w:r w:rsidRPr="00C17BD6">
        <w:rPr>
          <w:rFonts w:ascii="Times New Roman" w:hAnsi="Times New Roman" w:cs="Times New Roman"/>
          <w:b/>
          <w:bCs/>
          <w:sz w:val="24"/>
          <w:szCs w:val="24"/>
        </w:rPr>
        <w:t>ice a</w:t>
      </w:r>
      <w:r w:rsidRPr="00C17BD6">
        <w:rPr>
          <w:rFonts w:ascii="Times New Roman" w:hAnsi="Times New Roman" w:cs="Times New Roman"/>
          <w:b/>
          <w:bCs/>
          <w:spacing w:val="-1"/>
          <w:sz w:val="24"/>
          <w:szCs w:val="24"/>
        </w:rPr>
        <w:t>c</w:t>
      </w:r>
      <w:r w:rsidRPr="00C17BD6">
        <w:rPr>
          <w:rFonts w:ascii="Times New Roman" w:hAnsi="Times New Roman" w:cs="Times New Roman"/>
          <w:b/>
          <w:bCs/>
          <w:spacing w:val="1"/>
          <w:sz w:val="24"/>
          <w:szCs w:val="24"/>
        </w:rPr>
        <w:t>u</w:t>
      </w:r>
      <w:r w:rsidRPr="00C17BD6">
        <w:rPr>
          <w:rFonts w:ascii="Times New Roman" w:hAnsi="Times New Roman" w:cs="Times New Roman"/>
          <w:b/>
          <w:bCs/>
          <w:spacing w:val="-3"/>
          <w:sz w:val="24"/>
          <w:szCs w:val="24"/>
        </w:rPr>
        <w:t>m</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late</w:t>
      </w:r>
    </w:p>
    <w:tbl>
      <w:tblPr>
        <w:tblW w:w="1044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629"/>
        <w:gridCol w:w="9811"/>
      </w:tblGrid>
      <w:tr w:rsidR="00DA27A5" w:rsidRPr="00C17BD6" w14:paraId="093DC7BB" w14:textId="77777777" w:rsidTr="00C17BD6">
        <w:trPr>
          <w:cantSplit/>
          <w:trHeight w:val="20"/>
        </w:trPr>
        <w:tc>
          <w:tcPr>
            <w:tcW w:w="629" w:type="dxa"/>
            <w:tcBorders>
              <w:top w:val="single" w:sz="4" w:space="0" w:color="000001"/>
              <w:left w:val="single" w:sz="4" w:space="0" w:color="000001"/>
              <w:bottom w:val="single" w:sz="4" w:space="0" w:color="000001"/>
              <w:right w:val="single" w:sz="4" w:space="0" w:color="000001"/>
            </w:tcBorders>
            <w:shd w:val="clear" w:color="auto" w:fill="auto"/>
            <w:tcMar>
              <w:left w:w="-5" w:type="dxa"/>
            </w:tcMar>
            <w:textDirection w:val="btLr"/>
          </w:tcPr>
          <w:p w14:paraId="036A8317" w14:textId="77777777" w:rsidR="00DA27A5" w:rsidRPr="004A2764" w:rsidRDefault="00C3362C" w:rsidP="004A2764">
            <w:pPr>
              <w:pStyle w:val="Normal1"/>
              <w:spacing w:after="0" w:line="240" w:lineRule="auto"/>
              <w:ind w:left="102" w:right="-20"/>
              <w:contextualSpacing/>
              <w:jc w:val="center"/>
              <w:rPr>
                <w:rFonts w:ascii="Times New Roman" w:hAnsi="Times New Roman" w:cs="Times New Roman"/>
                <w:b/>
                <w:bCs/>
                <w:sz w:val="24"/>
                <w:szCs w:val="24"/>
              </w:rPr>
            </w:pPr>
            <w:r w:rsidRPr="004A2764">
              <w:rPr>
                <w:rFonts w:ascii="Times New Roman" w:hAnsi="Times New Roman" w:cs="Times New Roman"/>
                <w:b/>
                <w:bCs/>
                <w:sz w:val="24"/>
                <w:szCs w:val="24"/>
              </w:rPr>
              <w:t>Compet</w:t>
            </w:r>
            <w:r w:rsidRPr="004A2764">
              <w:rPr>
                <w:rFonts w:ascii="Times New Roman" w:hAnsi="Times New Roman" w:cs="Times New Roman"/>
                <w:b/>
                <w:bCs/>
                <w:spacing w:val="-1"/>
                <w:sz w:val="24"/>
                <w:szCs w:val="24"/>
              </w:rPr>
              <w:t>e</w:t>
            </w:r>
            <w:r w:rsidRPr="004A2764">
              <w:rPr>
                <w:rFonts w:ascii="Times New Roman" w:hAnsi="Times New Roman" w:cs="Times New Roman"/>
                <w:b/>
                <w:bCs/>
                <w:sz w:val="24"/>
                <w:szCs w:val="24"/>
              </w:rPr>
              <w:t>nţe</w:t>
            </w:r>
          </w:p>
          <w:p w14:paraId="2833C5C0" w14:textId="77777777" w:rsidR="00DA27A5" w:rsidRPr="004A2764" w:rsidRDefault="00C3362C" w:rsidP="004A2764">
            <w:pPr>
              <w:pStyle w:val="Normal1"/>
              <w:spacing w:after="0" w:line="240" w:lineRule="auto"/>
              <w:ind w:left="102" w:right="-20"/>
              <w:contextualSpacing/>
              <w:jc w:val="center"/>
              <w:rPr>
                <w:rFonts w:ascii="Times New Roman" w:hAnsi="Times New Roman" w:cs="Times New Roman"/>
                <w:b/>
                <w:bCs/>
                <w:sz w:val="24"/>
                <w:szCs w:val="24"/>
              </w:rPr>
            </w:pPr>
            <w:r w:rsidRPr="004A2764">
              <w:rPr>
                <w:rFonts w:ascii="Times New Roman" w:hAnsi="Times New Roman" w:cs="Times New Roman"/>
                <w:b/>
                <w:bCs/>
                <w:sz w:val="24"/>
                <w:szCs w:val="24"/>
              </w:rPr>
              <w:t>p</w:t>
            </w:r>
            <w:r w:rsidRPr="004A2764">
              <w:rPr>
                <w:rFonts w:ascii="Times New Roman" w:hAnsi="Times New Roman" w:cs="Times New Roman"/>
                <w:b/>
                <w:bCs/>
                <w:spacing w:val="-1"/>
                <w:sz w:val="24"/>
                <w:szCs w:val="24"/>
              </w:rPr>
              <w:t>r</w:t>
            </w:r>
            <w:r w:rsidRPr="004A2764">
              <w:rPr>
                <w:rFonts w:ascii="Times New Roman" w:hAnsi="Times New Roman" w:cs="Times New Roman"/>
                <w:b/>
                <w:bCs/>
                <w:sz w:val="24"/>
                <w:szCs w:val="24"/>
              </w:rPr>
              <w:t>o</w:t>
            </w:r>
            <w:r w:rsidRPr="004A2764">
              <w:rPr>
                <w:rFonts w:ascii="Times New Roman" w:hAnsi="Times New Roman" w:cs="Times New Roman"/>
                <w:b/>
                <w:bCs/>
                <w:spacing w:val="-1"/>
                <w:sz w:val="24"/>
                <w:szCs w:val="24"/>
              </w:rPr>
              <w:t>fe</w:t>
            </w:r>
            <w:r w:rsidRPr="004A2764">
              <w:rPr>
                <w:rFonts w:ascii="Times New Roman" w:hAnsi="Times New Roman" w:cs="Times New Roman"/>
                <w:b/>
                <w:bCs/>
                <w:sz w:val="24"/>
                <w:szCs w:val="24"/>
              </w:rPr>
              <w:t>sionale</w:t>
            </w:r>
          </w:p>
        </w:tc>
        <w:tc>
          <w:tcPr>
            <w:tcW w:w="981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53619A9" w14:textId="77777777" w:rsidR="00DA27A5" w:rsidRPr="00C17BD6" w:rsidRDefault="00C3362C">
            <w:pPr>
              <w:pStyle w:val="Normal1"/>
              <w:numPr>
                <w:ilvl w:val="0"/>
                <w:numId w:val="3"/>
              </w:numPr>
              <w:spacing w:after="0" w:line="240" w:lineRule="auto"/>
              <w:ind w:left="425" w:right="141" w:hanging="284"/>
              <w:contextualSpacing/>
              <w:jc w:val="both"/>
              <w:rPr>
                <w:rStyle w:val="xc"/>
                <w:rFonts w:ascii="Times New Roman" w:hAnsi="Times New Roman" w:cs="Times New Roman"/>
                <w:sz w:val="24"/>
                <w:szCs w:val="24"/>
              </w:rPr>
            </w:pPr>
            <w:r w:rsidRPr="00C17BD6">
              <w:rPr>
                <w:rFonts w:ascii="Times New Roman" w:hAnsi="Times New Roman" w:cs="Times New Roman"/>
                <w:b/>
                <w:sz w:val="24"/>
                <w:szCs w:val="24"/>
              </w:rPr>
              <w:t>C1</w:t>
            </w:r>
            <w:r w:rsidRPr="00C17BD6">
              <w:rPr>
                <w:rFonts w:ascii="Times New Roman" w:hAnsi="Times New Roman" w:cs="Times New Roman"/>
                <w:sz w:val="24"/>
                <w:szCs w:val="24"/>
              </w:rPr>
              <w:t xml:space="preserve"> </w:t>
            </w:r>
            <w:r w:rsidRPr="00C17BD6">
              <w:rPr>
                <w:rStyle w:val="xc"/>
                <w:rFonts w:ascii="Times New Roman" w:hAnsi="Times New Roman" w:cs="Times New Roman"/>
                <w:bCs/>
                <w:sz w:val="24"/>
                <w:szCs w:val="24"/>
              </w:rPr>
              <w:t xml:space="preserve"> Comunicare efectivă în cel puţin două limbi moderne de circulaţie (limba B şi limba C) într-un cadru larg de contexte profesionale şi culturale, prin utilizarea registrelor şi variantelor lingvistice specifice în vorbire şi scriere</w:t>
            </w:r>
          </w:p>
          <w:p w14:paraId="67834A19" w14:textId="77777777" w:rsidR="00C17BD6" w:rsidRPr="00C17BD6" w:rsidRDefault="00C17BD6" w:rsidP="00C17BD6">
            <w:pPr>
              <w:pStyle w:val="Normal1"/>
              <w:numPr>
                <w:ilvl w:val="0"/>
                <w:numId w:val="3"/>
              </w:numPr>
              <w:spacing w:after="0" w:line="240" w:lineRule="auto"/>
              <w:ind w:left="425" w:right="141" w:hanging="284"/>
              <w:contextualSpacing/>
              <w:jc w:val="both"/>
              <w:rPr>
                <w:rFonts w:ascii="Times New Roman" w:hAnsi="Times New Roman" w:cs="Times New Roman"/>
                <w:sz w:val="24"/>
                <w:szCs w:val="24"/>
              </w:rPr>
            </w:pPr>
            <w:r w:rsidRPr="00C17BD6">
              <w:rPr>
                <w:rFonts w:ascii="Times New Roman" w:hAnsi="Times New Roman" w:cs="Times New Roman"/>
                <w:sz w:val="24"/>
                <w:szCs w:val="24"/>
              </w:rPr>
              <w:t>C1.1. Definirea, descrierea şi explicarea principalelor concepte, teorii, metode specifice studiului limbilor A, B, C</w:t>
            </w:r>
          </w:p>
          <w:p w14:paraId="32BE9BE4" w14:textId="77777777" w:rsidR="00C17BD6" w:rsidRPr="00C17BD6" w:rsidRDefault="00C17BD6" w:rsidP="00C17BD6">
            <w:pPr>
              <w:pStyle w:val="Normal1"/>
              <w:numPr>
                <w:ilvl w:val="0"/>
                <w:numId w:val="3"/>
              </w:numPr>
              <w:spacing w:after="0" w:line="240" w:lineRule="auto"/>
              <w:ind w:left="425" w:right="141" w:hanging="284"/>
              <w:contextualSpacing/>
              <w:jc w:val="both"/>
              <w:rPr>
                <w:rFonts w:ascii="Times New Roman" w:hAnsi="Times New Roman" w:cs="Times New Roman"/>
                <w:sz w:val="24"/>
                <w:szCs w:val="24"/>
              </w:rPr>
            </w:pPr>
            <w:r w:rsidRPr="00C17BD6">
              <w:rPr>
                <w:rFonts w:ascii="Times New Roman" w:hAnsi="Times New Roman" w:cs="Times New Roman"/>
                <w:sz w:val="24"/>
                <w:szCs w:val="24"/>
              </w:rPr>
              <w:t>C1.2 Utilizarea aparatului conceptual specific domeniului pentru explicarea fenomenelor lingvistice fundamentale specifice domeniului</w:t>
            </w:r>
          </w:p>
          <w:p w14:paraId="556F4880" w14:textId="77777777" w:rsidR="00C17BD6" w:rsidRPr="00C17BD6" w:rsidRDefault="00C17BD6" w:rsidP="00C17BD6">
            <w:pPr>
              <w:pStyle w:val="Normal1"/>
              <w:numPr>
                <w:ilvl w:val="0"/>
                <w:numId w:val="3"/>
              </w:numPr>
              <w:spacing w:after="0" w:line="240" w:lineRule="auto"/>
              <w:ind w:left="425" w:right="141" w:hanging="284"/>
              <w:contextualSpacing/>
              <w:jc w:val="both"/>
              <w:rPr>
                <w:rFonts w:ascii="Times New Roman" w:hAnsi="Times New Roman" w:cs="Times New Roman"/>
                <w:sz w:val="24"/>
                <w:szCs w:val="24"/>
              </w:rPr>
            </w:pPr>
            <w:r w:rsidRPr="00C17BD6">
              <w:rPr>
                <w:rFonts w:ascii="Times New Roman" w:hAnsi="Times New Roman" w:cs="Times New Roman"/>
                <w:sz w:val="24"/>
                <w:szCs w:val="24"/>
              </w:rPr>
              <w:t>C1.5 Elaborarea şi prezentarea unui proiect profesional de dificultate medie, în scris şi oral în limbile A, B, C în domenii de interes larg şi semi-specializat, cu respectarea documentaţiei şi metodologiei specifice</w:t>
            </w:r>
          </w:p>
          <w:p w14:paraId="293D4C10" w14:textId="77777777" w:rsidR="00DA27A5" w:rsidRPr="00C17BD6" w:rsidRDefault="00C3362C">
            <w:pPr>
              <w:pStyle w:val="Normal1"/>
              <w:numPr>
                <w:ilvl w:val="0"/>
                <w:numId w:val="3"/>
              </w:numPr>
              <w:spacing w:after="0" w:line="240" w:lineRule="auto"/>
              <w:ind w:left="425" w:right="141" w:hanging="284"/>
              <w:contextualSpacing/>
              <w:rPr>
                <w:rFonts w:ascii="Times New Roman" w:hAnsi="Times New Roman" w:cs="Times New Roman"/>
                <w:bCs/>
                <w:sz w:val="24"/>
                <w:szCs w:val="24"/>
              </w:rPr>
            </w:pPr>
            <w:r w:rsidRPr="00C17BD6">
              <w:rPr>
                <w:rFonts w:ascii="Times New Roman" w:hAnsi="Times New Roman" w:cs="Times New Roman"/>
                <w:b/>
                <w:sz w:val="24"/>
                <w:szCs w:val="24"/>
              </w:rPr>
              <w:t xml:space="preserve">C2.5 </w:t>
            </w:r>
            <w:r w:rsidRPr="00C17BD6">
              <w:rPr>
                <w:rStyle w:val="xc"/>
                <w:rFonts w:ascii="Times New Roman" w:hAnsi="Times New Roman" w:cs="Times New Roman"/>
                <w:sz w:val="24"/>
                <w:szCs w:val="24"/>
              </w:rPr>
              <w:t>Elaborarea de fişe de concordanţă şi echivalare terminologică şi frazeologică, de glosare terminologice în domenii profesionale de aplicaţie pe baza documentaţiilor şi metodologiilor consacrate în domeniu. Sistematizarea unor corpusuri de texte paralele, comparative şi de referinţă pentru limbile de studiu A, B, C</w:t>
            </w:r>
          </w:p>
          <w:p w14:paraId="2F9BDB6E" w14:textId="77777777" w:rsidR="00DA27A5" w:rsidRPr="00C17BD6" w:rsidRDefault="00C3362C">
            <w:pPr>
              <w:pStyle w:val="Normal1"/>
              <w:numPr>
                <w:ilvl w:val="0"/>
                <w:numId w:val="3"/>
              </w:numPr>
              <w:spacing w:after="0" w:line="240" w:lineRule="auto"/>
              <w:ind w:left="425" w:right="141" w:hanging="284"/>
              <w:contextualSpacing/>
              <w:rPr>
                <w:rFonts w:ascii="Times New Roman" w:hAnsi="Times New Roman" w:cs="Times New Roman"/>
                <w:bCs/>
                <w:sz w:val="24"/>
                <w:szCs w:val="24"/>
              </w:rPr>
            </w:pPr>
            <w:r w:rsidRPr="00C17BD6">
              <w:rPr>
                <w:rFonts w:ascii="Times New Roman" w:hAnsi="Times New Roman" w:cs="Times New Roman"/>
                <w:b/>
                <w:sz w:val="24"/>
                <w:szCs w:val="24"/>
              </w:rPr>
              <w:t>C3</w:t>
            </w:r>
            <w:r w:rsidRPr="00C17BD6">
              <w:rPr>
                <w:rFonts w:ascii="Times New Roman" w:hAnsi="Times New Roman" w:cs="Times New Roman"/>
                <w:sz w:val="24"/>
                <w:szCs w:val="24"/>
              </w:rPr>
              <w:t xml:space="preserve"> </w:t>
            </w:r>
            <w:r w:rsidRPr="00C17BD6">
              <w:rPr>
                <w:rStyle w:val="xc"/>
                <w:rFonts w:ascii="Times New Roman" w:hAnsi="Times New Roman" w:cs="Times New Roman"/>
                <w:bCs/>
                <w:sz w:val="24"/>
                <w:szCs w:val="24"/>
              </w:rPr>
              <w:t>Aplicarea adecvată a tehnicilor generale de documentare, căutare, clasificare şi stocare a informaţiei, folosirea programelor informatice (dicţionare electronice, baze de date), stăpânirea bazelor tehnoredactarii şi corecturii de texte, folosirea programelor de tehnoredactare a documentelor pe calculator şi a tehnicilor de arhivare a documentelor</w:t>
            </w:r>
          </w:p>
        </w:tc>
      </w:tr>
      <w:tr w:rsidR="00DA27A5" w:rsidRPr="00C17BD6" w14:paraId="2D5D1F0F" w14:textId="77777777" w:rsidTr="00C17BD6">
        <w:trPr>
          <w:cantSplit/>
          <w:trHeight w:val="20"/>
        </w:trPr>
        <w:tc>
          <w:tcPr>
            <w:tcW w:w="629" w:type="dxa"/>
            <w:tcBorders>
              <w:top w:val="single" w:sz="4" w:space="0" w:color="000001"/>
              <w:left w:val="single" w:sz="4" w:space="0" w:color="000001"/>
              <w:bottom w:val="single" w:sz="4" w:space="0" w:color="000001"/>
              <w:right w:val="single" w:sz="4" w:space="0" w:color="000001"/>
            </w:tcBorders>
            <w:shd w:val="clear" w:color="auto" w:fill="auto"/>
            <w:tcMar>
              <w:left w:w="-5" w:type="dxa"/>
            </w:tcMar>
            <w:textDirection w:val="btLr"/>
          </w:tcPr>
          <w:p w14:paraId="22241053" w14:textId="77777777" w:rsidR="00DA27A5" w:rsidRPr="004A2764" w:rsidRDefault="00C3362C" w:rsidP="004A2764">
            <w:pPr>
              <w:pStyle w:val="Normal1"/>
              <w:spacing w:after="0" w:line="240" w:lineRule="auto"/>
              <w:ind w:left="102" w:right="-20"/>
              <w:contextualSpacing/>
              <w:jc w:val="center"/>
              <w:rPr>
                <w:rFonts w:ascii="Times New Roman" w:hAnsi="Times New Roman" w:cs="Times New Roman"/>
                <w:b/>
                <w:bCs/>
                <w:sz w:val="24"/>
                <w:szCs w:val="24"/>
              </w:rPr>
            </w:pPr>
            <w:r w:rsidRPr="004A2764">
              <w:rPr>
                <w:rFonts w:ascii="Times New Roman" w:hAnsi="Times New Roman" w:cs="Times New Roman"/>
                <w:b/>
                <w:bCs/>
                <w:sz w:val="24"/>
                <w:szCs w:val="24"/>
              </w:rPr>
              <w:t>Compet</w:t>
            </w:r>
            <w:r w:rsidRPr="004A2764">
              <w:rPr>
                <w:rFonts w:ascii="Times New Roman" w:hAnsi="Times New Roman" w:cs="Times New Roman"/>
                <w:b/>
                <w:bCs/>
                <w:spacing w:val="-1"/>
                <w:sz w:val="24"/>
                <w:szCs w:val="24"/>
              </w:rPr>
              <w:t>e</w:t>
            </w:r>
            <w:r w:rsidRPr="004A2764">
              <w:rPr>
                <w:rFonts w:ascii="Times New Roman" w:hAnsi="Times New Roman" w:cs="Times New Roman"/>
                <w:b/>
                <w:bCs/>
                <w:sz w:val="24"/>
                <w:szCs w:val="24"/>
              </w:rPr>
              <w:t>nţe</w:t>
            </w:r>
          </w:p>
          <w:p w14:paraId="5C930D41" w14:textId="77777777" w:rsidR="00DA27A5" w:rsidRPr="004A2764" w:rsidRDefault="00C3362C" w:rsidP="004A2764">
            <w:pPr>
              <w:pStyle w:val="Normal1"/>
              <w:spacing w:after="0" w:line="240" w:lineRule="auto"/>
              <w:ind w:left="102" w:right="-20"/>
              <w:contextualSpacing/>
              <w:jc w:val="center"/>
              <w:rPr>
                <w:rFonts w:ascii="Times New Roman" w:hAnsi="Times New Roman" w:cs="Times New Roman"/>
                <w:b/>
                <w:bCs/>
                <w:sz w:val="24"/>
                <w:szCs w:val="24"/>
              </w:rPr>
            </w:pPr>
            <w:r w:rsidRPr="004A2764">
              <w:rPr>
                <w:rFonts w:ascii="Times New Roman" w:hAnsi="Times New Roman" w:cs="Times New Roman"/>
                <w:b/>
                <w:bCs/>
                <w:sz w:val="24"/>
                <w:szCs w:val="24"/>
              </w:rPr>
              <w:t>tr</w:t>
            </w:r>
            <w:r w:rsidRPr="004A2764">
              <w:rPr>
                <w:rFonts w:ascii="Times New Roman" w:hAnsi="Times New Roman" w:cs="Times New Roman"/>
                <w:b/>
                <w:bCs/>
                <w:spacing w:val="-1"/>
                <w:sz w:val="24"/>
                <w:szCs w:val="24"/>
              </w:rPr>
              <w:t>a</w:t>
            </w:r>
            <w:r w:rsidRPr="004A2764">
              <w:rPr>
                <w:rFonts w:ascii="Times New Roman" w:hAnsi="Times New Roman" w:cs="Times New Roman"/>
                <w:b/>
                <w:bCs/>
                <w:sz w:val="24"/>
                <w:szCs w:val="24"/>
              </w:rPr>
              <w:t>nsve</w:t>
            </w:r>
            <w:r w:rsidRPr="004A2764">
              <w:rPr>
                <w:rFonts w:ascii="Times New Roman" w:hAnsi="Times New Roman" w:cs="Times New Roman"/>
                <w:b/>
                <w:bCs/>
                <w:spacing w:val="-1"/>
                <w:sz w:val="24"/>
                <w:szCs w:val="24"/>
              </w:rPr>
              <w:t>r</w:t>
            </w:r>
            <w:r w:rsidRPr="004A2764">
              <w:rPr>
                <w:rFonts w:ascii="Times New Roman" w:hAnsi="Times New Roman" w:cs="Times New Roman"/>
                <w:b/>
                <w:bCs/>
                <w:sz w:val="24"/>
                <w:szCs w:val="24"/>
              </w:rPr>
              <w:t>s</w:t>
            </w:r>
            <w:r w:rsidRPr="004A2764">
              <w:rPr>
                <w:rFonts w:ascii="Times New Roman" w:hAnsi="Times New Roman" w:cs="Times New Roman"/>
                <w:b/>
                <w:bCs/>
                <w:spacing w:val="-1"/>
                <w:sz w:val="24"/>
                <w:szCs w:val="24"/>
              </w:rPr>
              <w:t>a</w:t>
            </w:r>
            <w:r w:rsidRPr="004A2764">
              <w:rPr>
                <w:rFonts w:ascii="Times New Roman" w:hAnsi="Times New Roman" w:cs="Times New Roman"/>
                <w:b/>
                <w:bCs/>
                <w:spacing w:val="3"/>
                <w:sz w:val="24"/>
                <w:szCs w:val="24"/>
              </w:rPr>
              <w:t>l</w:t>
            </w:r>
            <w:r w:rsidRPr="004A2764">
              <w:rPr>
                <w:rFonts w:ascii="Times New Roman" w:hAnsi="Times New Roman" w:cs="Times New Roman"/>
                <w:b/>
                <w:bCs/>
                <w:sz w:val="24"/>
                <w:szCs w:val="24"/>
              </w:rPr>
              <w:t>e</w:t>
            </w:r>
          </w:p>
        </w:tc>
        <w:tc>
          <w:tcPr>
            <w:tcW w:w="981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0704CEF" w14:textId="77777777" w:rsidR="004A2764" w:rsidRDefault="004A2764" w:rsidP="004A2764">
            <w:pPr>
              <w:pStyle w:val="Normal1"/>
              <w:spacing w:after="0" w:line="240" w:lineRule="auto"/>
              <w:ind w:left="425" w:right="141"/>
              <w:contextualSpacing/>
              <w:rPr>
                <w:rFonts w:ascii="Times New Roman" w:hAnsi="Times New Roman" w:cs="Times New Roman"/>
                <w:sz w:val="24"/>
                <w:szCs w:val="24"/>
              </w:rPr>
            </w:pPr>
            <w:r w:rsidRPr="006C35BF">
              <w:rPr>
                <w:rFonts w:ascii="Times New Roman" w:hAnsi="Times New Roman" w:cs="Times New Roman"/>
                <w:sz w:val="24"/>
                <w:szCs w:val="24"/>
              </w:rPr>
              <w:t>CT 1, CT 2, CT 3 conform Grilei 2 RNCIS</w:t>
            </w:r>
          </w:p>
          <w:p w14:paraId="3F4429E4" w14:textId="77777777" w:rsidR="00DA27A5" w:rsidRPr="00C17BD6" w:rsidRDefault="00C3362C">
            <w:pPr>
              <w:pStyle w:val="Normal1"/>
              <w:numPr>
                <w:ilvl w:val="0"/>
                <w:numId w:val="3"/>
              </w:numPr>
              <w:spacing w:after="0" w:line="240" w:lineRule="auto"/>
              <w:ind w:left="425" w:right="141" w:hanging="284"/>
              <w:contextualSpacing/>
              <w:rPr>
                <w:rFonts w:ascii="Times New Roman" w:hAnsi="Times New Roman" w:cs="Times New Roman"/>
                <w:sz w:val="24"/>
                <w:szCs w:val="24"/>
              </w:rPr>
            </w:pPr>
            <w:r w:rsidRPr="00C17BD6">
              <w:rPr>
                <w:rFonts w:ascii="Times New Roman" w:hAnsi="Times New Roman" w:cs="Times New Roman"/>
                <w:sz w:val="24"/>
                <w:szCs w:val="24"/>
              </w:rPr>
              <w:t xml:space="preserve">Gestionarea optimă a sarcinilor profesionale şi deprinderea executării lor la termen, în mod riguros, eficient şi responsabil; </w:t>
            </w:r>
          </w:p>
          <w:p w14:paraId="3507EB17" w14:textId="77777777" w:rsidR="00DA27A5" w:rsidRPr="00C17BD6" w:rsidRDefault="00C3362C">
            <w:pPr>
              <w:pStyle w:val="Normal1"/>
              <w:numPr>
                <w:ilvl w:val="0"/>
                <w:numId w:val="3"/>
              </w:numPr>
              <w:spacing w:after="0" w:line="240" w:lineRule="auto"/>
              <w:ind w:left="425" w:right="141" w:hanging="284"/>
              <w:contextualSpacing/>
              <w:rPr>
                <w:rFonts w:ascii="Times New Roman" w:hAnsi="Times New Roman" w:cs="Times New Roman"/>
                <w:sz w:val="24"/>
                <w:szCs w:val="24"/>
              </w:rPr>
            </w:pPr>
            <w:r w:rsidRPr="00C17BD6">
              <w:rPr>
                <w:rFonts w:ascii="Times New Roman" w:hAnsi="Times New Roman" w:cs="Times New Roman"/>
                <w:sz w:val="24"/>
                <w:szCs w:val="24"/>
              </w:rPr>
              <w:t xml:space="preserve">Respectarea normelor de etică specifice domeniului; </w:t>
            </w:r>
          </w:p>
          <w:p w14:paraId="0BD2B457" w14:textId="77777777" w:rsidR="00DA27A5" w:rsidRPr="00C17BD6" w:rsidRDefault="00C3362C">
            <w:pPr>
              <w:pStyle w:val="Normal1"/>
              <w:numPr>
                <w:ilvl w:val="0"/>
                <w:numId w:val="3"/>
              </w:numPr>
              <w:spacing w:after="0" w:line="240" w:lineRule="auto"/>
              <w:ind w:left="425" w:right="141" w:hanging="284"/>
              <w:contextualSpacing/>
              <w:rPr>
                <w:rFonts w:ascii="Times New Roman" w:hAnsi="Times New Roman" w:cs="Times New Roman"/>
                <w:sz w:val="24"/>
                <w:szCs w:val="24"/>
              </w:rPr>
            </w:pPr>
            <w:r w:rsidRPr="00C17BD6">
              <w:rPr>
                <w:rFonts w:ascii="Times New Roman" w:hAnsi="Times New Roman" w:cs="Times New Roman"/>
                <w:sz w:val="24"/>
                <w:szCs w:val="24"/>
              </w:rPr>
              <w:t xml:space="preserve">Aplicarea tehnicilor de relaţionare în grup şi dezvoltarea capacităţilor empatice de comunicare interpersonală şi de asumare de roluri specifice în cadrul muncii în echipă având drept scop eficientizarea activităţii grupului şi economisirea resurselor, inclusiv a celor umane. </w:t>
            </w:r>
          </w:p>
        </w:tc>
      </w:tr>
    </w:tbl>
    <w:p w14:paraId="687D57CA"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2B9DDC51" w14:textId="77777777" w:rsidR="00DA27A5" w:rsidRPr="00C17BD6" w:rsidRDefault="00C3362C">
      <w:pPr>
        <w:pStyle w:val="Normal1"/>
        <w:spacing w:after="0" w:line="240" w:lineRule="auto"/>
        <w:ind w:left="213" w:right="-20"/>
        <w:contextualSpacing/>
        <w:rPr>
          <w:rFonts w:ascii="Times New Roman" w:hAnsi="Times New Roman" w:cs="Times New Roman"/>
          <w:sz w:val="24"/>
          <w:szCs w:val="24"/>
        </w:rPr>
      </w:pPr>
      <w:r w:rsidRPr="00C17BD6">
        <w:rPr>
          <w:rFonts w:ascii="Times New Roman" w:hAnsi="Times New Roman" w:cs="Times New Roman"/>
          <w:b/>
          <w:bCs/>
          <w:sz w:val="24"/>
          <w:szCs w:val="24"/>
        </w:rPr>
        <w:t>7. O</w:t>
      </w:r>
      <w:r w:rsidRPr="00C17BD6">
        <w:rPr>
          <w:rFonts w:ascii="Times New Roman" w:hAnsi="Times New Roman" w:cs="Times New Roman"/>
          <w:b/>
          <w:bCs/>
          <w:spacing w:val="1"/>
          <w:sz w:val="24"/>
          <w:szCs w:val="24"/>
        </w:rPr>
        <w:t>b</w:t>
      </w:r>
      <w:r w:rsidRPr="00C17BD6">
        <w:rPr>
          <w:rFonts w:ascii="Times New Roman" w:hAnsi="Times New Roman" w:cs="Times New Roman"/>
          <w:b/>
          <w:bCs/>
          <w:sz w:val="24"/>
          <w:szCs w:val="24"/>
        </w:rPr>
        <w:t>ie</w:t>
      </w:r>
      <w:r w:rsidRPr="00C17BD6">
        <w:rPr>
          <w:rFonts w:ascii="Times New Roman" w:hAnsi="Times New Roman" w:cs="Times New Roman"/>
          <w:b/>
          <w:bCs/>
          <w:spacing w:val="-1"/>
          <w:sz w:val="24"/>
          <w:szCs w:val="24"/>
        </w:rPr>
        <w:t>c</w:t>
      </w:r>
      <w:r w:rsidRPr="00C17BD6">
        <w:rPr>
          <w:rFonts w:ascii="Times New Roman" w:hAnsi="Times New Roman" w:cs="Times New Roman"/>
          <w:b/>
          <w:bCs/>
          <w:sz w:val="24"/>
          <w:szCs w:val="24"/>
        </w:rPr>
        <w:t>tiv</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le d</w:t>
      </w:r>
      <w:r w:rsidRPr="00C17BD6">
        <w:rPr>
          <w:rFonts w:ascii="Times New Roman" w:hAnsi="Times New Roman" w:cs="Times New Roman"/>
          <w:b/>
          <w:bCs/>
          <w:spacing w:val="1"/>
          <w:sz w:val="24"/>
          <w:szCs w:val="24"/>
        </w:rPr>
        <w:t>i</w:t>
      </w:r>
      <w:r w:rsidRPr="00C17BD6">
        <w:rPr>
          <w:rFonts w:ascii="Times New Roman" w:hAnsi="Times New Roman" w:cs="Times New Roman"/>
          <w:b/>
          <w:bCs/>
          <w:sz w:val="24"/>
          <w:szCs w:val="24"/>
        </w:rPr>
        <w:t>s</w:t>
      </w:r>
      <w:r w:rsidRPr="00C17BD6">
        <w:rPr>
          <w:rFonts w:ascii="Times New Roman" w:hAnsi="Times New Roman" w:cs="Times New Roman"/>
          <w:b/>
          <w:bCs/>
          <w:spacing w:val="-1"/>
          <w:sz w:val="24"/>
          <w:szCs w:val="24"/>
        </w:rPr>
        <w:t>c</w:t>
      </w:r>
      <w:r w:rsidRPr="00C17BD6">
        <w:rPr>
          <w:rFonts w:ascii="Times New Roman" w:hAnsi="Times New Roman" w:cs="Times New Roman"/>
          <w:b/>
          <w:bCs/>
          <w:sz w:val="24"/>
          <w:szCs w:val="24"/>
        </w:rPr>
        <w:t>i</w:t>
      </w:r>
      <w:r w:rsidRPr="00C17BD6">
        <w:rPr>
          <w:rFonts w:ascii="Times New Roman" w:hAnsi="Times New Roman" w:cs="Times New Roman"/>
          <w:b/>
          <w:bCs/>
          <w:spacing w:val="1"/>
          <w:sz w:val="24"/>
          <w:szCs w:val="24"/>
        </w:rPr>
        <w:t>p</w:t>
      </w:r>
      <w:r w:rsidRPr="00C17BD6">
        <w:rPr>
          <w:rFonts w:ascii="Times New Roman" w:hAnsi="Times New Roman" w:cs="Times New Roman"/>
          <w:b/>
          <w:bCs/>
          <w:sz w:val="24"/>
          <w:szCs w:val="24"/>
        </w:rPr>
        <w:t>l</w:t>
      </w:r>
      <w:r w:rsidRPr="00C17BD6">
        <w:rPr>
          <w:rFonts w:ascii="Times New Roman" w:hAnsi="Times New Roman" w:cs="Times New Roman"/>
          <w:b/>
          <w:bCs/>
          <w:spacing w:val="1"/>
          <w:sz w:val="24"/>
          <w:szCs w:val="24"/>
        </w:rPr>
        <w:t>in</w:t>
      </w:r>
      <w:r w:rsidRPr="00C17BD6">
        <w:rPr>
          <w:rFonts w:ascii="Times New Roman" w:hAnsi="Times New Roman" w:cs="Times New Roman"/>
          <w:b/>
          <w:bCs/>
          <w:spacing w:val="-3"/>
          <w:sz w:val="24"/>
          <w:szCs w:val="24"/>
        </w:rPr>
        <w:t>e</w:t>
      </w:r>
      <w:r w:rsidRPr="00C17BD6">
        <w:rPr>
          <w:rFonts w:ascii="Times New Roman" w:hAnsi="Times New Roman" w:cs="Times New Roman"/>
          <w:b/>
          <w:bCs/>
          <w:sz w:val="24"/>
          <w:szCs w:val="24"/>
        </w:rPr>
        <w:t xml:space="preserve">i </w:t>
      </w:r>
      <w:r w:rsidRPr="00C17BD6">
        <w:rPr>
          <w:rFonts w:ascii="Times New Roman" w:hAnsi="Times New Roman" w:cs="Times New Roman"/>
          <w:sz w:val="24"/>
          <w:szCs w:val="24"/>
        </w:rPr>
        <w:t>(</w:t>
      </w:r>
      <w:r w:rsidRPr="00C17BD6">
        <w:rPr>
          <w:rFonts w:ascii="Times New Roman" w:hAnsi="Times New Roman" w:cs="Times New Roman"/>
          <w:spacing w:val="-1"/>
          <w:sz w:val="24"/>
          <w:szCs w:val="24"/>
        </w:rPr>
        <w:t>re</w:t>
      </w:r>
      <w:r w:rsidRPr="00C17BD6">
        <w:rPr>
          <w:rFonts w:ascii="Times New Roman" w:hAnsi="Times New Roman" w:cs="Times New Roman"/>
          <w:sz w:val="24"/>
          <w:szCs w:val="24"/>
        </w:rPr>
        <w:t xml:space="preserve">ieşind din grila </w:t>
      </w:r>
      <w:r w:rsidRPr="00C17BD6">
        <w:rPr>
          <w:rFonts w:ascii="Times New Roman" w:hAnsi="Times New Roman" w:cs="Times New Roman"/>
          <w:spacing w:val="-2"/>
          <w:sz w:val="24"/>
          <w:szCs w:val="24"/>
        </w:rPr>
        <w:t>c</w:t>
      </w:r>
      <w:r w:rsidRPr="00C17BD6">
        <w:rPr>
          <w:rFonts w:ascii="Times New Roman" w:hAnsi="Times New Roman" w:cs="Times New Roman"/>
          <w:sz w:val="24"/>
          <w:szCs w:val="24"/>
        </w:rPr>
        <w:t>om</w:t>
      </w:r>
      <w:r w:rsidRPr="00C17BD6">
        <w:rPr>
          <w:rFonts w:ascii="Times New Roman" w:hAnsi="Times New Roman" w:cs="Times New Roman"/>
          <w:spacing w:val="3"/>
          <w:sz w:val="24"/>
          <w:szCs w:val="24"/>
        </w:rPr>
        <w:t>p</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tenţ</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lor sp</w:t>
      </w:r>
      <w:r w:rsidRPr="00C17BD6">
        <w:rPr>
          <w:rFonts w:ascii="Times New Roman" w:hAnsi="Times New Roman" w:cs="Times New Roman"/>
          <w:spacing w:val="1"/>
          <w:sz w:val="24"/>
          <w:szCs w:val="24"/>
        </w:rPr>
        <w:t>e</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 xml:space="preserve">ifice </w:t>
      </w:r>
      <w:r w:rsidRPr="00C17BD6">
        <w:rPr>
          <w:rFonts w:ascii="Times New Roman" w:hAnsi="Times New Roman" w:cs="Times New Roman"/>
          <w:spacing w:val="-1"/>
          <w:sz w:val="24"/>
          <w:szCs w:val="24"/>
        </w:rPr>
        <w:t>ac</w:t>
      </w:r>
      <w:r w:rsidRPr="00C17BD6">
        <w:rPr>
          <w:rFonts w:ascii="Times New Roman" w:hAnsi="Times New Roman" w:cs="Times New Roman"/>
          <w:sz w:val="24"/>
          <w:szCs w:val="24"/>
        </w:rPr>
        <w:t>u</w:t>
      </w:r>
      <w:r w:rsidRPr="00C17BD6">
        <w:rPr>
          <w:rFonts w:ascii="Times New Roman" w:hAnsi="Times New Roman" w:cs="Times New Roman"/>
          <w:spacing w:val="3"/>
          <w:sz w:val="24"/>
          <w:szCs w:val="24"/>
        </w:rPr>
        <w:t>m</w:t>
      </w:r>
      <w:r w:rsidRPr="00C17BD6">
        <w:rPr>
          <w:rFonts w:ascii="Times New Roman" w:hAnsi="Times New Roman" w:cs="Times New Roman"/>
          <w:sz w:val="24"/>
          <w:szCs w:val="24"/>
        </w:rPr>
        <w:t>ulat</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w:t>
      </w:r>
    </w:p>
    <w:p w14:paraId="6219D389" w14:textId="77777777" w:rsidR="00DA27A5" w:rsidRPr="00C17BD6" w:rsidRDefault="00DA27A5">
      <w:pPr>
        <w:pStyle w:val="Normal1"/>
        <w:spacing w:after="0" w:line="240" w:lineRule="auto"/>
        <w:contextualSpacing/>
        <w:rPr>
          <w:rFonts w:ascii="Times New Roman" w:hAnsi="Times New Roman" w:cs="Times New Roman"/>
          <w:sz w:val="24"/>
          <w:szCs w:val="24"/>
        </w:rPr>
      </w:pPr>
    </w:p>
    <w:tbl>
      <w:tblPr>
        <w:tblW w:w="1035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693"/>
        <w:gridCol w:w="7657"/>
      </w:tblGrid>
      <w:tr w:rsidR="00DA27A5" w:rsidRPr="00C17BD6" w14:paraId="030CCDD6" w14:textId="77777777" w:rsidTr="004A2764">
        <w:trPr>
          <w:trHeight w:hRule="exact" w:val="1765"/>
        </w:trPr>
        <w:tc>
          <w:tcPr>
            <w:tcW w:w="269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3D50CE2"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7.1 Obi</w:t>
            </w:r>
            <w:r w:rsidRPr="00C17BD6">
              <w:rPr>
                <w:rFonts w:ascii="Times New Roman" w:hAnsi="Times New Roman" w:cs="Times New Roman"/>
                <w:spacing w:val="-1"/>
                <w:sz w:val="24"/>
                <w:szCs w:val="24"/>
              </w:rPr>
              <w:t>ec</w:t>
            </w:r>
            <w:r w:rsidRPr="00C17BD6">
              <w:rPr>
                <w:rFonts w:ascii="Times New Roman" w:hAnsi="Times New Roman" w:cs="Times New Roman"/>
                <w:sz w:val="24"/>
                <w:szCs w:val="24"/>
              </w:rPr>
              <w:t>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vul gen</w:t>
            </w:r>
            <w:r w:rsidRPr="00C17BD6">
              <w:rPr>
                <w:rFonts w:ascii="Times New Roman" w:hAnsi="Times New Roman" w:cs="Times New Roman"/>
                <w:spacing w:val="-1"/>
                <w:sz w:val="24"/>
                <w:szCs w:val="24"/>
              </w:rPr>
              <w:t>e</w:t>
            </w:r>
            <w:r w:rsidRPr="00C17BD6">
              <w:rPr>
                <w:rFonts w:ascii="Times New Roman" w:hAnsi="Times New Roman" w:cs="Times New Roman"/>
                <w:spacing w:val="1"/>
                <w:sz w:val="24"/>
                <w:szCs w:val="24"/>
              </w:rPr>
              <w:t>r</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l al</w:t>
            </w:r>
          </w:p>
          <w:p w14:paraId="6F5BF2F8"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disciplinei</w:t>
            </w:r>
          </w:p>
        </w:tc>
        <w:tc>
          <w:tcPr>
            <w:tcW w:w="765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5850F21" w14:textId="77777777" w:rsidR="00DA27A5" w:rsidRDefault="00C3362C">
            <w:pPr>
              <w:pStyle w:val="Normal1"/>
              <w:numPr>
                <w:ilvl w:val="0"/>
                <w:numId w:val="4"/>
              </w:numPr>
              <w:spacing w:after="0" w:line="240" w:lineRule="auto"/>
              <w:ind w:left="426" w:right="142" w:hanging="284"/>
              <w:contextualSpacing/>
              <w:rPr>
                <w:rFonts w:ascii="Times New Roman" w:hAnsi="Times New Roman" w:cs="Times New Roman"/>
                <w:sz w:val="24"/>
                <w:szCs w:val="24"/>
              </w:rPr>
            </w:pPr>
            <w:r w:rsidRPr="00C17BD6">
              <w:rPr>
                <w:rFonts w:ascii="Times New Roman" w:hAnsi="Times New Roman" w:cs="Times New Roman"/>
                <w:sz w:val="24"/>
                <w:szCs w:val="24"/>
              </w:rPr>
              <w:t>Crearea unei portofolii de traducere utilizabil de către studenți în practica traducerii de zi cu zi și în profesia de traducător</w:t>
            </w:r>
          </w:p>
          <w:p w14:paraId="4CA2225B" w14:textId="77777777" w:rsidR="004A2764" w:rsidRPr="00C17BD6" w:rsidRDefault="004A2764">
            <w:pPr>
              <w:pStyle w:val="Normal1"/>
              <w:numPr>
                <w:ilvl w:val="0"/>
                <w:numId w:val="4"/>
              </w:numPr>
              <w:spacing w:after="0" w:line="240" w:lineRule="auto"/>
              <w:ind w:left="426" w:right="142" w:hanging="284"/>
              <w:contextualSpacing/>
              <w:rPr>
                <w:rFonts w:ascii="Times New Roman" w:hAnsi="Times New Roman" w:cs="Times New Roman"/>
                <w:sz w:val="24"/>
                <w:szCs w:val="24"/>
              </w:rPr>
            </w:pPr>
            <w:r w:rsidRPr="006C35BF">
              <w:rPr>
                <w:rFonts w:ascii="Times New Roman" w:hAnsi="Times New Roman" w:cs="Times New Roman"/>
                <w:sz w:val="24"/>
                <w:szCs w:val="24"/>
              </w:rPr>
              <w:t>Însuşirea de către studenţi a noţiunilor fundamentale care reprezintă obiectul de activitate al traducătorilor, cu privire în special la particularitățile traducerii privită ca proces și produs intelectual și cultural.</w:t>
            </w:r>
          </w:p>
        </w:tc>
      </w:tr>
      <w:tr w:rsidR="00DA27A5" w:rsidRPr="00C17BD6" w14:paraId="1BE24045" w14:textId="77777777" w:rsidTr="00C17BD6">
        <w:trPr>
          <w:trHeight w:hRule="exact" w:val="2422"/>
        </w:trPr>
        <w:tc>
          <w:tcPr>
            <w:tcW w:w="269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D4136E1"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7.2 Obi</w:t>
            </w:r>
            <w:r w:rsidRPr="00C17BD6">
              <w:rPr>
                <w:rFonts w:ascii="Times New Roman" w:hAnsi="Times New Roman" w:cs="Times New Roman"/>
                <w:spacing w:val="-1"/>
                <w:sz w:val="24"/>
                <w:szCs w:val="24"/>
              </w:rPr>
              <w:t>ec</w:t>
            </w:r>
            <w:r w:rsidRPr="00C17BD6">
              <w:rPr>
                <w:rFonts w:ascii="Times New Roman" w:hAnsi="Times New Roman" w:cs="Times New Roman"/>
                <w:sz w:val="24"/>
                <w:szCs w:val="24"/>
              </w:rPr>
              <w:t>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v</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le sp</w:t>
            </w:r>
            <w:r w:rsidRPr="00C17BD6">
              <w:rPr>
                <w:rFonts w:ascii="Times New Roman" w:hAnsi="Times New Roman" w:cs="Times New Roman"/>
                <w:spacing w:val="1"/>
                <w:sz w:val="24"/>
                <w:szCs w:val="24"/>
              </w:rPr>
              <w:t>e</w:t>
            </w:r>
            <w:r w:rsidRPr="00C17BD6">
              <w:rPr>
                <w:rFonts w:ascii="Times New Roman" w:hAnsi="Times New Roman" w:cs="Times New Roman"/>
                <w:spacing w:val="-1"/>
                <w:sz w:val="24"/>
                <w:szCs w:val="24"/>
              </w:rPr>
              <w:t>c</w:t>
            </w:r>
            <w:r w:rsidRPr="00C17BD6">
              <w:rPr>
                <w:rFonts w:ascii="Times New Roman" w:hAnsi="Times New Roman" w:cs="Times New Roman"/>
                <w:sz w:val="24"/>
                <w:szCs w:val="24"/>
              </w:rPr>
              <w:t>ifice</w:t>
            </w:r>
          </w:p>
        </w:tc>
        <w:tc>
          <w:tcPr>
            <w:tcW w:w="765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9E308B1" w14:textId="77777777" w:rsidR="00C17BD6" w:rsidRPr="00C17BD6" w:rsidRDefault="00C3362C" w:rsidP="00C17BD6">
            <w:pPr>
              <w:pStyle w:val="Normal1"/>
              <w:numPr>
                <w:ilvl w:val="0"/>
                <w:numId w:val="4"/>
              </w:numPr>
              <w:spacing w:after="0" w:line="240" w:lineRule="auto"/>
              <w:ind w:left="426" w:right="142" w:hanging="284"/>
              <w:contextualSpacing/>
              <w:rPr>
                <w:rFonts w:ascii="Times New Roman" w:hAnsi="Times New Roman" w:cs="Times New Roman"/>
                <w:b/>
                <w:sz w:val="24"/>
                <w:szCs w:val="24"/>
              </w:rPr>
            </w:pPr>
            <w:r w:rsidRPr="00C17BD6">
              <w:rPr>
                <w:rFonts w:ascii="Times New Roman" w:hAnsi="Times New Roman" w:cs="Times New Roman"/>
                <w:sz w:val="24"/>
                <w:szCs w:val="24"/>
              </w:rPr>
              <w:t>Crearea unei memorii cât mai complexe de traducere împreună cu un număr semnificativ de glosare plurilingve care pot fi integrate în softul de traducere memoQ</w:t>
            </w:r>
          </w:p>
          <w:p w14:paraId="45D14C8F" w14:textId="77777777" w:rsidR="00C17BD6" w:rsidRPr="00C17BD6" w:rsidRDefault="00C17BD6" w:rsidP="00C17BD6">
            <w:pPr>
              <w:pStyle w:val="Normal1"/>
              <w:numPr>
                <w:ilvl w:val="0"/>
                <w:numId w:val="4"/>
              </w:numPr>
              <w:spacing w:after="0" w:line="240" w:lineRule="auto"/>
              <w:ind w:left="426" w:right="142" w:hanging="284"/>
              <w:contextualSpacing/>
              <w:rPr>
                <w:rFonts w:ascii="Times New Roman" w:hAnsi="Times New Roman" w:cs="Times New Roman"/>
                <w:b/>
                <w:sz w:val="24"/>
                <w:szCs w:val="24"/>
              </w:rPr>
            </w:pPr>
            <w:r w:rsidRPr="00C17BD6">
              <w:rPr>
                <w:rFonts w:ascii="Times New Roman" w:hAnsi="Times New Roman"/>
                <w:sz w:val="24"/>
                <w:szCs w:val="24"/>
              </w:rPr>
              <w:t>Explicitarea și fixarea conceptelor privitoare la caracteristicile lingvistice ale textelor din domeniul tehnic și medical.</w:t>
            </w:r>
          </w:p>
          <w:p w14:paraId="0972F720" w14:textId="77777777" w:rsidR="00C17BD6" w:rsidRPr="00C17BD6" w:rsidRDefault="00C17BD6" w:rsidP="00C17BD6">
            <w:pPr>
              <w:pStyle w:val="Normal1"/>
              <w:numPr>
                <w:ilvl w:val="0"/>
                <w:numId w:val="4"/>
              </w:numPr>
              <w:spacing w:after="0" w:line="240" w:lineRule="auto"/>
              <w:ind w:left="426" w:right="142" w:hanging="284"/>
              <w:contextualSpacing/>
              <w:rPr>
                <w:rFonts w:ascii="Times New Roman" w:hAnsi="Times New Roman" w:cs="Times New Roman"/>
                <w:b/>
                <w:sz w:val="24"/>
                <w:szCs w:val="24"/>
              </w:rPr>
            </w:pPr>
            <w:r w:rsidRPr="00C17BD6">
              <w:rPr>
                <w:rFonts w:ascii="Times New Roman" w:hAnsi="Times New Roman"/>
                <w:sz w:val="24"/>
                <w:szCs w:val="24"/>
              </w:rPr>
              <w:t>Exersarea aptitudinilor de recunoaștere, definire și utilizare adecvată a textelor în diferite registre.</w:t>
            </w:r>
          </w:p>
          <w:p w14:paraId="1A7F2CB1" w14:textId="77777777" w:rsidR="00C17BD6" w:rsidRPr="00C17BD6" w:rsidRDefault="00C17BD6" w:rsidP="00C17BD6">
            <w:pPr>
              <w:pStyle w:val="Normal1"/>
              <w:numPr>
                <w:ilvl w:val="0"/>
                <w:numId w:val="4"/>
              </w:numPr>
              <w:spacing w:after="0" w:line="240" w:lineRule="auto"/>
              <w:ind w:left="426" w:right="142" w:hanging="284"/>
              <w:contextualSpacing/>
              <w:rPr>
                <w:rFonts w:ascii="Times New Roman" w:hAnsi="Times New Roman" w:cs="Times New Roman"/>
                <w:b/>
                <w:sz w:val="24"/>
                <w:szCs w:val="24"/>
              </w:rPr>
            </w:pPr>
            <w:r w:rsidRPr="00C17BD6">
              <w:rPr>
                <w:rFonts w:ascii="Times New Roman" w:hAnsi="Times New Roman" w:cs="Times New Roman"/>
                <w:sz w:val="24"/>
                <w:szCs w:val="24"/>
              </w:rPr>
              <w:t>Cunoașterea și utilizarea unor proceduri și tehnici de traducere.</w:t>
            </w:r>
          </w:p>
        </w:tc>
      </w:tr>
    </w:tbl>
    <w:p w14:paraId="51C852DC" w14:textId="77777777" w:rsidR="00DA27A5" w:rsidRPr="00C17BD6" w:rsidRDefault="00DA27A5">
      <w:pPr>
        <w:pStyle w:val="Normal1"/>
        <w:spacing w:after="0" w:line="240" w:lineRule="auto"/>
        <w:contextualSpacing/>
        <w:rPr>
          <w:rFonts w:ascii="Times New Roman" w:hAnsi="Times New Roman" w:cs="Times New Roman"/>
          <w:sz w:val="24"/>
          <w:szCs w:val="24"/>
        </w:rPr>
      </w:pPr>
    </w:p>
    <w:p w14:paraId="0D1F99D1" w14:textId="77777777" w:rsidR="00DA27A5" w:rsidRPr="00C17BD6" w:rsidRDefault="00C3362C">
      <w:pPr>
        <w:pStyle w:val="Normal1"/>
        <w:spacing w:after="0" w:line="240" w:lineRule="auto"/>
        <w:ind w:left="213" w:right="-20"/>
        <w:contextualSpacing/>
        <w:rPr>
          <w:rFonts w:ascii="Times New Roman" w:hAnsi="Times New Roman" w:cs="Times New Roman"/>
          <w:b/>
          <w:bCs/>
          <w:sz w:val="24"/>
          <w:szCs w:val="24"/>
        </w:rPr>
      </w:pPr>
      <w:r w:rsidRPr="00C17BD6">
        <w:rPr>
          <w:rFonts w:ascii="Times New Roman" w:hAnsi="Times New Roman" w:cs="Times New Roman"/>
          <w:b/>
          <w:bCs/>
          <w:sz w:val="24"/>
          <w:szCs w:val="24"/>
        </w:rPr>
        <w:t>8. Conţi</w:t>
      </w:r>
      <w:r w:rsidRPr="00C17BD6">
        <w:rPr>
          <w:rFonts w:ascii="Times New Roman" w:hAnsi="Times New Roman" w:cs="Times New Roman"/>
          <w:b/>
          <w:bCs/>
          <w:spacing w:val="1"/>
          <w:sz w:val="24"/>
          <w:szCs w:val="24"/>
        </w:rPr>
        <w:t>nu</w:t>
      </w:r>
      <w:r w:rsidRPr="00C17BD6">
        <w:rPr>
          <w:rFonts w:ascii="Times New Roman" w:hAnsi="Times New Roman" w:cs="Times New Roman"/>
          <w:b/>
          <w:bCs/>
          <w:sz w:val="24"/>
          <w:szCs w:val="24"/>
        </w:rPr>
        <w:t>turi</w:t>
      </w:r>
    </w:p>
    <w:tbl>
      <w:tblPr>
        <w:tblW w:w="4940" w:type="pc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5398"/>
        <w:gridCol w:w="3330"/>
        <w:gridCol w:w="1622"/>
      </w:tblGrid>
      <w:tr w:rsidR="001B2921" w:rsidRPr="00C17BD6" w14:paraId="04580E4F" w14:textId="77777777" w:rsidTr="00714C7D">
        <w:trPr>
          <w:trHeight w:val="20"/>
        </w:trPr>
        <w:tc>
          <w:tcPr>
            <w:tcW w:w="539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05C9CE1" w14:textId="77777777" w:rsidR="001B2921" w:rsidRPr="00C17BD6" w:rsidRDefault="001B2921" w:rsidP="002F34C7">
            <w:pPr>
              <w:pStyle w:val="Normal1"/>
              <w:spacing w:after="0" w:line="240" w:lineRule="auto"/>
              <w:ind w:left="450" w:right="90"/>
              <w:contextualSpacing/>
              <w:rPr>
                <w:rFonts w:ascii="Times New Roman" w:hAnsi="Times New Roman" w:cs="Times New Roman"/>
                <w:sz w:val="24"/>
                <w:szCs w:val="24"/>
              </w:rPr>
            </w:pPr>
            <w:r w:rsidRPr="00C17BD6">
              <w:rPr>
                <w:rFonts w:ascii="Times New Roman" w:hAnsi="Times New Roman" w:cs="Times New Roman"/>
                <w:b/>
                <w:bCs/>
                <w:sz w:val="24"/>
                <w:szCs w:val="24"/>
              </w:rPr>
              <w:t xml:space="preserve">8.3. </w:t>
            </w:r>
            <w:r w:rsidRPr="00C17BD6">
              <w:rPr>
                <w:rFonts w:ascii="Times New Roman" w:hAnsi="Times New Roman" w:cs="Times New Roman"/>
                <w:b/>
                <w:bCs/>
                <w:spacing w:val="1"/>
                <w:sz w:val="24"/>
                <w:szCs w:val="24"/>
              </w:rPr>
              <w:t>Laborator</w:t>
            </w:r>
            <w:r w:rsidR="00C17BD6" w:rsidRPr="00C17BD6">
              <w:rPr>
                <w:rFonts w:ascii="Times New Roman" w:hAnsi="Times New Roman" w:cs="Times New Roman"/>
                <w:b/>
                <w:bCs/>
                <w:spacing w:val="1"/>
                <w:sz w:val="24"/>
                <w:szCs w:val="24"/>
              </w:rPr>
              <w:t xml:space="preserve"> (E)</w:t>
            </w:r>
          </w:p>
        </w:tc>
        <w:tc>
          <w:tcPr>
            <w:tcW w:w="333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BFB0ED2" w14:textId="77777777" w:rsidR="001B2921" w:rsidRPr="00C17BD6" w:rsidRDefault="001B2921" w:rsidP="002F34C7">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b/>
                <w:bCs/>
                <w:spacing w:val="-1"/>
                <w:sz w:val="24"/>
                <w:szCs w:val="24"/>
              </w:rPr>
              <w:t>Me</w:t>
            </w:r>
            <w:r w:rsidRPr="00C17BD6">
              <w:rPr>
                <w:rFonts w:ascii="Times New Roman" w:hAnsi="Times New Roman" w:cs="Times New Roman"/>
                <w:b/>
                <w:bCs/>
                <w:sz w:val="24"/>
                <w:szCs w:val="24"/>
              </w:rPr>
              <w:t xml:space="preserve">tode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pr</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a</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e</w:t>
            </w:r>
          </w:p>
        </w:tc>
        <w:tc>
          <w:tcPr>
            <w:tcW w:w="162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9747922" w14:textId="77777777" w:rsidR="001B2921" w:rsidRPr="00C17BD6" w:rsidRDefault="001B2921" w:rsidP="002F34C7">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b</w:t>
            </w:r>
            <w:r w:rsidRPr="00C17BD6">
              <w:rPr>
                <w:rFonts w:ascii="Times New Roman" w:hAnsi="Times New Roman" w:cs="Times New Roman"/>
                <w:b/>
                <w:bCs/>
                <w:sz w:val="24"/>
                <w:szCs w:val="24"/>
              </w:rPr>
              <w:t>s</w:t>
            </w:r>
            <w:r w:rsidRPr="00C17BD6">
              <w:rPr>
                <w:rFonts w:ascii="Times New Roman" w:hAnsi="Times New Roman" w:cs="Times New Roman"/>
                <w:b/>
                <w:bCs/>
                <w:spacing w:val="-1"/>
                <w:sz w:val="24"/>
                <w:szCs w:val="24"/>
              </w:rPr>
              <w:t>er</w:t>
            </w:r>
            <w:r w:rsidRPr="00C17BD6">
              <w:rPr>
                <w:rFonts w:ascii="Times New Roman" w:hAnsi="Times New Roman" w:cs="Times New Roman"/>
                <w:b/>
                <w:bCs/>
                <w:sz w:val="24"/>
                <w:szCs w:val="24"/>
              </w:rPr>
              <w:t>vaţii</w:t>
            </w:r>
          </w:p>
        </w:tc>
      </w:tr>
      <w:tr w:rsidR="00364499" w:rsidRPr="00C17BD6" w14:paraId="3C0425FA" w14:textId="77777777" w:rsidTr="00714C7D">
        <w:trPr>
          <w:trHeight w:val="20"/>
        </w:trPr>
        <w:tc>
          <w:tcPr>
            <w:tcW w:w="539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129910A" w14:textId="77777777" w:rsidR="00364499" w:rsidRPr="00C17BD6" w:rsidRDefault="00364499" w:rsidP="00521888">
            <w:pPr>
              <w:pStyle w:val="Normal1"/>
              <w:numPr>
                <w:ilvl w:val="0"/>
                <w:numId w:val="7"/>
              </w:numPr>
              <w:spacing w:after="0" w:line="240" w:lineRule="auto"/>
              <w:ind w:left="450" w:right="90"/>
              <w:contextualSpacing/>
              <w:rPr>
                <w:rFonts w:ascii="Times New Roman" w:hAnsi="Times New Roman" w:cs="Times New Roman"/>
                <w:sz w:val="24"/>
                <w:szCs w:val="24"/>
              </w:rPr>
            </w:pPr>
            <w:r w:rsidRPr="00C17BD6">
              <w:rPr>
                <w:rFonts w:ascii="Times New Roman" w:hAnsi="Times New Roman" w:cs="Times New Roman"/>
                <w:sz w:val="24"/>
                <w:szCs w:val="24"/>
              </w:rPr>
              <w:t xml:space="preserve">Traducerea textelor </w:t>
            </w:r>
            <w:r w:rsidRPr="00C17BD6">
              <w:rPr>
                <w:rFonts w:ascii="Times New Roman" w:hAnsi="Times New Roman" w:cs="Times New Roman"/>
                <w:b/>
                <w:sz w:val="24"/>
                <w:szCs w:val="24"/>
              </w:rPr>
              <w:t>specializate din domeniul financiar-bancar, IT, juridic, literar, medical, tehnic</w:t>
            </w:r>
            <w:r w:rsidRPr="00C17BD6">
              <w:rPr>
                <w:rFonts w:ascii="Times New Roman" w:hAnsi="Times New Roman" w:cs="Times New Roman"/>
                <w:sz w:val="24"/>
                <w:szCs w:val="24"/>
              </w:rPr>
              <w:t xml:space="preserve">, </w:t>
            </w:r>
            <w:r w:rsidR="00521888" w:rsidRPr="00C17BD6">
              <w:rPr>
                <w:rFonts w:ascii="Times New Roman" w:hAnsi="Times New Roman" w:cs="Times New Roman"/>
                <w:b/>
                <w:sz w:val="24"/>
                <w:szCs w:val="24"/>
              </w:rPr>
              <w:t xml:space="preserve">construcții, resurse umane </w:t>
            </w:r>
            <w:r w:rsidR="00521888" w:rsidRPr="00C17BD6">
              <w:rPr>
                <w:rFonts w:ascii="Times New Roman" w:hAnsi="Times New Roman" w:cs="Times New Roman"/>
                <w:sz w:val="24"/>
                <w:szCs w:val="24"/>
              </w:rPr>
              <w:t>etc. E</w:t>
            </w:r>
            <w:r w:rsidRPr="00C17BD6">
              <w:rPr>
                <w:rFonts w:ascii="Times New Roman" w:hAnsi="Times New Roman" w:cs="Times New Roman"/>
                <w:sz w:val="24"/>
                <w:szCs w:val="24"/>
              </w:rPr>
              <w:t xml:space="preserve">xerciții terminologice, crearea glosarelor plurilingve </w:t>
            </w:r>
            <w:r w:rsidR="00521888" w:rsidRPr="00C17BD6">
              <w:rPr>
                <w:rFonts w:ascii="Times New Roman" w:hAnsi="Times New Roman" w:cs="Times New Roman"/>
                <w:sz w:val="24"/>
                <w:szCs w:val="24"/>
              </w:rPr>
              <w:t>(18</w:t>
            </w:r>
            <w:r w:rsidRPr="00C17BD6">
              <w:rPr>
                <w:rFonts w:ascii="Times New Roman" w:hAnsi="Times New Roman" w:cs="Times New Roman"/>
                <w:sz w:val="24"/>
                <w:szCs w:val="24"/>
              </w:rPr>
              <w:t xml:space="preserve"> </w:t>
            </w:r>
            <w:r w:rsidRPr="00C17BD6">
              <w:rPr>
                <w:rFonts w:ascii="Times New Roman" w:hAnsi="Times New Roman" w:cs="Times New Roman"/>
                <w:sz w:val="24"/>
                <w:szCs w:val="24"/>
              </w:rPr>
              <w:lastRenderedPageBreak/>
              <w:t>ore)</w:t>
            </w:r>
          </w:p>
        </w:tc>
        <w:tc>
          <w:tcPr>
            <w:tcW w:w="3330" w:type="dxa"/>
            <w:vMerge w:val="restart"/>
            <w:tcBorders>
              <w:top w:val="single" w:sz="4" w:space="0" w:color="000001"/>
              <w:left w:val="single" w:sz="4" w:space="0" w:color="000001"/>
              <w:right w:val="single" w:sz="4" w:space="0" w:color="000001"/>
            </w:tcBorders>
            <w:shd w:val="clear" w:color="auto" w:fill="auto"/>
            <w:tcMar>
              <w:left w:w="-5" w:type="dxa"/>
            </w:tcMar>
          </w:tcPr>
          <w:p w14:paraId="72AE0A24" w14:textId="77777777" w:rsidR="00364499" w:rsidRPr="00C17BD6" w:rsidRDefault="00364499" w:rsidP="002F34C7">
            <w:pPr>
              <w:pStyle w:val="Normal1"/>
              <w:spacing w:after="0" w:line="240" w:lineRule="auto"/>
              <w:ind w:left="105"/>
              <w:contextualSpacing/>
              <w:rPr>
                <w:rFonts w:ascii="Times New Roman" w:hAnsi="Times New Roman" w:cs="Times New Roman"/>
                <w:sz w:val="24"/>
                <w:szCs w:val="24"/>
              </w:rPr>
            </w:pPr>
            <w:r w:rsidRPr="00C17BD6">
              <w:rPr>
                <w:rFonts w:ascii="Times New Roman" w:hAnsi="Times New Roman" w:cs="Times New Roman"/>
                <w:sz w:val="24"/>
                <w:szCs w:val="24"/>
              </w:rPr>
              <w:lastRenderedPageBreak/>
              <w:t>Explicație, lucru individual, lucru în proiect</w:t>
            </w:r>
          </w:p>
          <w:p w14:paraId="19C7FB4B"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-lectura textului</w:t>
            </w:r>
          </w:p>
          <w:p w14:paraId="28003B99"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-sinteza de informaţii</w:t>
            </w:r>
          </w:p>
          <w:p w14:paraId="2BFB1DC5"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lastRenderedPageBreak/>
              <w:t>-discutarea termenilor noi şi întocmirea unui glosar trilingv (activităţi individuale şi de grup/pe perechi)</w:t>
            </w:r>
          </w:p>
          <w:p w14:paraId="5BB1E974"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-parafrazare</w:t>
            </w:r>
          </w:p>
          <w:p w14:paraId="5355EDA4" w14:textId="77777777" w:rsidR="00364499" w:rsidRPr="00C17BD6" w:rsidRDefault="00364499" w:rsidP="00364499">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-traducere orală şi/sau în scris (explicaţia, deducţia, argumentarea propriilor decizii)</w:t>
            </w:r>
          </w:p>
        </w:tc>
        <w:tc>
          <w:tcPr>
            <w:tcW w:w="1622" w:type="dxa"/>
            <w:vMerge w:val="restart"/>
            <w:tcBorders>
              <w:top w:val="single" w:sz="4" w:space="0" w:color="000001"/>
              <w:left w:val="single" w:sz="4" w:space="0" w:color="000001"/>
              <w:right w:val="single" w:sz="4" w:space="0" w:color="000001"/>
            </w:tcBorders>
            <w:shd w:val="clear" w:color="auto" w:fill="auto"/>
            <w:tcMar>
              <w:left w:w="-5" w:type="dxa"/>
            </w:tcMar>
          </w:tcPr>
          <w:p w14:paraId="228A9900"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lastRenderedPageBreak/>
              <w:t>-implicarea activă în găsirea şi prezentarea de</w:t>
            </w:r>
          </w:p>
          <w:p w14:paraId="3A1C6879"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lastRenderedPageBreak/>
              <w:t>resurse relevante şi soluţii la problemele de traducere</w:t>
            </w:r>
          </w:p>
          <w:p w14:paraId="6EE0AAC4"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r w:rsidRPr="00C17BD6">
              <w:rPr>
                <w:rFonts w:ascii="Times New Roman" w:hAnsi="Times New Roman" w:cs="Times New Roman"/>
                <w:sz w:val="24"/>
                <w:szCs w:val="24"/>
              </w:rPr>
              <w:t>- participarea la dezbateri</w:t>
            </w:r>
          </w:p>
        </w:tc>
      </w:tr>
      <w:tr w:rsidR="00364499" w:rsidRPr="00C17BD6" w14:paraId="7E77BE1C" w14:textId="77777777" w:rsidTr="00714C7D">
        <w:trPr>
          <w:trHeight w:val="20"/>
        </w:trPr>
        <w:tc>
          <w:tcPr>
            <w:tcW w:w="539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631BC91" w14:textId="77777777" w:rsidR="00364499" w:rsidRPr="00C17BD6" w:rsidRDefault="00364499" w:rsidP="00364499">
            <w:pPr>
              <w:pStyle w:val="Normal1"/>
              <w:numPr>
                <w:ilvl w:val="0"/>
                <w:numId w:val="7"/>
              </w:numPr>
              <w:spacing w:after="0" w:line="240" w:lineRule="auto"/>
              <w:ind w:left="450" w:right="90"/>
              <w:contextualSpacing/>
              <w:rPr>
                <w:rFonts w:ascii="Times New Roman" w:hAnsi="Times New Roman" w:cs="Times New Roman"/>
                <w:sz w:val="24"/>
                <w:szCs w:val="24"/>
              </w:rPr>
            </w:pPr>
            <w:r w:rsidRPr="00C17BD6">
              <w:rPr>
                <w:rFonts w:ascii="Times New Roman" w:hAnsi="Times New Roman" w:cs="Times New Roman"/>
                <w:sz w:val="24"/>
                <w:szCs w:val="24"/>
              </w:rPr>
              <w:lastRenderedPageBreak/>
              <w:t>Prezentările studenților pe teme alese din domeniul limbajelor s</w:t>
            </w:r>
            <w:r w:rsidR="00326312" w:rsidRPr="00C17BD6">
              <w:rPr>
                <w:rFonts w:ascii="Times New Roman" w:hAnsi="Times New Roman" w:cs="Times New Roman"/>
                <w:sz w:val="24"/>
                <w:szCs w:val="24"/>
              </w:rPr>
              <w:t>pecializate în domeniul tehnic ș</w:t>
            </w:r>
            <w:r w:rsidRPr="00C17BD6">
              <w:rPr>
                <w:rFonts w:ascii="Times New Roman" w:hAnsi="Times New Roman" w:cs="Times New Roman"/>
                <w:sz w:val="24"/>
                <w:szCs w:val="24"/>
              </w:rPr>
              <w:t>i al medicinii (4 ore)</w:t>
            </w:r>
          </w:p>
        </w:tc>
        <w:tc>
          <w:tcPr>
            <w:tcW w:w="3330" w:type="dxa"/>
            <w:vMerge/>
            <w:tcBorders>
              <w:left w:val="single" w:sz="4" w:space="0" w:color="000001"/>
              <w:right w:val="single" w:sz="4" w:space="0" w:color="000001"/>
            </w:tcBorders>
            <w:shd w:val="clear" w:color="auto" w:fill="auto"/>
            <w:tcMar>
              <w:left w:w="-5" w:type="dxa"/>
            </w:tcMar>
          </w:tcPr>
          <w:p w14:paraId="3D1BCADC"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p>
        </w:tc>
        <w:tc>
          <w:tcPr>
            <w:tcW w:w="1622" w:type="dxa"/>
            <w:vMerge/>
            <w:tcBorders>
              <w:left w:val="single" w:sz="4" w:space="0" w:color="000001"/>
              <w:right w:val="single" w:sz="4" w:space="0" w:color="000001"/>
            </w:tcBorders>
            <w:shd w:val="clear" w:color="auto" w:fill="auto"/>
            <w:tcMar>
              <w:left w:w="-5" w:type="dxa"/>
            </w:tcMar>
          </w:tcPr>
          <w:p w14:paraId="6E423EFF"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p>
        </w:tc>
      </w:tr>
      <w:tr w:rsidR="00364499" w:rsidRPr="00C17BD6" w14:paraId="1A64B28B" w14:textId="77777777" w:rsidTr="00714C7D">
        <w:trPr>
          <w:trHeight w:val="20"/>
        </w:trPr>
        <w:tc>
          <w:tcPr>
            <w:tcW w:w="539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2C53394" w14:textId="77777777" w:rsidR="00364499" w:rsidRPr="00C17BD6" w:rsidRDefault="00364499" w:rsidP="00364499">
            <w:pPr>
              <w:pStyle w:val="Normal1"/>
              <w:numPr>
                <w:ilvl w:val="0"/>
                <w:numId w:val="7"/>
              </w:numPr>
              <w:spacing w:after="0" w:line="240" w:lineRule="auto"/>
              <w:ind w:left="450" w:right="90"/>
              <w:contextualSpacing/>
              <w:rPr>
                <w:rFonts w:ascii="Times New Roman" w:hAnsi="Times New Roman" w:cs="Times New Roman"/>
                <w:sz w:val="24"/>
                <w:szCs w:val="24"/>
              </w:rPr>
            </w:pPr>
            <w:r w:rsidRPr="00C17BD6">
              <w:rPr>
                <w:rFonts w:ascii="Times New Roman" w:hAnsi="Times New Roman" w:cs="Times New Roman"/>
                <w:sz w:val="24"/>
                <w:szCs w:val="24"/>
              </w:rPr>
              <w:t>Test (2 ore)</w:t>
            </w:r>
          </w:p>
        </w:tc>
        <w:tc>
          <w:tcPr>
            <w:tcW w:w="3330" w:type="dxa"/>
            <w:vMerge/>
            <w:tcBorders>
              <w:left w:val="single" w:sz="4" w:space="0" w:color="000001"/>
              <w:right w:val="single" w:sz="4" w:space="0" w:color="000001"/>
            </w:tcBorders>
            <w:shd w:val="clear" w:color="auto" w:fill="auto"/>
            <w:tcMar>
              <w:left w:w="-5" w:type="dxa"/>
            </w:tcMar>
          </w:tcPr>
          <w:p w14:paraId="725894E5"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p>
        </w:tc>
        <w:tc>
          <w:tcPr>
            <w:tcW w:w="1622" w:type="dxa"/>
            <w:vMerge/>
            <w:tcBorders>
              <w:left w:val="single" w:sz="4" w:space="0" w:color="000001"/>
              <w:right w:val="single" w:sz="4" w:space="0" w:color="000001"/>
            </w:tcBorders>
            <w:shd w:val="clear" w:color="auto" w:fill="auto"/>
            <w:tcMar>
              <w:left w:w="-5" w:type="dxa"/>
            </w:tcMar>
          </w:tcPr>
          <w:p w14:paraId="4B55171E" w14:textId="77777777" w:rsidR="00364499" w:rsidRPr="00C17BD6" w:rsidRDefault="00364499" w:rsidP="002F34C7">
            <w:pPr>
              <w:pStyle w:val="Normal1"/>
              <w:spacing w:after="0" w:line="240" w:lineRule="auto"/>
              <w:contextualSpacing/>
              <w:rPr>
                <w:rFonts w:ascii="Times New Roman" w:hAnsi="Times New Roman" w:cs="Times New Roman"/>
                <w:sz w:val="24"/>
                <w:szCs w:val="24"/>
              </w:rPr>
            </w:pPr>
          </w:p>
        </w:tc>
      </w:tr>
      <w:tr w:rsidR="001B2921" w:rsidRPr="00C17BD6" w14:paraId="396C6544" w14:textId="77777777" w:rsidTr="00714C7D">
        <w:trPr>
          <w:trHeight w:val="20"/>
        </w:trPr>
        <w:tc>
          <w:tcPr>
            <w:tcW w:w="10350"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4222D67" w14:textId="77777777" w:rsidR="001B2921" w:rsidRPr="00C17BD6" w:rsidRDefault="001B2921" w:rsidP="00261076">
            <w:pPr>
              <w:pStyle w:val="Normal1"/>
              <w:spacing w:after="0" w:line="240" w:lineRule="auto"/>
              <w:ind w:right="-14"/>
              <w:contextualSpacing/>
              <w:rPr>
                <w:rFonts w:ascii="Times New Roman" w:hAnsi="Times New Roman" w:cs="Times New Roman"/>
                <w:b/>
                <w:sz w:val="24"/>
                <w:szCs w:val="24"/>
              </w:rPr>
            </w:pPr>
            <w:r w:rsidRPr="00C17BD6">
              <w:rPr>
                <w:rFonts w:ascii="Times New Roman" w:hAnsi="Times New Roman" w:cs="Times New Roman"/>
                <w:b/>
                <w:sz w:val="24"/>
                <w:szCs w:val="24"/>
              </w:rPr>
              <w:t>Bibliografie</w:t>
            </w:r>
            <w:r w:rsidR="001774B9">
              <w:rPr>
                <w:rFonts w:ascii="Times New Roman" w:hAnsi="Times New Roman" w:cs="Times New Roman"/>
                <w:b/>
                <w:sz w:val="24"/>
                <w:szCs w:val="24"/>
              </w:rPr>
              <w:t xml:space="preserve"> obligatorie:</w:t>
            </w:r>
          </w:p>
          <w:p w14:paraId="4E349704" w14:textId="77777777" w:rsidR="00521888" w:rsidRDefault="00521888" w:rsidP="00C17BD6">
            <w:pPr>
              <w:pStyle w:val="Normal1"/>
              <w:spacing w:after="0" w:line="240" w:lineRule="auto"/>
              <w:ind w:left="709" w:right="-20" w:hanging="514"/>
              <w:contextualSpacing/>
              <w:rPr>
                <w:rFonts w:ascii="Times New Roman" w:hAnsi="Times New Roman" w:cs="Times New Roman"/>
                <w:bCs/>
                <w:sz w:val="24"/>
                <w:szCs w:val="24"/>
              </w:rPr>
            </w:pPr>
            <w:r w:rsidRPr="00C17BD6">
              <w:rPr>
                <w:rFonts w:ascii="Times New Roman" w:hAnsi="Times New Roman" w:cs="Times New Roman"/>
                <w:bCs/>
                <w:sz w:val="24"/>
                <w:szCs w:val="24"/>
              </w:rPr>
              <w:t xml:space="preserve">Bart, I., Klaudy K., Szőllősy J. (1996). </w:t>
            </w:r>
            <w:r w:rsidRPr="00C17BD6">
              <w:rPr>
                <w:rFonts w:ascii="Times New Roman" w:hAnsi="Times New Roman" w:cs="Times New Roman"/>
                <w:bCs/>
                <w:i/>
                <w:sz w:val="24"/>
                <w:szCs w:val="24"/>
              </w:rPr>
              <w:t>Angol fordítóiskola: fordítás angolról magyarra és magyarról angolra</w:t>
            </w:r>
            <w:r w:rsidRPr="00C17BD6">
              <w:rPr>
                <w:rFonts w:ascii="Times New Roman" w:hAnsi="Times New Roman" w:cs="Times New Roman"/>
                <w:bCs/>
                <w:sz w:val="24"/>
                <w:szCs w:val="24"/>
              </w:rPr>
              <w:t>. Budapest: Corvina. *</w:t>
            </w:r>
          </w:p>
          <w:p w14:paraId="5292630C" w14:textId="77777777" w:rsidR="001774B9" w:rsidRDefault="001774B9" w:rsidP="00C17BD6">
            <w:pPr>
              <w:pStyle w:val="Normal1"/>
              <w:spacing w:after="0" w:line="240" w:lineRule="auto"/>
              <w:ind w:left="709" w:right="-20" w:hanging="514"/>
              <w:contextualSpacing/>
              <w:rPr>
                <w:rFonts w:ascii="Times New Roman" w:hAnsi="Times New Roman" w:cs="Times New Roman"/>
                <w:bCs/>
                <w:sz w:val="24"/>
                <w:szCs w:val="24"/>
              </w:rPr>
            </w:pPr>
            <w:r w:rsidRPr="00C17BD6">
              <w:rPr>
                <w:rFonts w:ascii="Times New Roman" w:hAnsi="Times New Roman" w:cs="Times New Roman"/>
                <w:sz w:val="24"/>
                <w:szCs w:val="24"/>
              </w:rPr>
              <w:t>Klaudy K. – Bart I. 2003. EU-fordítóiskola. Európai uniós szövegek fordítása angolr</w:t>
            </w:r>
            <w:r>
              <w:rPr>
                <w:rFonts w:ascii="Times New Roman" w:hAnsi="Times New Roman" w:cs="Times New Roman"/>
                <w:sz w:val="24"/>
                <w:szCs w:val="24"/>
              </w:rPr>
              <w:t>ól magyarra. Bp: Corvina. *</w:t>
            </w:r>
          </w:p>
          <w:p w14:paraId="54EEA118" w14:textId="77777777" w:rsidR="001774B9" w:rsidRPr="001774B9" w:rsidRDefault="001774B9" w:rsidP="001774B9">
            <w:pPr>
              <w:pStyle w:val="NormalWeb"/>
              <w:spacing w:before="0" w:beforeAutospacing="0" w:after="0"/>
              <w:contextualSpacing/>
              <w:rPr>
                <w:b/>
                <w:lang w:val="fr-FR"/>
              </w:rPr>
            </w:pPr>
            <w:r w:rsidRPr="00261076">
              <w:rPr>
                <w:b/>
                <w:lang w:val="fr-FR"/>
              </w:rPr>
              <w:t>Bibliografie complementară:</w:t>
            </w:r>
          </w:p>
          <w:p w14:paraId="61A6F879"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bCs/>
                <w:sz w:val="24"/>
                <w:szCs w:val="24"/>
              </w:rPr>
            </w:pPr>
            <w:r w:rsidRPr="00C17BD6">
              <w:rPr>
                <w:rFonts w:ascii="Times New Roman" w:hAnsi="Times New Roman" w:cs="Times New Roman"/>
                <w:bCs/>
                <w:sz w:val="24"/>
                <w:szCs w:val="24"/>
              </w:rPr>
              <w:t xml:space="preserve">Bauer, L. (2001). </w:t>
            </w:r>
            <w:r w:rsidRPr="00C17BD6">
              <w:rPr>
                <w:rFonts w:ascii="Times New Roman" w:hAnsi="Times New Roman" w:cs="Times New Roman"/>
                <w:bCs/>
                <w:i/>
                <w:sz w:val="24"/>
                <w:szCs w:val="24"/>
              </w:rPr>
              <w:t>Vocabulary</w:t>
            </w:r>
            <w:r w:rsidRPr="00C17BD6">
              <w:rPr>
                <w:rFonts w:ascii="Times New Roman" w:hAnsi="Times New Roman" w:cs="Times New Roman"/>
                <w:bCs/>
                <w:sz w:val="24"/>
                <w:szCs w:val="24"/>
              </w:rPr>
              <w:t>. London/New York: Routledge.</w:t>
            </w:r>
          </w:p>
          <w:p w14:paraId="5D97233B" w14:textId="77777777" w:rsidR="00521888" w:rsidRPr="00C17BD6" w:rsidRDefault="00521888" w:rsidP="00C17BD6">
            <w:pPr>
              <w:pStyle w:val="Normal1"/>
              <w:spacing w:after="0" w:line="240" w:lineRule="auto"/>
              <w:ind w:left="709" w:right="-14"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Benő A. et. al. (2004). </w:t>
            </w:r>
            <w:r w:rsidRPr="00C17BD6">
              <w:rPr>
                <w:rFonts w:ascii="Times New Roman" w:hAnsi="Times New Roman" w:cs="Times New Roman"/>
                <w:i/>
                <w:sz w:val="24"/>
                <w:szCs w:val="24"/>
              </w:rPr>
              <w:t>Magyar – román közigazgatási szótár</w:t>
            </w:r>
            <w:r w:rsidRPr="00C17BD6">
              <w:rPr>
                <w:rFonts w:ascii="Times New Roman" w:hAnsi="Times New Roman" w:cs="Times New Roman"/>
                <w:sz w:val="24"/>
                <w:szCs w:val="24"/>
              </w:rPr>
              <w:t>. Sfântu-Gheorghe: Asociația Transilvană a Ocrotirii Limbii.</w:t>
            </w:r>
          </w:p>
          <w:p w14:paraId="0A2F7025"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bCs/>
                <w:sz w:val="24"/>
                <w:szCs w:val="24"/>
              </w:rPr>
            </w:pPr>
            <w:r w:rsidRPr="00C17BD6">
              <w:rPr>
                <w:rFonts w:ascii="Times New Roman" w:hAnsi="Times New Roman" w:cs="Times New Roman"/>
                <w:bCs/>
                <w:sz w:val="24"/>
                <w:szCs w:val="24"/>
              </w:rPr>
              <w:t xml:space="preserve">Bloom, G. (1982). </w:t>
            </w:r>
            <w:r w:rsidRPr="00C17BD6">
              <w:rPr>
                <w:rFonts w:ascii="Times New Roman" w:hAnsi="Times New Roman" w:cs="Times New Roman"/>
                <w:bCs/>
                <w:i/>
                <w:sz w:val="24"/>
                <w:szCs w:val="24"/>
              </w:rPr>
              <w:t>The Language of Medicine in English</w:t>
            </w:r>
            <w:r w:rsidRPr="00C17BD6">
              <w:rPr>
                <w:rFonts w:ascii="Times New Roman" w:hAnsi="Times New Roman" w:cs="Times New Roman"/>
                <w:bCs/>
                <w:sz w:val="24"/>
                <w:szCs w:val="24"/>
              </w:rPr>
              <w:t>. New York: Regents Publishing.</w:t>
            </w:r>
          </w:p>
          <w:p w14:paraId="58EDE985"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Campbell, S. (2009) </w:t>
            </w:r>
            <w:r w:rsidRPr="00C17BD6">
              <w:rPr>
                <w:rFonts w:ascii="Times New Roman" w:hAnsi="Times New Roman" w:cs="Times New Roman"/>
                <w:i/>
                <w:sz w:val="24"/>
                <w:szCs w:val="24"/>
              </w:rPr>
              <w:t xml:space="preserve">English for the Energy Industry. </w:t>
            </w:r>
            <w:r w:rsidRPr="00C17BD6">
              <w:rPr>
                <w:rFonts w:ascii="Times New Roman" w:hAnsi="Times New Roman" w:cs="Times New Roman"/>
                <w:sz w:val="24"/>
                <w:szCs w:val="24"/>
              </w:rPr>
              <w:t>Oxford UP</w:t>
            </w:r>
          </w:p>
          <w:p w14:paraId="3A24885B" w14:textId="77777777" w:rsidR="00521888" w:rsidRPr="00C17BD6" w:rsidRDefault="00521888" w:rsidP="001774B9">
            <w:pPr>
              <w:pStyle w:val="Normal1"/>
              <w:spacing w:after="0" w:line="240" w:lineRule="auto"/>
              <w:ind w:left="709" w:right="-20" w:hanging="514"/>
              <w:contextualSpacing/>
              <w:rPr>
                <w:rFonts w:ascii="Times New Roman" w:hAnsi="Times New Roman" w:cs="Times New Roman"/>
                <w:bCs/>
                <w:sz w:val="24"/>
                <w:szCs w:val="24"/>
              </w:rPr>
            </w:pPr>
            <w:r w:rsidRPr="00C17BD6">
              <w:rPr>
                <w:rFonts w:ascii="Times New Roman" w:hAnsi="Times New Roman" w:cs="Times New Roman"/>
                <w:bCs/>
                <w:sz w:val="24"/>
                <w:szCs w:val="24"/>
              </w:rPr>
              <w:t xml:space="preserve">Douglas, N.,Huntley, H., Rogers, B.(2012) </w:t>
            </w:r>
            <w:r w:rsidRPr="00C17BD6">
              <w:rPr>
                <w:rFonts w:ascii="Times New Roman" w:hAnsi="Times New Roman" w:cs="Times New Roman"/>
                <w:bCs/>
                <w:i/>
                <w:sz w:val="24"/>
                <w:szCs w:val="24"/>
              </w:rPr>
              <w:t>Reading Explorer 5</w:t>
            </w:r>
            <w:r w:rsidRPr="00C17BD6">
              <w:rPr>
                <w:rFonts w:ascii="Times New Roman" w:hAnsi="Times New Roman" w:cs="Times New Roman"/>
                <w:bCs/>
                <w:sz w:val="24"/>
                <w:szCs w:val="24"/>
              </w:rPr>
              <w:t>. Heinle Cengage Learning</w:t>
            </w:r>
          </w:p>
          <w:p w14:paraId="268FDA42" w14:textId="77777777" w:rsidR="00521888" w:rsidRPr="00C17BD6" w:rsidRDefault="00521888" w:rsidP="00C17BD6">
            <w:pPr>
              <w:pStyle w:val="Normal1"/>
              <w:spacing w:after="0" w:line="240" w:lineRule="auto"/>
              <w:ind w:left="709" w:right="-14"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Fazakas E. (2008). </w:t>
            </w:r>
            <w:r w:rsidRPr="00C17BD6">
              <w:rPr>
                <w:rFonts w:ascii="Times New Roman" w:hAnsi="Times New Roman" w:cs="Times New Roman"/>
                <w:i/>
                <w:sz w:val="24"/>
                <w:szCs w:val="24"/>
              </w:rPr>
              <w:t>Magyar – román gazdasági szakszótár</w:t>
            </w:r>
            <w:r w:rsidRPr="00C17BD6">
              <w:rPr>
                <w:rFonts w:ascii="Times New Roman" w:hAnsi="Times New Roman" w:cs="Times New Roman"/>
                <w:sz w:val="24"/>
                <w:szCs w:val="24"/>
              </w:rPr>
              <w:t>. Cluj-Napoca: Asociația Economiștilor Maghiari din Transilvania.</w:t>
            </w:r>
          </w:p>
          <w:p w14:paraId="77B4EF96"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Glendinning, E.-Holmström, B. (2008) </w:t>
            </w:r>
            <w:r w:rsidRPr="00C17BD6">
              <w:rPr>
                <w:rFonts w:ascii="Times New Roman" w:hAnsi="Times New Roman" w:cs="Times New Roman"/>
                <w:i/>
                <w:sz w:val="24"/>
                <w:szCs w:val="24"/>
              </w:rPr>
              <w:t>English in Medicine</w:t>
            </w:r>
            <w:r w:rsidRPr="00C17BD6">
              <w:rPr>
                <w:rFonts w:ascii="Times New Roman" w:hAnsi="Times New Roman" w:cs="Times New Roman"/>
                <w:sz w:val="24"/>
                <w:szCs w:val="24"/>
              </w:rPr>
              <w:t>. Cambridge UP</w:t>
            </w:r>
          </w:p>
          <w:p w14:paraId="735856FC"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Ibbotson, M. (2008) </w:t>
            </w:r>
            <w:r w:rsidRPr="00C17BD6">
              <w:rPr>
                <w:rFonts w:ascii="Times New Roman" w:hAnsi="Times New Roman" w:cs="Times New Roman"/>
                <w:i/>
                <w:sz w:val="24"/>
                <w:szCs w:val="24"/>
              </w:rPr>
              <w:t xml:space="preserve">Cambridge English for Engineering. </w:t>
            </w:r>
            <w:r w:rsidRPr="00C17BD6">
              <w:rPr>
                <w:rFonts w:ascii="Times New Roman" w:hAnsi="Times New Roman" w:cs="Times New Roman"/>
                <w:sz w:val="24"/>
                <w:szCs w:val="24"/>
              </w:rPr>
              <w:t>Cambridge UP</w:t>
            </w:r>
          </w:p>
          <w:p w14:paraId="1F0DE760"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sz w:val="24"/>
                <w:szCs w:val="24"/>
              </w:rPr>
            </w:pPr>
            <w:r w:rsidRPr="00C17BD6">
              <w:rPr>
                <w:rFonts w:ascii="Times New Roman" w:hAnsi="Times New Roman" w:cs="Times New Roman"/>
                <w:sz w:val="24"/>
                <w:szCs w:val="24"/>
              </w:rPr>
              <w:t xml:space="preserve">Ibbotson, M. (2009) </w:t>
            </w:r>
            <w:r w:rsidRPr="00C17BD6">
              <w:rPr>
                <w:rFonts w:ascii="Times New Roman" w:hAnsi="Times New Roman" w:cs="Times New Roman"/>
                <w:i/>
                <w:sz w:val="24"/>
                <w:szCs w:val="24"/>
              </w:rPr>
              <w:t>Professional English in Use</w:t>
            </w:r>
            <w:r w:rsidRPr="00C17BD6">
              <w:rPr>
                <w:rFonts w:ascii="Times New Roman" w:hAnsi="Times New Roman" w:cs="Times New Roman"/>
                <w:sz w:val="24"/>
                <w:szCs w:val="24"/>
              </w:rPr>
              <w:t>. Cambridge UP</w:t>
            </w:r>
          </w:p>
          <w:p w14:paraId="73722204" w14:textId="77777777" w:rsidR="00521888" w:rsidRPr="00C17BD6" w:rsidRDefault="00521888" w:rsidP="00C17BD6">
            <w:pPr>
              <w:pStyle w:val="Normal1"/>
              <w:spacing w:after="0" w:line="240" w:lineRule="auto"/>
              <w:ind w:left="709" w:right="-20" w:hanging="514"/>
              <w:contextualSpacing/>
              <w:rPr>
                <w:rFonts w:ascii="Times New Roman" w:hAnsi="Times New Roman" w:cs="Times New Roman"/>
                <w:sz w:val="24"/>
                <w:szCs w:val="24"/>
              </w:rPr>
            </w:pPr>
            <w:r w:rsidRPr="00C17BD6">
              <w:rPr>
                <w:rFonts w:ascii="Times New Roman" w:hAnsi="Times New Roman" w:cs="Times New Roman"/>
                <w:sz w:val="24"/>
                <w:szCs w:val="24"/>
              </w:rPr>
              <w:t>Milner, M. (2006).</w:t>
            </w:r>
            <w:r w:rsidRPr="00C17BD6">
              <w:rPr>
                <w:rFonts w:ascii="Times New Roman" w:hAnsi="Times New Roman" w:cs="Times New Roman"/>
                <w:i/>
                <w:iCs/>
                <w:sz w:val="24"/>
                <w:szCs w:val="24"/>
              </w:rPr>
              <w:t xml:space="preserve"> English for Health Sciences. </w:t>
            </w:r>
            <w:r w:rsidRPr="00C17BD6">
              <w:rPr>
                <w:rFonts w:ascii="Times New Roman" w:hAnsi="Times New Roman" w:cs="Times New Roman"/>
                <w:sz w:val="24"/>
                <w:szCs w:val="24"/>
              </w:rPr>
              <w:t xml:space="preserve">Boston: Thomson. </w:t>
            </w:r>
          </w:p>
          <w:p w14:paraId="7C8FF2FA" w14:textId="77777777" w:rsidR="00521888" w:rsidRPr="00C17BD6" w:rsidRDefault="00521888" w:rsidP="00C17BD6">
            <w:pPr>
              <w:pStyle w:val="Normal1"/>
              <w:tabs>
                <w:tab w:val="left" w:pos="2715"/>
              </w:tabs>
              <w:spacing w:after="0" w:line="240" w:lineRule="auto"/>
              <w:ind w:left="709" w:hanging="514"/>
              <w:contextualSpacing/>
              <w:rPr>
                <w:rFonts w:ascii="Times New Roman" w:hAnsi="Times New Roman" w:cs="Times New Roman"/>
                <w:bCs/>
                <w:sz w:val="24"/>
                <w:szCs w:val="24"/>
              </w:rPr>
            </w:pPr>
            <w:r w:rsidRPr="00C17BD6">
              <w:rPr>
                <w:rFonts w:ascii="Times New Roman" w:hAnsi="Times New Roman" w:cs="Times New Roman"/>
                <w:bCs/>
                <w:sz w:val="24"/>
                <w:szCs w:val="24"/>
              </w:rPr>
              <w:t xml:space="preserve">Vince, Michael (1998) </w:t>
            </w:r>
            <w:r w:rsidRPr="00C17BD6">
              <w:rPr>
                <w:rFonts w:ascii="Times New Roman" w:hAnsi="Times New Roman" w:cs="Times New Roman"/>
                <w:bCs/>
                <w:i/>
                <w:sz w:val="24"/>
                <w:szCs w:val="24"/>
              </w:rPr>
              <w:t>Advanced Language Practice</w:t>
            </w:r>
            <w:r w:rsidRPr="00C17BD6">
              <w:rPr>
                <w:rFonts w:ascii="Times New Roman" w:hAnsi="Times New Roman" w:cs="Times New Roman"/>
                <w:bCs/>
                <w:sz w:val="24"/>
                <w:szCs w:val="24"/>
              </w:rPr>
              <w:t>. Macmillan Heinemann</w:t>
            </w:r>
          </w:p>
          <w:p w14:paraId="39696705" w14:textId="77777777" w:rsidR="001B2921" w:rsidRPr="00C17BD6" w:rsidRDefault="001B2921" w:rsidP="00C17BD6">
            <w:pPr>
              <w:pStyle w:val="Normal1"/>
              <w:tabs>
                <w:tab w:val="left" w:pos="2715"/>
              </w:tabs>
              <w:spacing w:after="0" w:line="240" w:lineRule="auto"/>
              <w:ind w:left="709" w:hanging="514"/>
              <w:contextualSpacing/>
              <w:rPr>
                <w:rFonts w:ascii="Times New Roman" w:hAnsi="Times New Roman" w:cs="Times New Roman"/>
                <w:b/>
                <w:sz w:val="24"/>
                <w:szCs w:val="24"/>
              </w:rPr>
            </w:pPr>
            <w:r w:rsidRPr="00C17BD6">
              <w:rPr>
                <w:rFonts w:ascii="Times New Roman" w:hAnsi="Times New Roman" w:cs="Times New Roman"/>
                <w:b/>
                <w:sz w:val="24"/>
                <w:szCs w:val="24"/>
              </w:rPr>
              <w:t>Surse online:</w:t>
            </w:r>
          </w:p>
          <w:p w14:paraId="1BA1EA95" w14:textId="77777777" w:rsidR="001B2921" w:rsidRPr="00C17BD6" w:rsidRDefault="001B2921" w:rsidP="00C17BD6">
            <w:pPr>
              <w:pStyle w:val="Normal1"/>
              <w:tabs>
                <w:tab w:val="left" w:pos="555"/>
              </w:tabs>
              <w:spacing w:after="0" w:line="240" w:lineRule="auto"/>
              <w:ind w:left="709" w:right="-14" w:hanging="514"/>
              <w:contextualSpacing/>
              <w:rPr>
                <w:rFonts w:ascii="Times New Roman" w:hAnsi="Times New Roman" w:cs="Times New Roman"/>
                <w:b/>
                <w:sz w:val="24"/>
                <w:szCs w:val="24"/>
              </w:rPr>
            </w:pPr>
            <w:r w:rsidRPr="00C17BD6">
              <w:rPr>
                <w:rFonts w:ascii="Times New Roman" w:hAnsi="Times New Roman" w:cs="Times New Roman"/>
                <w:bCs/>
                <w:sz w:val="24"/>
                <w:szCs w:val="24"/>
              </w:rPr>
              <w:t>http://dexonline.ro/</w:t>
            </w:r>
          </w:p>
          <w:p w14:paraId="2DB11FB6" w14:textId="77777777" w:rsidR="001B2921" w:rsidRPr="00C17BD6" w:rsidRDefault="001B2921" w:rsidP="00C17BD6">
            <w:pPr>
              <w:pStyle w:val="Normal1"/>
              <w:tabs>
                <w:tab w:val="left" w:pos="555"/>
                <w:tab w:val="left" w:pos="2715"/>
              </w:tabs>
              <w:spacing w:after="0" w:line="240" w:lineRule="auto"/>
              <w:ind w:left="709" w:hanging="514"/>
              <w:contextualSpacing/>
              <w:rPr>
                <w:rFonts w:ascii="Times New Roman" w:hAnsi="Times New Roman" w:cs="Times New Roman"/>
                <w:bCs/>
                <w:sz w:val="24"/>
                <w:szCs w:val="24"/>
              </w:rPr>
            </w:pPr>
            <w:r w:rsidRPr="00C17BD6">
              <w:rPr>
                <w:rFonts w:ascii="Times New Roman" w:hAnsi="Times New Roman" w:cs="Times New Roman"/>
                <w:bCs/>
                <w:sz w:val="24"/>
                <w:szCs w:val="24"/>
              </w:rPr>
              <w:t>http://eur-lex.europa.eu</w:t>
            </w:r>
          </w:p>
          <w:p w14:paraId="7F1A4AD3" w14:textId="77777777" w:rsidR="001B2921" w:rsidRPr="00C17BD6" w:rsidRDefault="00F856E4" w:rsidP="00C17BD6">
            <w:pPr>
              <w:pStyle w:val="Normal1"/>
              <w:tabs>
                <w:tab w:val="left" w:pos="555"/>
                <w:tab w:val="left" w:pos="2715"/>
              </w:tabs>
              <w:spacing w:after="0" w:line="240" w:lineRule="auto"/>
              <w:ind w:left="709" w:hanging="514"/>
              <w:contextualSpacing/>
              <w:rPr>
                <w:rFonts w:ascii="Times New Roman" w:hAnsi="Times New Roman" w:cs="Times New Roman"/>
                <w:bCs/>
                <w:sz w:val="24"/>
                <w:szCs w:val="24"/>
              </w:rPr>
            </w:pPr>
            <w:hyperlink r:id="rId7">
              <w:r w:rsidR="001B2921" w:rsidRPr="00C17BD6">
                <w:rPr>
                  <w:rStyle w:val="InternetLink"/>
                  <w:rFonts w:ascii="Times New Roman" w:hAnsi="Times New Roman" w:cs="Times New Roman"/>
                  <w:bCs/>
                  <w:sz w:val="24"/>
                  <w:szCs w:val="24"/>
                </w:rPr>
                <w:t>http://iate.europa.eu</w:t>
              </w:r>
            </w:hyperlink>
          </w:p>
          <w:p w14:paraId="2EB58C52" w14:textId="77777777" w:rsidR="001B2921" w:rsidRPr="00C17BD6" w:rsidRDefault="001B2921" w:rsidP="00C17BD6">
            <w:pPr>
              <w:pStyle w:val="Normal1"/>
              <w:tabs>
                <w:tab w:val="left" w:pos="555"/>
              </w:tabs>
              <w:spacing w:after="0" w:line="240" w:lineRule="auto"/>
              <w:ind w:left="709" w:right="-14" w:hanging="514"/>
              <w:contextualSpacing/>
              <w:rPr>
                <w:rFonts w:ascii="Times New Roman" w:hAnsi="Times New Roman" w:cs="Times New Roman"/>
                <w:b/>
                <w:sz w:val="24"/>
                <w:szCs w:val="24"/>
              </w:rPr>
            </w:pPr>
            <w:r w:rsidRPr="00C17BD6">
              <w:rPr>
                <w:rFonts w:ascii="Times New Roman" w:hAnsi="Times New Roman" w:cs="Times New Roman"/>
                <w:sz w:val="24"/>
                <w:szCs w:val="24"/>
              </w:rPr>
              <w:t>http://www.dictionaronline.ro/</w:t>
            </w:r>
          </w:p>
          <w:p w14:paraId="05D4EF73" w14:textId="77777777" w:rsidR="001B2921" w:rsidRPr="00C17BD6" w:rsidRDefault="00F856E4" w:rsidP="00C17BD6">
            <w:pPr>
              <w:pStyle w:val="Normal1"/>
              <w:tabs>
                <w:tab w:val="left" w:pos="555"/>
                <w:tab w:val="left" w:pos="2715"/>
              </w:tabs>
              <w:spacing w:after="0" w:line="240" w:lineRule="auto"/>
              <w:ind w:left="709" w:hanging="514"/>
              <w:contextualSpacing/>
              <w:rPr>
                <w:rFonts w:ascii="Times New Roman" w:hAnsi="Times New Roman" w:cs="Times New Roman"/>
                <w:bCs/>
                <w:sz w:val="24"/>
                <w:szCs w:val="24"/>
              </w:rPr>
            </w:pPr>
            <w:hyperlink r:id="rId8">
              <w:r w:rsidR="001B2921" w:rsidRPr="00C17BD6">
                <w:rPr>
                  <w:rStyle w:val="InternetLink"/>
                  <w:rFonts w:ascii="Times New Roman" w:hAnsi="Times New Roman" w:cs="Times New Roman"/>
                  <w:bCs/>
                  <w:sz w:val="24"/>
                  <w:szCs w:val="24"/>
                </w:rPr>
                <w:t>http://www.eurotermbank.com/</w:t>
              </w:r>
            </w:hyperlink>
          </w:p>
          <w:p w14:paraId="54F2B118" w14:textId="77777777" w:rsidR="001B2921" w:rsidRPr="00C17BD6" w:rsidRDefault="001B2921" w:rsidP="00C17BD6">
            <w:pPr>
              <w:pStyle w:val="Normal1"/>
              <w:tabs>
                <w:tab w:val="left" w:pos="555"/>
              </w:tabs>
              <w:spacing w:after="0" w:line="240" w:lineRule="auto"/>
              <w:ind w:left="709" w:right="-14" w:hanging="514"/>
              <w:contextualSpacing/>
              <w:rPr>
                <w:rFonts w:ascii="Times New Roman" w:hAnsi="Times New Roman" w:cs="Times New Roman"/>
                <w:b/>
                <w:sz w:val="24"/>
                <w:szCs w:val="24"/>
              </w:rPr>
            </w:pPr>
            <w:r w:rsidRPr="00C17BD6">
              <w:rPr>
                <w:rFonts w:ascii="Times New Roman" w:hAnsi="Times New Roman" w:cs="Times New Roman"/>
                <w:sz w:val="24"/>
                <w:szCs w:val="24"/>
              </w:rPr>
              <w:t>www.ro-en.ro</w:t>
            </w:r>
          </w:p>
          <w:p w14:paraId="7D80C6E6" w14:textId="77777777" w:rsidR="001B2921" w:rsidRPr="00C17BD6" w:rsidRDefault="001B2921" w:rsidP="00C17BD6">
            <w:pPr>
              <w:pStyle w:val="Normal1"/>
              <w:tabs>
                <w:tab w:val="left" w:pos="555"/>
              </w:tabs>
              <w:spacing w:after="0" w:line="240" w:lineRule="auto"/>
              <w:ind w:left="709" w:right="-14" w:hanging="514"/>
              <w:contextualSpacing/>
              <w:rPr>
                <w:rFonts w:ascii="Times New Roman" w:hAnsi="Times New Roman" w:cs="Times New Roman"/>
                <w:b/>
                <w:sz w:val="24"/>
                <w:szCs w:val="24"/>
              </w:rPr>
            </w:pPr>
            <w:r w:rsidRPr="00C17BD6">
              <w:rPr>
                <w:rFonts w:ascii="Times New Roman" w:hAnsi="Times New Roman" w:cs="Times New Roman"/>
                <w:sz w:val="24"/>
                <w:szCs w:val="24"/>
              </w:rPr>
              <w:t>www.szotar.info</w:t>
            </w:r>
          </w:p>
          <w:p w14:paraId="505B55F2" w14:textId="77777777" w:rsidR="001B2921" w:rsidRPr="00C17BD6" w:rsidRDefault="00F856E4" w:rsidP="00C17BD6">
            <w:pPr>
              <w:pStyle w:val="Normal1"/>
              <w:tabs>
                <w:tab w:val="left" w:pos="555"/>
              </w:tabs>
              <w:spacing w:after="0" w:line="240" w:lineRule="auto"/>
              <w:ind w:left="709" w:right="-14" w:hanging="514"/>
              <w:contextualSpacing/>
              <w:rPr>
                <w:rFonts w:ascii="Times New Roman" w:hAnsi="Times New Roman" w:cs="Times New Roman"/>
                <w:sz w:val="24"/>
                <w:szCs w:val="24"/>
              </w:rPr>
            </w:pPr>
            <w:hyperlink r:id="rId9">
              <w:r w:rsidR="001B2921" w:rsidRPr="00C17BD6">
                <w:rPr>
                  <w:rStyle w:val="InternetLink"/>
                  <w:rFonts w:ascii="Times New Roman" w:hAnsi="Times New Roman" w:cs="Times New Roman"/>
                  <w:sz w:val="24"/>
                  <w:szCs w:val="24"/>
                </w:rPr>
                <w:t>www.szotar.sztaki.hu</w:t>
              </w:r>
            </w:hyperlink>
          </w:p>
          <w:p w14:paraId="5AFD106F" w14:textId="77777777" w:rsidR="001B2921" w:rsidRPr="00C17BD6" w:rsidRDefault="001B2921" w:rsidP="00C17BD6">
            <w:pPr>
              <w:pStyle w:val="Normal1"/>
              <w:tabs>
                <w:tab w:val="left" w:pos="555"/>
              </w:tabs>
              <w:spacing w:after="0" w:line="240" w:lineRule="auto"/>
              <w:ind w:left="709" w:right="-14" w:hanging="514"/>
              <w:contextualSpacing/>
              <w:rPr>
                <w:rFonts w:ascii="Times New Roman" w:hAnsi="Times New Roman" w:cs="Times New Roman"/>
                <w:b/>
                <w:sz w:val="24"/>
                <w:szCs w:val="24"/>
              </w:rPr>
            </w:pPr>
            <w:r w:rsidRPr="00C17BD6">
              <w:rPr>
                <w:rFonts w:ascii="Times New Roman" w:hAnsi="Times New Roman" w:cs="Times New Roman"/>
                <w:sz w:val="24"/>
                <w:szCs w:val="24"/>
              </w:rPr>
              <w:t>www.glosbe.com</w:t>
            </w:r>
          </w:p>
        </w:tc>
      </w:tr>
      <w:tr w:rsidR="00C17BD6" w:rsidRPr="00C17BD6" w14:paraId="4B1D379A" w14:textId="77777777" w:rsidTr="00714C7D">
        <w:trPr>
          <w:trHeight w:val="20"/>
        </w:trPr>
        <w:tc>
          <w:tcPr>
            <w:tcW w:w="539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E75AD9C" w14:textId="77777777" w:rsidR="00C17BD6" w:rsidRPr="00C17BD6" w:rsidRDefault="00C17BD6" w:rsidP="00BC5CED">
            <w:pPr>
              <w:pStyle w:val="Normal1"/>
              <w:spacing w:after="0" w:line="240" w:lineRule="auto"/>
              <w:ind w:left="450" w:right="90"/>
              <w:contextualSpacing/>
              <w:rPr>
                <w:rFonts w:ascii="Times New Roman" w:hAnsi="Times New Roman" w:cs="Times New Roman"/>
                <w:sz w:val="24"/>
                <w:szCs w:val="24"/>
              </w:rPr>
            </w:pPr>
            <w:r w:rsidRPr="00C17BD6">
              <w:rPr>
                <w:rFonts w:ascii="Times New Roman" w:hAnsi="Times New Roman" w:cs="Times New Roman"/>
                <w:b/>
                <w:bCs/>
                <w:sz w:val="24"/>
                <w:szCs w:val="24"/>
              </w:rPr>
              <w:t xml:space="preserve">8.3. </w:t>
            </w:r>
            <w:r w:rsidRPr="00C17BD6">
              <w:rPr>
                <w:rFonts w:ascii="Times New Roman" w:hAnsi="Times New Roman" w:cs="Times New Roman"/>
                <w:b/>
                <w:bCs/>
                <w:spacing w:val="1"/>
                <w:sz w:val="24"/>
                <w:szCs w:val="24"/>
              </w:rPr>
              <w:t>Laborator (G)</w:t>
            </w:r>
          </w:p>
        </w:tc>
        <w:tc>
          <w:tcPr>
            <w:tcW w:w="333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391ED39" w14:textId="77777777" w:rsidR="00C17BD6" w:rsidRPr="00C17BD6" w:rsidRDefault="00C17BD6" w:rsidP="00BC5CED">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b/>
                <w:bCs/>
                <w:spacing w:val="-1"/>
                <w:sz w:val="24"/>
                <w:szCs w:val="24"/>
              </w:rPr>
              <w:t>Me</w:t>
            </w:r>
            <w:r w:rsidRPr="00C17BD6">
              <w:rPr>
                <w:rFonts w:ascii="Times New Roman" w:hAnsi="Times New Roman" w:cs="Times New Roman"/>
                <w:b/>
                <w:bCs/>
                <w:sz w:val="24"/>
                <w:szCs w:val="24"/>
              </w:rPr>
              <w:t xml:space="preserve">tode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pr</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a</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e</w:t>
            </w:r>
          </w:p>
        </w:tc>
        <w:tc>
          <w:tcPr>
            <w:tcW w:w="162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0467C59" w14:textId="77777777" w:rsidR="00C17BD6" w:rsidRPr="00C17BD6" w:rsidRDefault="00C17BD6" w:rsidP="00BC5CED">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b</w:t>
            </w:r>
            <w:r w:rsidRPr="00C17BD6">
              <w:rPr>
                <w:rFonts w:ascii="Times New Roman" w:hAnsi="Times New Roman" w:cs="Times New Roman"/>
                <w:b/>
                <w:bCs/>
                <w:sz w:val="24"/>
                <w:szCs w:val="24"/>
              </w:rPr>
              <w:t>s</w:t>
            </w:r>
            <w:r w:rsidRPr="00C17BD6">
              <w:rPr>
                <w:rFonts w:ascii="Times New Roman" w:hAnsi="Times New Roman" w:cs="Times New Roman"/>
                <w:b/>
                <w:bCs/>
                <w:spacing w:val="-1"/>
                <w:sz w:val="24"/>
                <w:szCs w:val="24"/>
              </w:rPr>
              <w:t>er</w:t>
            </w:r>
            <w:r w:rsidRPr="00C17BD6">
              <w:rPr>
                <w:rFonts w:ascii="Times New Roman" w:hAnsi="Times New Roman" w:cs="Times New Roman"/>
                <w:b/>
                <w:bCs/>
                <w:sz w:val="24"/>
                <w:szCs w:val="24"/>
              </w:rPr>
              <w:t>vaţii</w:t>
            </w:r>
          </w:p>
        </w:tc>
      </w:tr>
      <w:tr w:rsidR="00C17BD6" w:rsidRPr="00C17BD6" w14:paraId="5D94D11C"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8"/>
        </w:trPr>
        <w:tc>
          <w:tcPr>
            <w:tcW w:w="5398" w:type="dxa"/>
            <w:shd w:val="clear" w:color="auto" w:fill="auto"/>
          </w:tcPr>
          <w:p w14:paraId="3AEADD8C"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Introducere – caracteristicile lexicale, sintactice și textuale ale limbajelor specializate</w:t>
            </w:r>
          </w:p>
        </w:tc>
        <w:tc>
          <w:tcPr>
            <w:tcW w:w="3330" w:type="dxa"/>
          </w:tcPr>
          <w:p w14:paraId="5F420C17"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Conversație euristică, prezentare</w:t>
            </w:r>
          </w:p>
        </w:tc>
        <w:tc>
          <w:tcPr>
            <w:tcW w:w="1622" w:type="dxa"/>
          </w:tcPr>
          <w:p w14:paraId="03D6AC18"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1 ora</w:t>
            </w:r>
          </w:p>
        </w:tc>
      </w:tr>
      <w:tr w:rsidR="00C17BD6" w:rsidRPr="00C17BD6" w14:paraId="2EA31D29"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8"/>
        </w:trPr>
        <w:tc>
          <w:tcPr>
            <w:tcW w:w="5398" w:type="dxa"/>
            <w:shd w:val="clear" w:color="auto" w:fill="auto"/>
          </w:tcPr>
          <w:p w14:paraId="31270873"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Trăsăturile textelor din domeniul medical</w:t>
            </w:r>
          </w:p>
        </w:tc>
        <w:tc>
          <w:tcPr>
            <w:tcW w:w="3330" w:type="dxa"/>
          </w:tcPr>
          <w:p w14:paraId="417BDF1F"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 xml:space="preserve">Prezentare </w:t>
            </w:r>
          </w:p>
          <w:p w14:paraId="482B7CB5"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Exerciții de traducere</w:t>
            </w:r>
          </w:p>
        </w:tc>
        <w:tc>
          <w:tcPr>
            <w:tcW w:w="1622" w:type="dxa"/>
          </w:tcPr>
          <w:p w14:paraId="475BFA6E"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1 ora</w:t>
            </w:r>
          </w:p>
        </w:tc>
      </w:tr>
      <w:tr w:rsidR="00C17BD6" w:rsidRPr="00C17BD6" w14:paraId="4D44FCD1"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8"/>
        </w:trPr>
        <w:tc>
          <w:tcPr>
            <w:tcW w:w="5398" w:type="dxa"/>
            <w:shd w:val="clear" w:color="auto" w:fill="auto"/>
          </w:tcPr>
          <w:p w14:paraId="42A28782"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Aplicații practice: instituții din domeniul medical</w:t>
            </w:r>
          </w:p>
        </w:tc>
        <w:tc>
          <w:tcPr>
            <w:tcW w:w="3330" w:type="dxa"/>
          </w:tcPr>
          <w:p w14:paraId="7035695B"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Prezentări ale studenților</w:t>
            </w:r>
          </w:p>
          <w:p w14:paraId="4C17ADD0"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Traducere de text</w:t>
            </w:r>
          </w:p>
        </w:tc>
        <w:tc>
          <w:tcPr>
            <w:tcW w:w="1622" w:type="dxa"/>
          </w:tcPr>
          <w:p w14:paraId="4373D1D0"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2 ore</w:t>
            </w:r>
          </w:p>
        </w:tc>
      </w:tr>
      <w:tr w:rsidR="00C17BD6" w:rsidRPr="00C17BD6" w14:paraId="34DA9614"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8"/>
        </w:trPr>
        <w:tc>
          <w:tcPr>
            <w:tcW w:w="5398" w:type="dxa"/>
            <w:shd w:val="clear" w:color="auto" w:fill="auto"/>
          </w:tcPr>
          <w:p w14:paraId="6AA3B91C"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Aplicații practice: traducerea actelor din sistemele medicale cu limba oficială – limba germană</w:t>
            </w:r>
          </w:p>
        </w:tc>
        <w:tc>
          <w:tcPr>
            <w:tcW w:w="3330" w:type="dxa"/>
          </w:tcPr>
          <w:p w14:paraId="2601698D"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Traduceri (asistate de calculator)</w:t>
            </w:r>
          </w:p>
        </w:tc>
        <w:tc>
          <w:tcPr>
            <w:tcW w:w="1622" w:type="dxa"/>
          </w:tcPr>
          <w:p w14:paraId="1F3AFBCC"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4</w:t>
            </w:r>
          </w:p>
        </w:tc>
      </w:tr>
      <w:tr w:rsidR="00C17BD6" w:rsidRPr="00C17BD6" w14:paraId="2C2DE51A"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8"/>
        </w:trPr>
        <w:tc>
          <w:tcPr>
            <w:tcW w:w="5398" w:type="dxa"/>
            <w:shd w:val="clear" w:color="auto" w:fill="auto"/>
          </w:tcPr>
          <w:p w14:paraId="40BC565B"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Aplicații practice: traducerea actelor și documentelor medicale – buletin de analize, bilet de trimitere, fisa de observație, etc.</w:t>
            </w:r>
          </w:p>
        </w:tc>
        <w:tc>
          <w:tcPr>
            <w:tcW w:w="3330" w:type="dxa"/>
          </w:tcPr>
          <w:p w14:paraId="1449B9C7"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Exerciții de traducere și retroversiune</w:t>
            </w:r>
          </w:p>
        </w:tc>
        <w:tc>
          <w:tcPr>
            <w:tcW w:w="1622" w:type="dxa"/>
          </w:tcPr>
          <w:p w14:paraId="6B68BD2A"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4</w:t>
            </w:r>
          </w:p>
        </w:tc>
      </w:tr>
      <w:tr w:rsidR="00C17BD6" w:rsidRPr="00C17BD6" w14:paraId="118CDCF3"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56"/>
        </w:trPr>
        <w:tc>
          <w:tcPr>
            <w:tcW w:w="5398" w:type="dxa"/>
            <w:shd w:val="clear" w:color="auto" w:fill="auto"/>
          </w:tcPr>
          <w:p w14:paraId="77BADF33"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Trăsăturile textelor din domeniul tehnic</w:t>
            </w:r>
          </w:p>
        </w:tc>
        <w:tc>
          <w:tcPr>
            <w:tcW w:w="3330" w:type="dxa"/>
          </w:tcPr>
          <w:p w14:paraId="57118FAD"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 xml:space="preserve">Prezentare </w:t>
            </w:r>
          </w:p>
          <w:p w14:paraId="57C1CC45"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Exerciții de traducere</w:t>
            </w:r>
          </w:p>
        </w:tc>
        <w:tc>
          <w:tcPr>
            <w:tcW w:w="1622" w:type="dxa"/>
          </w:tcPr>
          <w:p w14:paraId="40C64689"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1</w:t>
            </w:r>
          </w:p>
        </w:tc>
      </w:tr>
      <w:tr w:rsidR="00C17BD6" w:rsidRPr="00C17BD6" w14:paraId="14513DC7"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0"/>
        </w:trPr>
        <w:tc>
          <w:tcPr>
            <w:tcW w:w="5398" w:type="dxa"/>
            <w:shd w:val="clear" w:color="auto" w:fill="auto"/>
          </w:tcPr>
          <w:p w14:paraId="64050E52"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Aplicații practice: explicitare și utilizarea termenilor </w:t>
            </w:r>
            <w:r w:rsidRPr="00C17BD6">
              <w:rPr>
                <w:rFonts w:ascii="Times New Roman" w:hAnsi="Times New Roman"/>
                <w:sz w:val="24"/>
                <w:szCs w:val="24"/>
                <w:lang w:val="ro-RO"/>
              </w:rPr>
              <w:lastRenderedPageBreak/>
              <w:t>în ramuri ale tehnicii</w:t>
            </w:r>
          </w:p>
        </w:tc>
        <w:tc>
          <w:tcPr>
            <w:tcW w:w="3330" w:type="dxa"/>
          </w:tcPr>
          <w:p w14:paraId="31035AE6"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lastRenderedPageBreak/>
              <w:t>Prezentări ale studenților</w:t>
            </w:r>
          </w:p>
          <w:p w14:paraId="68C2EDBD"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lastRenderedPageBreak/>
              <w:t>Traducere de text</w:t>
            </w:r>
          </w:p>
        </w:tc>
        <w:tc>
          <w:tcPr>
            <w:tcW w:w="1622" w:type="dxa"/>
          </w:tcPr>
          <w:p w14:paraId="192750BE"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lastRenderedPageBreak/>
              <w:t>2</w:t>
            </w:r>
          </w:p>
        </w:tc>
      </w:tr>
      <w:tr w:rsidR="00C17BD6" w:rsidRPr="00C17BD6" w14:paraId="26AC8079"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5398" w:type="dxa"/>
            <w:shd w:val="clear" w:color="auto" w:fill="auto"/>
          </w:tcPr>
          <w:p w14:paraId="0BBBA9FA"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Aplicații practice: traduceri de documente generice – manuale de utilizare</w:t>
            </w:r>
          </w:p>
        </w:tc>
        <w:tc>
          <w:tcPr>
            <w:tcW w:w="3330" w:type="dxa"/>
          </w:tcPr>
          <w:p w14:paraId="39749584"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Traduceri asistate de calculator</w:t>
            </w:r>
          </w:p>
        </w:tc>
        <w:tc>
          <w:tcPr>
            <w:tcW w:w="1622" w:type="dxa"/>
          </w:tcPr>
          <w:p w14:paraId="4898BD8C"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4</w:t>
            </w:r>
          </w:p>
        </w:tc>
      </w:tr>
      <w:tr w:rsidR="00C17BD6" w:rsidRPr="00C17BD6" w14:paraId="66D9137C"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5398" w:type="dxa"/>
            <w:shd w:val="clear" w:color="auto" w:fill="auto"/>
          </w:tcPr>
          <w:p w14:paraId="42C968EA"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Aplicații practice: traduceri de texte cu grad mediu și ridicat de specializare – fișă de reparație, brevet, etc. </w:t>
            </w:r>
          </w:p>
        </w:tc>
        <w:tc>
          <w:tcPr>
            <w:tcW w:w="3330" w:type="dxa"/>
          </w:tcPr>
          <w:p w14:paraId="43CAB35F"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Exerciții de traducere și retroversiune</w:t>
            </w:r>
          </w:p>
        </w:tc>
        <w:tc>
          <w:tcPr>
            <w:tcW w:w="1622" w:type="dxa"/>
          </w:tcPr>
          <w:p w14:paraId="52501F99"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4</w:t>
            </w:r>
          </w:p>
        </w:tc>
      </w:tr>
      <w:tr w:rsidR="00C17BD6" w:rsidRPr="00C17BD6" w14:paraId="303D1085"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5398" w:type="dxa"/>
            <w:shd w:val="clear" w:color="auto" w:fill="auto"/>
          </w:tcPr>
          <w:p w14:paraId="30CD7342"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Recapitulare</w:t>
            </w:r>
          </w:p>
        </w:tc>
        <w:tc>
          <w:tcPr>
            <w:tcW w:w="3330" w:type="dxa"/>
          </w:tcPr>
          <w:p w14:paraId="54CB8471"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Exersare, fixarea cunoștințelor acumulate</w:t>
            </w:r>
          </w:p>
        </w:tc>
        <w:tc>
          <w:tcPr>
            <w:tcW w:w="1622" w:type="dxa"/>
          </w:tcPr>
          <w:p w14:paraId="1EA4B83F"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3</w:t>
            </w:r>
          </w:p>
        </w:tc>
      </w:tr>
      <w:tr w:rsidR="00C17BD6" w:rsidRPr="00C17BD6" w14:paraId="74CA0FE1"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5398" w:type="dxa"/>
            <w:shd w:val="clear" w:color="auto" w:fill="auto"/>
          </w:tcPr>
          <w:p w14:paraId="31AF8AAB"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Notare</w:t>
            </w:r>
          </w:p>
        </w:tc>
        <w:tc>
          <w:tcPr>
            <w:tcW w:w="3330" w:type="dxa"/>
          </w:tcPr>
          <w:p w14:paraId="36679F7C"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 xml:space="preserve">Traducere scrisă + evaluare progr. </w:t>
            </w:r>
          </w:p>
        </w:tc>
        <w:tc>
          <w:tcPr>
            <w:tcW w:w="1622" w:type="dxa"/>
          </w:tcPr>
          <w:p w14:paraId="405E17F6" w14:textId="77777777" w:rsidR="00C17BD6" w:rsidRPr="00C17BD6" w:rsidRDefault="00C17BD6" w:rsidP="00BC5CED">
            <w:pPr>
              <w:jc w:val="center"/>
              <w:rPr>
                <w:rFonts w:ascii="Times New Roman" w:hAnsi="Times New Roman"/>
                <w:sz w:val="24"/>
                <w:szCs w:val="24"/>
                <w:lang w:val="ro-RO"/>
              </w:rPr>
            </w:pPr>
            <w:r w:rsidRPr="00C17BD6">
              <w:rPr>
                <w:rFonts w:ascii="Times New Roman" w:hAnsi="Times New Roman"/>
                <w:sz w:val="24"/>
                <w:szCs w:val="24"/>
                <w:lang w:val="ro-RO"/>
              </w:rPr>
              <w:t>2</w:t>
            </w:r>
          </w:p>
        </w:tc>
      </w:tr>
      <w:tr w:rsidR="00C17BD6" w:rsidRPr="00C17BD6" w14:paraId="7E1E6DFC" w14:textId="77777777" w:rsidTr="00714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350" w:type="dxa"/>
            <w:gridSpan w:val="3"/>
            <w:shd w:val="clear" w:color="auto" w:fill="auto"/>
          </w:tcPr>
          <w:p w14:paraId="06D030F0" w14:textId="77777777" w:rsidR="00C17BD6" w:rsidRPr="00C17BD6" w:rsidRDefault="00C17BD6" w:rsidP="00BC5CED">
            <w:pPr>
              <w:jc w:val="both"/>
              <w:rPr>
                <w:rFonts w:ascii="Times New Roman" w:hAnsi="Times New Roman"/>
                <w:b/>
                <w:sz w:val="24"/>
                <w:szCs w:val="24"/>
                <w:lang w:val="ro-RO"/>
              </w:rPr>
            </w:pPr>
          </w:p>
          <w:p w14:paraId="7BF226F3" w14:textId="77777777" w:rsidR="00C17BD6" w:rsidRPr="00C17BD6" w:rsidRDefault="00C17BD6" w:rsidP="00BC5CED">
            <w:pPr>
              <w:jc w:val="both"/>
              <w:rPr>
                <w:rFonts w:ascii="Times New Roman" w:hAnsi="Times New Roman"/>
                <w:b/>
                <w:sz w:val="24"/>
                <w:szCs w:val="24"/>
                <w:lang w:val="ro-RO"/>
              </w:rPr>
            </w:pPr>
            <w:r w:rsidRPr="00C17BD6">
              <w:rPr>
                <w:rFonts w:ascii="Times New Roman" w:hAnsi="Times New Roman"/>
                <w:b/>
                <w:sz w:val="24"/>
                <w:szCs w:val="24"/>
                <w:lang w:val="ro-RO"/>
              </w:rPr>
              <w:t>Bibliografie</w:t>
            </w:r>
          </w:p>
          <w:p w14:paraId="13CD2839" w14:textId="77777777" w:rsidR="00C17BD6" w:rsidRPr="00C17BD6" w:rsidRDefault="00C17BD6" w:rsidP="00BC5CED">
            <w:pPr>
              <w:suppressAutoHyphens/>
              <w:rPr>
                <w:rFonts w:ascii="Times New Roman" w:hAnsi="Times New Roman"/>
                <w:sz w:val="24"/>
                <w:szCs w:val="24"/>
                <w:lang w:val="ro-RO"/>
              </w:rPr>
            </w:pPr>
            <w:r w:rsidRPr="00C17BD6">
              <w:rPr>
                <w:rFonts w:ascii="Times New Roman" w:hAnsi="Times New Roman"/>
                <w:sz w:val="24"/>
                <w:szCs w:val="24"/>
                <w:lang w:val="ro-RO"/>
              </w:rPr>
              <w:t xml:space="preserve">Karenberg, A. 2018, </w:t>
            </w:r>
            <w:hyperlink r:id="rId10" w:history="1">
              <w:r w:rsidRPr="00C17BD6">
                <w:rPr>
                  <w:rStyle w:val="Hyperlink"/>
                  <w:rFonts w:ascii="Times New Roman" w:hAnsi="Times New Roman"/>
                  <w:sz w:val="24"/>
                  <w:szCs w:val="24"/>
                  <w:lang w:val="ro-RO"/>
                </w:rPr>
                <w:t>Fachsprache Medizin im Schnellkurs</w:t>
              </w:r>
            </w:hyperlink>
            <w:r w:rsidRPr="00C17BD6">
              <w:rPr>
                <w:rFonts w:ascii="Times New Roman" w:hAnsi="Times New Roman"/>
                <w:sz w:val="24"/>
                <w:szCs w:val="24"/>
                <w:lang w:val="ro-RO"/>
              </w:rPr>
              <w:t xml:space="preserve">, </w:t>
            </w:r>
            <w:hyperlink r:id="rId11" w:history="1">
              <w:r w:rsidRPr="00C17BD6">
                <w:rPr>
                  <w:rStyle w:val="Hyperlink"/>
                  <w:rFonts w:ascii="Times New Roman" w:hAnsi="Times New Roman"/>
                  <w:sz w:val="24"/>
                  <w:szCs w:val="24"/>
                  <w:lang w:val="ro-RO"/>
                </w:rPr>
                <w:t>Schattauer GmbH</w:t>
              </w:r>
            </w:hyperlink>
          </w:p>
          <w:p w14:paraId="408CD492" w14:textId="77777777" w:rsidR="00C17BD6" w:rsidRPr="00C17BD6" w:rsidRDefault="00C17BD6" w:rsidP="00BC5CED">
            <w:pPr>
              <w:jc w:val="both"/>
              <w:rPr>
                <w:rFonts w:ascii="Times New Roman" w:hAnsi="Times New Roman"/>
                <w:b/>
                <w:sz w:val="24"/>
                <w:szCs w:val="24"/>
                <w:lang w:val="ro-RO"/>
              </w:rPr>
            </w:pPr>
          </w:p>
          <w:p w14:paraId="75C3B1EA"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1987. Fordítás és aktuális tagolás. Nyelvtudományi értekezések 123. Budapest: Akadémiai Kiadó. 136 pp. </w:t>
            </w:r>
          </w:p>
          <w:p w14:paraId="6F8D45C8"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1994. A fordítás elmélete és gyakorlata. Angol, német, francia, orosz fordítástechnikai példatárral. Budapest: Scholastica. 400 pp. </w:t>
            </w:r>
          </w:p>
          <w:p w14:paraId="19BAF987"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Lambert, J., Sohár A. (eds.) 1996. Translation Studies in Hungary. Budapest: Scholastica. 208 pp. </w:t>
            </w:r>
          </w:p>
          <w:p w14:paraId="35036ADD"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Kohn J. 1997. (ed.) Transferre necesse est. Proceedings of the 2nd International Conference on Current Trends in Studies in Translation and Interpreting. Budapest: Scholastica. 570 pp. </w:t>
            </w:r>
          </w:p>
          <w:p w14:paraId="5F276A50" w14:textId="77777777" w:rsidR="00C17BD6" w:rsidRPr="00C17BD6" w:rsidRDefault="00C17BD6" w:rsidP="00BC5CED">
            <w:pPr>
              <w:pStyle w:val="Heading3"/>
              <w:rPr>
                <w:rFonts w:ascii="Times New Roman" w:hAnsi="Times New Roman" w:cs="Times New Roman"/>
                <w:b w:val="0"/>
                <w:sz w:val="24"/>
                <w:szCs w:val="24"/>
              </w:rPr>
            </w:pPr>
            <w:r w:rsidRPr="00C17BD6">
              <w:rPr>
                <w:rFonts w:ascii="Times New Roman" w:hAnsi="Times New Roman" w:cs="Times New Roman"/>
                <w:b w:val="0"/>
                <w:sz w:val="24"/>
                <w:szCs w:val="24"/>
              </w:rPr>
              <w:t>Klaudy K. – Bart I. 2003. EU-fordítóiskola. Európai uniós szövegek fordítása angolról magyarra. Bp: Corvina. 220 pp.</w:t>
            </w:r>
          </w:p>
          <w:p w14:paraId="06266A97"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1997. Fordítás II. Bevezetés a fordítás gyakorlatába. Angol, német, orosz fordítástechnikai példatárral. Budapest: Scholastica. 285 pp. (negyedik átdolgozott kiadás). </w:t>
            </w:r>
          </w:p>
          <w:p w14:paraId="0AD3C913" w14:textId="77777777" w:rsidR="00C17BD6" w:rsidRPr="00C17BD6" w:rsidRDefault="00C17BD6" w:rsidP="00BC5CED">
            <w:pPr>
              <w:rPr>
                <w:rFonts w:ascii="Times New Roman" w:hAnsi="Times New Roman"/>
                <w:sz w:val="24"/>
                <w:szCs w:val="24"/>
                <w:lang w:val="ro-RO"/>
              </w:rPr>
            </w:pPr>
            <w:r w:rsidRPr="00C17BD6">
              <w:rPr>
                <w:rFonts w:ascii="Times New Roman" w:hAnsi="Times New Roman"/>
                <w:sz w:val="24"/>
                <w:szCs w:val="24"/>
                <w:lang w:val="ro-RO"/>
              </w:rPr>
              <w:t xml:space="preserve">Klaudy, K. 2003. Languages in Translation. Lectures on the theory, teaching and practice of translation. With illustrations in English, French, German, Russian and Hungarian. Budapest: Scholastica. 473 pp. </w:t>
            </w:r>
          </w:p>
          <w:p w14:paraId="79D58370" w14:textId="77777777" w:rsidR="00C17BD6" w:rsidRPr="00C17BD6" w:rsidRDefault="00C17BD6" w:rsidP="00BC5CED">
            <w:pPr>
              <w:pStyle w:val="Heading3"/>
              <w:rPr>
                <w:rFonts w:ascii="Times New Roman" w:hAnsi="Times New Roman" w:cs="Times New Roman"/>
                <w:b w:val="0"/>
                <w:sz w:val="24"/>
                <w:szCs w:val="24"/>
              </w:rPr>
            </w:pPr>
            <w:r w:rsidRPr="00C17BD6">
              <w:rPr>
                <w:rFonts w:ascii="Times New Roman" w:hAnsi="Times New Roman" w:cs="Times New Roman"/>
                <w:b w:val="0"/>
                <w:sz w:val="24"/>
                <w:szCs w:val="24"/>
              </w:rPr>
              <w:t xml:space="preserve">Gile, D. 1995, Basic concepts and models for translator and interpreter training, Amsterdam/Philadelphia: John Benjamins Publishing Company. </w:t>
            </w:r>
          </w:p>
          <w:p w14:paraId="0F205FF8" w14:textId="77777777" w:rsidR="00C17BD6" w:rsidRPr="00C17BD6" w:rsidRDefault="00C17BD6" w:rsidP="00BC5CED">
            <w:pPr>
              <w:rPr>
                <w:rFonts w:ascii="Times New Roman" w:hAnsi="Times New Roman"/>
                <w:b/>
                <w:sz w:val="24"/>
                <w:szCs w:val="24"/>
                <w:lang w:val="ro-RO"/>
              </w:rPr>
            </w:pPr>
          </w:p>
          <w:p w14:paraId="680E5F5E" w14:textId="77777777" w:rsidR="00C17BD6" w:rsidRPr="00C17BD6" w:rsidRDefault="00C17BD6" w:rsidP="00BC5CED">
            <w:pPr>
              <w:rPr>
                <w:rFonts w:ascii="Times New Roman" w:hAnsi="Times New Roman"/>
                <w:b/>
                <w:sz w:val="24"/>
                <w:szCs w:val="24"/>
                <w:lang w:val="ro-RO"/>
              </w:rPr>
            </w:pPr>
            <w:r w:rsidRPr="00C17BD6">
              <w:rPr>
                <w:rFonts w:ascii="Times New Roman" w:hAnsi="Times New Roman"/>
                <w:b/>
                <w:sz w:val="24"/>
                <w:szCs w:val="24"/>
                <w:lang w:val="ro-RO"/>
              </w:rPr>
              <w:t>Resurse electronice</w:t>
            </w:r>
          </w:p>
          <w:p w14:paraId="0A6D94C9" w14:textId="77777777" w:rsidR="00C17BD6" w:rsidRPr="00C17BD6" w:rsidRDefault="00F856E4" w:rsidP="00BC5CED">
            <w:pPr>
              <w:rPr>
                <w:rFonts w:ascii="Times New Roman" w:hAnsi="Times New Roman"/>
                <w:sz w:val="24"/>
                <w:szCs w:val="24"/>
                <w:lang w:val="ro-RO"/>
              </w:rPr>
            </w:pPr>
            <w:hyperlink r:id="rId12" w:history="1">
              <w:r w:rsidR="00C17BD6" w:rsidRPr="00C17BD6">
                <w:rPr>
                  <w:rStyle w:val="Hyperlink"/>
                  <w:rFonts w:ascii="Times New Roman" w:hAnsi="Times New Roman"/>
                  <w:sz w:val="24"/>
                  <w:szCs w:val="24"/>
                  <w:lang w:val="ro-RO"/>
                </w:rPr>
                <w:t>https://www.imgwf.uni-luebeck.de/fileadmin/oeffentlich/2-__Terminologieskript.pdf</w:t>
              </w:r>
            </w:hyperlink>
          </w:p>
          <w:p w14:paraId="28F18B42" w14:textId="77777777" w:rsidR="00C17BD6" w:rsidRPr="00C17BD6" w:rsidRDefault="00F856E4" w:rsidP="00BC5CED">
            <w:pPr>
              <w:rPr>
                <w:rFonts w:ascii="Times New Roman" w:hAnsi="Times New Roman"/>
                <w:sz w:val="24"/>
                <w:szCs w:val="24"/>
                <w:lang w:val="ro-RO"/>
              </w:rPr>
            </w:pPr>
            <w:hyperlink r:id="rId13" w:history="1">
              <w:r w:rsidR="00C17BD6" w:rsidRPr="00C17BD6">
                <w:rPr>
                  <w:rStyle w:val="Hyperlink"/>
                  <w:rFonts w:ascii="Times New Roman" w:hAnsi="Times New Roman"/>
                  <w:sz w:val="24"/>
                  <w:szCs w:val="24"/>
                  <w:lang w:val="ro-RO"/>
                </w:rPr>
                <w:t>https://www.memrise.com/course/441186/medizinische-terminologie-grundwortschatz/</w:t>
              </w:r>
            </w:hyperlink>
            <w:r w:rsidR="00C17BD6" w:rsidRPr="00C17BD6">
              <w:rPr>
                <w:rFonts w:ascii="Times New Roman" w:hAnsi="Times New Roman"/>
                <w:sz w:val="24"/>
                <w:szCs w:val="24"/>
                <w:lang w:val="ro-RO"/>
              </w:rPr>
              <w:t xml:space="preserve"> </w:t>
            </w:r>
          </w:p>
          <w:p w14:paraId="55782B35" w14:textId="77777777" w:rsidR="00C17BD6" w:rsidRPr="00C17BD6" w:rsidRDefault="00F856E4" w:rsidP="00BC5CED">
            <w:pPr>
              <w:rPr>
                <w:rFonts w:ascii="Times New Roman" w:hAnsi="Times New Roman"/>
                <w:sz w:val="24"/>
                <w:szCs w:val="24"/>
                <w:lang w:val="ro-RO"/>
              </w:rPr>
            </w:pPr>
            <w:hyperlink r:id="rId14" w:history="1">
              <w:r w:rsidR="00C17BD6" w:rsidRPr="00C17BD6">
                <w:rPr>
                  <w:rStyle w:val="Hyperlink"/>
                  <w:rFonts w:ascii="Times New Roman" w:hAnsi="Times New Roman"/>
                  <w:sz w:val="24"/>
                  <w:szCs w:val="24"/>
                  <w:lang w:val="ro-RO"/>
                </w:rPr>
                <w:t>https://oehmedwien.at/wp-content/uploads/2017/01/medizinische-Terminologie.pdf</w:t>
              </w:r>
            </w:hyperlink>
            <w:r w:rsidR="00C17BD6" w:rsidRPr="00C17BD6">
              <w:rPr>
                <w:rFonts w:ascii="Times New Roman" w:hAnsi="Times New Roman"/>
                <w:sz w:val="24"/>
                <w:szCs w:val="24"/>
                <w:lang w:val="ro-RO"/>
              </w:rPr>
              <w:t xml:space="preserve"> </w:t>
            </w:r>
          </w:p>
        </w:tc>
      </w:tr>
    </w:tbl>
    <w:p w14:paraId="706E65AA" w14:textId="77777777" w:rsidR="00DA27A5" w:rsidRPr="00C17BD6" w:rsidRDefault="00DA27A5">
      <w:pPr>
        <w:pStyle w:val="Normal1"/>
        <w:spacing w:after="0" w:line="240" w:lineRule="auto"/>
        <w:ind w:right="326"/>
        <w:contextualSpacing/>
        <w:rPr>
          <w:rFonts w:ascii="Times New Roman" w:hAnsi="Times New Roman" w:cs="Times New Roman"/>
          <w:b/>
          <w:bCs/>
          <w:sz w:val="24"/>
          <w:szCs w:val="24"/>
        </w:rPr>
      </w:pPr>
    </w:p>
    <w:p w14:paraId="563F142E" w14:textId="77777777" w:rsidR="00DA27A5" w:rsidRPr="00C17BD6" w:rsidRDefault="00C3362C">
      <w:pPr>
        <w:pStyle w:val="Normal1"/>
        <w:spacing w:after="0" w:line="240" w:lineRule="auto"/>
        <w:ind w:right="326"/>
        <w:contextualSpacing/>
        <w:jc w:val="both"/>
        <w:rPr>
          <w:rFonts w:ascii="Times New Roman" w:hAnsi="Times New Roman" w:cs="Times New Roman"/>
          <w:b/>
          <w:bCs/>
          <w:sz w:val="24"/>
          <w:szCs w:val="24"/>
        </w:rPr>
      </w:pPr>
      <w:r w:rsidRPr="00C17BD6">
        <w:rPr>
          <w:rFonts w:ascii="Times New Roman" w:hAnsi="Times New Roman" w:cs="Times New Roman"/>
          <w:b/>
          <w:bCs/>
          <w:sz w:val="24"/>
          <w:szCs w:val="24"/>
        </w:rPr>
        <w:t>9. Co</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b</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a</w:t>
      </w:r>
      <w:r w:rsidRPr="00C17BD6">
        <w:rPr>
          <w:rFonts w:ascii="Times New Roman" w:hAnsi="Times New Roman" w:cs="Times New Roman"/>
          <w:b/>
          <w:bCs/>
          <w:spacing w:val="-1"/>
          <w:sz w:val="24"/>
          <w:szCs w:val="24"/>
        </w:rPr>
        <w:t>re</w:t>
      </w:r>
      <w:r w:rsidRPr="00C17BD6">
        <w:rPr>
          <w:rFonts w:ascii="Times New Roman" w:hAnsi="Times New Roman" w:cs="Times New Roman"/>
          <w:b/>
          <w:bCs/>
          <w:sz w:val="24"/>
          <w:szCs w:val="24"/>
        </w:rPr>
        <w:t xml:space="preserve">a </w:t>
      </w:r>
      <w:r w:rsidRPr="00C17BD6">
        <w:rPr>
          <w:rFonts w:ascii="Times New Roman" w:hAnsi="Times New Roman" w:cs="Times New Roman"/>
          <w:b/>
          <w:bCs/>
          <w:spacing w:val="-1"/>
          <w:sz w:val="24"/>
          <w:szCs w:val="24"/>
        </w:rPr>
        <w:t>c</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ţin</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 xml:space="preserve">turilor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isci</w:t>
      </w:r>
      <w:r w:rsidRPr="00C17BD6">
        <w:rPr>
          <w:rFonts w:ascii="Times New Roman" w:hAnsi="Times New Roman" w:cs="Times New Roman"/>
          <w:b/>
          <w:bCs/>
          <w:spacing w:val="1"/>
          <w:sz w:val="24"/>
          <w:szCs w:val="24"/>
        </w:rPr>
        <w:t>p</w:t>
      </w:r>
      <w:r w:rsidRPr="00C17BD6">
        <w:rPr>
          <w:rFonts w:ascii="Times New Roman" w:hAnsi="Times New Roman" w:cs="Times New Roman"/>
          <w:b/>
          <w:bCs/>
          <w:sz w:val="24"/>
          <w:szCs w:val="24"/>
        </w:rPr>
        <w:t>l</w:t>
      </w:r>
      <w:r w:rsidRPr="00C17BD6">
        <w:rPr>
          <w:rFonts w:ascii="Times New Roman" w:hAnsi="Times New Roman" w:cs="Times New Roman"/>
          <w:b/>
          <w:bCs/>
          <w:spacing w:val="1"/>
          <w:sz w:val="24"/>
          <w:szCs w:val="24"/>
        </w:rPr>
        <w:t>in</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i cu aş</w:t>
      </w:r>
      <w:r w:rsidRPr="00C17BD6">
        <w:rPr>
          <w:rFonts w:ascii="Times New Roman" w:hAnsi="Times New Roman" w:cs="Times New Roman"/>
          <w:b/>
          <w:bCs/>
          <w:spacing w:val="-3"/>
          <w:sz w:val="24"/>
          <w:szCs w:val="24"/>
        </w:rPr>
        <w:t>t</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p</w:t>
      </w:r>
      <w:r w:rsidRPr="00C17BD6">
        <w:rPr>
          <w:rFonts w:ascii="Times New Roman" w:hAnsi="Times New Roman" w:cs="Times New Roman"/>
          <w:b/>
          <w:bCs/>
          <w:sz w:val="24"/>
          <w:szCs w:val="24"/>
        </w:rPr>
        <w:t>tă</w:t>
      </w:r>
      <w:r w:rsidRPr="00C17BD6">
        <w:rPr>
          <w:rFonts w:ascii="Times New Roman" w:hAnsi="Times New Roman" w:cs="Times New Roman"/>
          <w:b/>
          <w:bCs/>
          <w:spacing w:val="-2"/>
          <w:sz w:val="24"/>
          <w:szCs w:val="24"/>
        </w:rPr>
        <w:t>r</w:t>
      </w:r>
      <w:r w:rsidRPr="00C17BD6">
        <w:rPr>
          <w:rFonts w:ascii="Times New Roman" w:hAnsi="Times New Roman" w:cs="Times New Roman"/>
          <w:b/>
          <w:bCs/>
          <w:sz w:val="24"/>
          <w:szCs w:val="24"/>
        </w:rPr>
        <w:t>i</w:t>
      </w:r>
      <w:r w:rsidRPr="00C17BD6">
        <w:rPr>
          <w:rFonts w:ascii="Times New Roman" w:hAnsi="Times New Roman" w:cs="Times New Roman"/>
          <w:b/>
          <w:bCs/>
          <w:spacing w:val="1"/>
          <w:sz w:val="24"/>
          <w:szCs w:val="24"/>
        </w:rPr>
        <w:t>l</w:t>
      </w:r>
      <w:r w:rsidRPr="00C17BD6">
        <w:rPr>
          <w:rFonts w:ascii="Times New Roman" w:hAnsi="Times New Roman" w:cs="Times New Roman"/>
          <w:b/>
          <w:bCs/>
          <w:sz w:val="24"/>
          <w:szCs w:val="24"/>
        </w:rPr>
        <w:t xml:space="preserve">e </w:t>
      </w:r>
      <w:r w:rsidRPr="00C17BD6">
        <w:rPr>
          <w:rFonts w:ascii="Times New Roman" w:hAnsi="Times New Roman" w:cs="Times New Roman"/>
          <w:b/>
          <w:bCs/>
          <w:spacing w:val="-1"/>
          <w:sz w:val="24"/>
          <w:szCs w:val="24"/>
        </w:rPr>
        <w:t>re</w:t>
      </w:r>
      <w:r w:rsidRPr="00C17BD6">
        <w:rPr>
          <w:rFonts w:ascii="Times New Roman" w:hAnsi="Times New Roman" w:cs="Times New Roman"/>
          <w:b/>
          <w:bCs/>
          <w:spacing w:val="1"/>
          <w:sz w:val="24"/>
          <w:szCs w:val="24"/>
        </w:rPr>
        <w:t>pr</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z</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 xml:space="preserve">tanţilor </w:t>
      </w:r>
      <w:r w:rsidRPr="00C17BD6">
        <w:rPr>
          <w:rFonts w:ascii="Times New Roman" w:hAnsi="Times New Roman" w:cs="Times New Roman"/>
          <w:b/>
          <w:bCs/>
          <w:spacing w:val="-1"/>
          <w:sz w:val="24"/>
          <w:szCs w:val="24"/>
        </w:rPr>
        <w:t>c</w:t>
      </w:r>
      <w:r w:rsidRPr="00C17BD6">
        <w:rPr>
          <w:rFonts w:ascii="Times New Roman" w:hAnsi="Times New Roman" w:cs="Times New Roman"/>
          <w:b/>
          <w:bCs/>
          <w:spacing w:val="2"/>
          <w:sz w:val="24"/>
          <w:szCs w:val="24"/>
        </w:rPr>
        <w:t>o</w:t>
      </w:r>
      <w:r w:rsidRPr="00C17BD6">
        <w:rPr>
          <w:rFonts w:ascii="Times New Roman" w:hAnsi="Times New Roman" w:cs="Times New Roman"/>
          <w:b/>
          <w:bCs/>
          <w:spacing w:val="-3"/>
          <w:sz w:val="24"/>
          <w:szCs w:val="24"/>
        </w:rPr>
        <w:t>m</w:t>
      </w:r>
      <w:r w:rsidRPr="00C17BD6">
        <w:rPr>
          <w:rFonts w:ascii="Times New Roman" w:hAnsi="Times New Roman" w:cs="Times New Roman"/>
          <w:b/>
          <w:bCs/>
          <w:spacing w:val="1"/>
          <w:sz w:val="24"/>
          <w:szCs w:val="24"/>
        </w:rPr>
        <w:t>un</w:t>
      </w:r>
      <w:r w:rsidRPr="00C17BD6">
        <w:rPr>
          <w:rFonts w:ascii="Times New Roman" w:hAnsi="Times New Roman" w:cs="Times New Roman"/>
          <w:b/>
          <w:bCs/>
          <w:sz w:val="24"/>
          <w:szCs w:val="24"/>
        </w:rPr>
        <w:t>ită</w:t>
      </w:r>
      <w:r w:rsidRPr="00C17BD6">
        <w:rPr>
          <w:rFonts w:ascii="Times New Roman" w:hAnsi="Times New Roman" w:cs="Times New Roman"/>
          <w:b/>
          <w:bCs/>
          <w:spacing w:val="-1"/>
          <w:sz w:val="24"/>
          <w:szCs w:val="24"/>
        </w:rPr>
        <w:t>ţ</w:t>
      </w:r>
      <w:r w:rsidRPr="00C17BD6">
        <w:rPr>
          <w:rFonts w:ascii="Times New Roman" w:hAnsi="Times New Roman" w:cs="Times New Roman"/>
          <w:b/>
          <w:bCs/>
          <w:sz w:val="24"/>
          <w:szCs w:val="24"/>
        </w:rPr>
        <w:t xml:space="preserve">ii </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p</w:t>
      </w:r>
      <w:r w:rsidRPr="00C17BD6">
        <w:rPr>
          <w:rFonts w:ascii="Times New Roman" w:hAnsi="Times New Roman" w:cs="Times New Roman"/>
          <w:b/>
          <w:bCs/>
          <w:sz w:val="24"/>
          <w:szCs w:val="24"/>
        </w:rPr>
        <w:t>ist</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3"/>
          <w:sz w:val="24"/>
          <w:szCs w:val="24"/>
        </w:rPr>
        <w:t>m</w:t>
      </w:r>
      <w:r w:rsidRPr="00C17BD6">
        <w:rPr>
          <w:rFonts w:ascii="Times New Roman" w:hAnsi="Times New Roman" w:cs="Times New Roman"/>
          <w:b/>
          <w:bCs/>
          <w:sz w:val="24"/>
          <w:szCs w:val="24"/>
        </w:rPr>
        <w:t>i</w:t>
      </w:r>
      <w:r w:rsidRPr="00C17BD6">
        <w:rPr>
          <w:rFonts w:ascii="Times New Roman" w:hAnsi="Times New Roman" w:cs="Times New Roman"/>
          <w:b/>
          <w:bCs/>
          <w:spacing w:val="2"/>
          <w:sz w:val="24"/>
          <w:szCs w:val="24"/>
        </w:rPr>
        <w:t>c</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 asocia</w:t>
      </w:r>
      <w:r w:rsidRPr="00C17BD6">
        <w:rPr>
          <w:rFonts w:ascii="Times New Roman" w:hAnsi="Times New Roman" w:cs="Times New Roman"/>
          <w:b/>
          <w:bCs/>
          <w:spacing w:val="-1"/>
          <w:sz w:val="24"/>
          <w:szCs w:val="24"/>
        </w:rPr>
        <w:t>ţ</w:t>
      </w:r>
      <w:r w:rsidRPr="00C17BD6">
        <w:rPr>
          <w:rFonts w:ascii="Times New Roman" w:hAnsi="Times New Roman" w:cs="Times New Roman"/>
          <w:b/>
          <w:bCs/>
          <w:sz w:val="24"/>
          <w:szCs w:val="24"/>
        </w:rPr>
        <w:t>ii</w:t>
      </w:r>
      <w:r w:rsidRPr="00C17BD6">
        <w:rPr>
          <w:rFonts w:ascii="Times New Roman" w:hAnsi="Times New Roman" w:cs="Times New Roman"/>
          <w:b/>
          <w:bCs/>
          <w:spacing w:val="1"/>
          <w:sz w:val="24"/>
          <w:szCs w:val="24"/>
        </w:rPr>
        <w:t>l</w:t>
      </w:r>
      <w:r w:rsidRPr="00C17BD6">
        <w:rPr>
          <w:rFonts w:ascii="Times New Roman" w:hAnsi="Times New Roman" w:cs="Times New Roman"/>
          <w:b/>
          <w:bCs/>
          <w:sz w:val="24"/>
          <w:szCs w:val="24"/>
        </w:rPr>
        <w:t xml:space="preserve">or </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f</w:t>
      </w:r>
      <w:r w:rsidRPr="00C17BD6">
        <w:rPr>
          <w:rFonts w:ascii="Times New Roman" w:hAnsi="Times New Roman" w:cs="Times New Roman"/>
          <w:b/>
          <w:bCs/>
          <w:spacing w:val="-1"/>
          <w:sz w:val="24"/>
          <w:szCs w:val="24"/>
        </w:rPr>
        <w:t>e</w:t>
      </w:r>
      <w:r w:rsidRPr="00C17BD6">
        <w:rPr>
          <w:rFonts w:ascii="Times New Roman" w:hAnsi="Times New Roman" w:cs="Times New Roman"/>
          <w:b/>
          <w:bCs/>
          <w:sz w:val="24"/>
          <w:szCs w:val="24"/>
        </w:rPr>
        <w:t>sio</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ale şi a</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gaja</w:t>
      </w:r>
      <w:r w:rsidRPr="00C17BD6">
        <w:rPr>
          <w:rFonts w:ascii="Times New Roman" w:hAnsi="Times New Roman" w:cs="Times New Roman"/>
          <w:b/>
          <w:bCs/>
          <w:spacing w:val="-1"/>
          <w:sz w:val="24"/>
          <w:szCs w:val="24"/>
        </w:rPr>
        <w:t>t</w:t>
      </w:r>
      <w:r w:rsidRPr="00C17BD6">
        <w:rPr>
          <w:rFonts w:ascii="Times New Roman" w:hAnsi="Times New Roman" w:cs="Times New Roman"/>
          <w:b/>
          <w:bCs/>
          <w:sz w:val="24"/>
          <w:szCs w:val="24"/>
        </w:rPr>
        <w:t>o</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 xml:space="preserve">i </w:t>
      </w:r>
      <w:r w:rsidRPr="00C17BD6">
        <w:rPr>
          <w:rFonts w:ascii="Times New Roman" w:hAnsi="Times New Roman" w:cs="Times New Roman"/>
          <w:b/>
          <w:bCs/>
          <w:spacing w:val="-1"/>
          <w:sz w:val="24"/>
          <w:szCs w:val="24"/>
        </w:rPr>
        <w:t>re</w:t>
      </w:r>
      <w:r w:rsidRPr="00C17BD6">
        <w:rPr>
          <w:rFonts w:ascii="Times New Roman" w:hAnsi="Times New Roman" w:cs="Times New Roman"/>
          <w:b/>
          <w:bCs/>
          <w:spacing w:val="1"/>
          <w:sz w:val="24"/>
          <w:szCs w:val="24"/>
        </w:rPr>
        <w:t>p</w:t>
      </w:r>
      <w:r w:rsidRPr="00C17BD6">
        <w:rPr>
          <w:rFonts w:ascii="Times New Roman" w:hAnsi="Times New Roman" w:cs="Times New Roman"/>
          <w:b/>
          <w:bCs/>
          <w:spacing w:val="-1"/>
          <w:sz w:val="24"/>
          <w:szCs w:val="24"/>
        </w:rPr>
        <w:t>r</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ze</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t</w:t>
      </w:r>
      <w:r w:rsidRPr="00C17BD6">
        <w:rPr>
          <w:rFonts w:ascii="Times New Roman" w:hAnsi="Times New Roman" w:cs="Times New Roman"/>
          <w:b/>
          <w:bCs/>
          <w:spacing w:val="1"/>
          <w:sz w:val="24"/>
          <w:szCs w:val="24"/>
        </w:rPr>
        <w:t>a</w:t>
      </w:r>
      <w:r w:rsidRPr="00C17BD6">
        <w:rPr>
          <w:rFonts w:ascii="Times New Roman" w:hAnsi="Times New Roman" w:cs="Times New Roman"/>
          <w:b/>
          <w:bCs/>
          <w:sz w:val="24"/>
          <w:szCs w:val="24"/>
        </w:rPr>
        <w:t xml:space="preserve">tivi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 xml:space="preserve">in </w:t>
      </w:r>
      <w:r w:rsidRPr="00C17BD6">
        <w:rPr>
          <w:rFonts w:ascii="Times New Roman" w:hAnsi="Times New Roman" w:cs="Times New Roman"/>
          <w:b/>
          <w:bCs/>
          <w:spacing w:val="1"/>
          <w:sz w:val="24"/>
          <w:szCs w:val="24"/>
        </w:rPr>
        <w:t>d</w:t>
      </w:r>
      <w:r w:rsidRPr="00C17BD6">
        <w:rPr>
          <w:rFonts w:ascii="Times New Roman" w:hAnsi="Times New Roman" w:cs="Times New Roman"/>
          <w:b/>
          <w:bCs/>
          <w:sz w:val="24"/>
          <w:szCs w:val="24"/>
        </w:rPr>
        <w:t>o</w:t>
      </w:r>
      <w:r w:rsidRPr="00C17BD6">
        <w:rPr>
          <w:rFonts w:ascii="Times New Roman" w:hAnsi="Times New Roman" w:cs="Times New Roman"/>
          <w:b/>
          <w:bCs/>
          <w:spacing w:val="-3"/>
          <w:sz w:val="24"/>
          <w:szCs w:val="24"/>
        </w:rPr>
        <w:t>m</w:t>
      </w:r>
      <w:r w:rsidRPr="00C17BD6">
        <w:rPr>
          <w:rFonts w:ascii="Times New Roman" w:hAnsi="Times New Roman" w:cs="Times New Roman"/>
          <w:b/>
          <w:bCs/>
          <w:spacing w:val="-1"/>
          <w:sz w:val="24"/>
          <w:szCs w:val="24"/>
        </w:rPr>
        <w:t>e</w:t>
      </w:r>
      <w:r w:rsidRPr="00C17BD6">
        <w:rPr>
          <w:rFonts w:ascii="Times New Roman" w:hAnsi="Times New Roman" w:cs="Times New Roman"/>
          <w:b/>
          <w:bCs/>
          <w:spacing w:val="1"/>
          <w:sz w:val="24"/>
          <w:szCs w:val="24"/>
        </w:rPr>
        <w:t>n</w:t>
      </w:r>
      <w:r w:rsidRPr="00C17BD6">
        <w:rPr>
          <w:rFonts w:ascii="Times New Roman" w:hAnsi="Times New Roman" w:cs="Times New Roman"/>
          <w:b/>
          <w:bCs/>
          <w:sz w:val="24"/>
          <w:szCs w:val="24"/>
        </w:rPr>
        <w:t>i</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 xml:space="preserve">l </w:t>
      </w:r>
      <w:r w:rsidRPr="00C17BD6">
        <w:rPr>
          <w:rFonts w:ascii="Times New Roman" w:hAnsi="Times New Roman" w:cs="Times New Roman"/>
          <w:b/>
          <w:bCs/>
          <w:spacing w:val="3"/>
          <w:sz w:val="24"/>
          <w:szCs w:val="24"/>
        </w:rPr>
        <w:t>aferent</w:t>
      </w:r>
      <w:r w:rsidRPr="00C17BD6">
        <w:rPr>
          <w:rFonts w:ascii="Times New Roman" w:hAnsi="Times New Roman" w:cs="Times New Roman"/>
          <w:b/>
          <w:bCs/>
          <w:sz w:val="24"/>
          <w:szCs w:val="24"/>
        </w:rPr>
        <w:t xml:space="preserve"> pr</w:t>
      </w:r>
      <w:r w:rsidRPr="00C17BD6">
        <w:rPr>
          <w:rFonts w:ascii="Times New Roman" w:hAnsi="Times New Roman" w:cs="Times New Roman"/>
          <w:b/>
          <w:bCs/>
          <w:spacing w:val="-1"/>
          <w:sz w:val="24"/>
          <w:szCs w:val="24"/>
        </w:rPr>
        <w:t>o</w:t>
      </w:r>
      <w:r w:rsidRPr="00C17BD6">
        <w:rPr>
          <w:rFonts w:ascii="Times New Roman" w:hAnsi="Times New Roman" w:cs="Times New Roman"/>
          <w:b/>
          <w:bCs/>
          <w:sz w:val="24"/>
          <w:szCs w:val="24"/>
        </w:rPr>
        <w:t>g</w:t>
      </w:r>
      <w:r w:rsidRPr="00C17BD6">
        <w:rPr>
          <w:rFonts w:ascii="Times New Roman" w:hAnsi="Times New Roman" w:cs="Times New Roman"/>
          <w:b/>
          <w:bCs/>
          <w:spacing w:val="-1"/>
          <w:sz w:val="24"/>
          <w:szCs w:val="24"/>
        </w:rPr>
        <w:t>r</w:t>
      </w:r>
      <w:r w:rsidRPr="00C17BD6">
        <w:rPr>
          <w:rFonts w:ascii="Times New Roman" w:hAnsi="Times New Roman" w:cs="Times New Roman"/>
          <w:b/>
          <w:bCs/>
          <w:spacing w:val="2"/>
          <w:sz w:val="24"/>
          <w:szCs w:val="24"/>
        </w:rPr>
        <w:t>a</w:t>
      </w:r>
      <w:r w:rsidRPr="00C17BD6">
        <w:rPr>
          <w:rFonts w:ascii="Times New Roman" w:hAnsi="Times New Roman" w:cs="Times New Roman"/>
          <w:b/>
          <w:bCs/>
          <w:spacing w:val="-3"/>
          <w:sz w:val="24"/>
          <w:szCs w:val="24"/>
        </w:rPr>
        <w:t>m</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l</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i</w:t>
      </w:r>
    </w:p>
    <w:tbl>
      <w:tblPr>
        <w:tblW w:w="1062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620"/>
      </w:tblGrid>
      <w:tr w:rsidR="00DA27A5" w:rsidRPr="00C17BD6" w14:paraId="4FC8C68F" w14:textId="77777777" w:rsidTr="004A2764">
        <w:trPr>
          <w:trHeight w:val="774"/>
        </w:trPr>
        <w:tc>
          <w:tcPr>
            <w:tcW w:w="10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F6186E" w14:textId="77777777" w:rsidR="00DA27A5" w:rsidRDefault="00C3362C" w:rsidP="00DC4760">
            <w:pPr>
              <w:pStyle w:val="Normal1"/>
              <w:spacing w:after="0" w:line="240" w:lineRule="auto"/>
              <w:contextualSpacing/>
              <w:jc w:val="both"/>
              <w:rPr>
                <w:rFonts w:ascii="Times New Roman" w:hAnsi="Times New Roman" w:cs="Times New Roman"/>
                <w:sz w:val="24"/>
                <w:szCs w:val="24"/>
              </w:rPr>
            </w:pPr>
            <w:r w:rsidRPr="00C17BD6">
              <w:rPr>
                <w:rFonts w:ascii="Times New Roman" w:hAnsi="Times New Roman" w:cs="Times New Roman"/>
                <w:sz w:val="24"/>
                <w:szCs w:val="24"/>
              </w:rPr>
              <w:t>Competenţele procedurale şi atitudinale ce vor fi achiziţionate la nivelul disciplinei – vor satisface  aşteptările  reprezentanţilor asociaţiilor profesionale şi angajatorilor din domeniul învăţământului şi din alte domenii specifice programului de studiu.</w:t>
            </w:r>
          </w:p>
          <w:p w14:paraId="18140722" w14:textId="77777777" w:rsidR="00C17BD6" w:rsidRPr="006C35BF" w:rsidRDefault="00C17BD6" w:rsidP="00C17BD6">
            <w:pPr>
              <w:pStyle w:val="Listaszerbekezds1"/>
              <w:numPr>
                <w:ilvl w:val="0"/>
                <w:numId w:val="0"/>
              </w:numPr>
              <w:contextualSpacing/>
              <w:rPr>
                <w:color w:val="auto"/>
                <w:sz w:val="24"/>
                <w:szCs w:val="24"/>
              </w:rPr>
            </w:pPr>
            <w:r w:rsidRPr="006C35BF">
              <w:rPr>
                <w:color w:val="auto"/>
                <w:sz w:val="24"/>
                <w:szCs w:val="24"/>
              </w:rPr>
              <w:t>Folosirea de studii de caz, care familiarizează studenţii cu noţiuni şi concepte reale</w:t>
            </w:r>
            <w:r>
              <w:rPr>
                <w:color w:val="auto"/>
                <w:sz w:val="24"/>
                <w:szCs w:val="24"/>
              </w:rPr>
              <w:t>.</w:t>
            </w:r>
          </w:p>
          <w:p w14:paraId="53626EA7" w14:textId="77777777" w:rsidR="00C17BD6" w:rsidRPr="006C35BF" w:rsidRDefault="00C17BD6" w:rsidP="00C17BD6">
            <w:pPr>
              <w:rPr>
                <w:rFonts w:ascii="Times New Roman" w:hAnsi="Times New Roman"/>
                <w:sz w:val="24"/>
                <w:szCs w:val="24"/>
              </w:rPr>
            </w:pPr>
            <w:r w:rsidRPr="006C35BF">
              <w:rPr>
                <w:rFonts w:ascii="Times New Roman" w:hAnsi="Times New Roman"/>
                <w:sz w:val="24"/>
                <w:szCs w:val="24"/>
              </w:rPr>
              <w:t>Realizarea de simulări de şedinţe de lucru care pregătesc studenţii specific pentru munca pe care o vor desfăşura în viitor</w:t>
            </w:r>
            <w:r>
              <w:rPr>
                <w:rFonts w:ascii="Times New Roman" w:hAnsi="Times New Roman"/>
                <w:sz w:val="24"/>
                <w:szCs w:val="24"/>
              </w:rPr>
              <w:t>.</w:t>
            </w:r>
          </w:p>
          <w:p w14:paraId="023BEB91" w14:textId="77777777" w:rsidR="00C17BD6" w:rsidRPr="00C17BD6" w:rsidRDefault="00C17BD6" w:rsidP="00C17BD6">
            <w:pPr>
              <w:pStyle w:val="Normal1"/>
              <w:spacing w:after="0" w:line="240" w:lineRule="auto"/>
              <w:contextualSpacing/>
              <w:jc w:val="both"/>
              <w:rPr>
                <w:rFonts w:ascii="Times New Roman" w:hAnsi="Times New Roman" w:cs="Times New Roman"/>
                <w:sz w:val="24"/>
                <w:szCs w:val="24"/>
              </w:rPr>
            </w:pPr>
            <w:r w:rsidRPr="006C35BF">
              <w:rPr>
                <w:rFonts w:ascii="Times New Roman" w:hAnsi="Times New Roman" w:cs="Times New Roman"/>
                <w:sz w:val="24"/>
                <w:szCs w:val="24"/>
              </w:rPr>
              <w:t>Redactarea și traducerea de documente specifice în funcţie de cerinţele pieţei traducerilor.</w:t>
            </w:r>
          </w:p>
        </w:tc>
      </w:tr>
    </w:tbl>
    <w:p w14:paraId="64762E39" w14:textId="77777777" w:rsidR="00DA27A5" w:rsidRPr="00C17BD6" w:rsidRDefault="00DA27A5">
      <w:pPr>
        <w:pStyle w:val="Normal1"/>
        <w:spacing w:after="0" w:line="240" w:lineRule="auto"/>
        <w:ind w:left="213" w:right="-20"/>
        <w:contextualSpacing/>
        <w:rPr>
          <w:rFonts w:ascii="Times New Roman" w:hAnsi="Times New Roman" w:cs="Times New Roman"/>
          <w:sz w:val="24"/>
          <w:szCs w:val="24"/>
        </w:rPr>
      </w:pPr>
    </w:p>
    <w:p w14:paraId="24D81C1F" w14:textId="77777777" w:rsidR="00DA27A5" w:rsidRPr="00C17BD6" w:rsidRDefault="00C3362C">
      <w:pPr>
        <w:pStyle w:val="Normal1"/>
        <w:spacing w:after="0" w:line="240" w:lineRule="auto"/>
        <w:ind w:right="-20"/>
        <w:contextualSpacing/>
        <w:rPr>
          <w:rFonts w:ascii="Times New Roman" w:hAnsi="Times New Roman" w:cs="Times New Roman"/>
          <w:b/>
          <w:bCs/>
          <w:sz w:val="24"/>
          <w:szCs w:val="24"/>
        </w:rPr>
      </w:pPr>
      <w:r w:rsidRPr="00C17BD6">
        <w:rPr>
          <w:rFonts w:ascii="Times New Roman" w:hAnsi="Times New Roman" w:cs="Times New Roman"/>
          <w:b/>
          <w:bCs/>
          <w:sz w:val="24"/>
          <w:szCs w:val="24"/>
        </w:rPr>
        <w:t>10. Eval</w:t>
      </w:r>
      <w:r w:rsidRPr="00C17BD6">
        <w:rPr>
          <w:rFonts w:ascii="Times New Roman" w:hAnsi="Times New Roman" w:cs="Times New Roman"/>
          <w:b/>
          <w:bCs/>
          <w:spacing w:val="1"/>
          <w:sz w:val="24"/>
          <w:szCs w:val="24"/>
        </w:rPr>
        <w:t>u</w:t>
      </w:r>
      <w:r w:rsidRPr="00C17BD6">
        <w:rPr>
          <w:rFonts w:ascii="Times New Roman" w:hAnsi="Times New Roman" w:cs="Times New Roman"/>
          <w:b/>
          <w:bCs/>
          <w:sz w:val="24"/>
          <w:szCs w:val="24"/>
        </w:rPr>
        <w:t>a</w:t>
      </w:r>
      <w:r w:rsidRPr="00C17BD6">
        <w:rPr>
          <w:rFonts w:ascii="Times New Roman" w:hAnsi="Times New Roman" w:cs="Times New Roman"/>
          <w:b/>
          <w:bCs/>
          <w:spacing w:val="-1"/>
          <w:sz w:val="24"/>
          <w:szCs w:val="24"/>
        </w:rPr>
        <w:t>r</w:t>
      </w:r>
      <w:r w:rsidRPr="00C17BD6">
        <w:rPr>
          <w:rFonts w:ascii="Times New Roman" w:hAnsi="Times New Roman" w:cs="Times New Roman"/>
          <w:b/>
          <w:bCs/>
          <w:sz w:val="24"/>
          <w:szCs w:val="24"/>
        </w:rPr>
        <w:t>e</w:t>
      </w:r>
    </w:p>
    <w:p w14:paraId="11BB9BD2" w14:textId="77777777" w:rsidR="00485A21" w:rsidRPr="00C17BD6" w:rsidRDefault="00485A21" w:rsidP="00485A21">
      <w:pPr>
        <w:contextualSpacing/>
        <w:rPr>
          <w:rFonts w:ascii="Times New Roman" w:hAnsi="Times New Roman"/>
          <w:b/>
          <w:sz w:val="24"/>
          <w:szCs w:val="24"/>
          <w:lang w:val="ro-RO"/>
        </w:rPr>
      </w:pPr>
      <w:r w:rsidRPr="00C17BD6">
        <w:rPr>
          <w:rFonts w:ascii="Times New Roman" w:hAnsi="Times New Roman"/>
          <w:b/>
          <w:sz w:val="24"/>
          <w:szCs w:val="24"/>
          <w:lang w:val="ro-RO"/>
        </w:rPr>
        <w:t>A. Condiții de îndeplinit pentru prezentarea la evaluare:</w:t>
      </w:r>
    </w:p>
    <w:p w14:paraId="6555707F" w14:textId="77777777" w:rsidR="00485A21" w:rsidRPr="00C17BD6" w:rsidRDefault="00485A21" w:rsidP="00485A21">
      <w:pPr>
        <w:pStyle w:val="ListParagraph"/>
        <w:numPr>
          <w:ilvl w:val="0"/>
          <w:numId w:val="6"/>
        </w:numPr>
        <w:spacing w:after="0" w:line="240" w:lineRule="auto"/>
        <w:ind w:left="426"/>
        <w:jc w:val="both"/>
        <w:rPr>
          <w:szCs w:val="24"/>
          <w:lang w:val="ro-RO"/>
        </w:rPr>
      </w:pPr>
      <w:r w:rsidRPr="00C17BD6">
        <w:rPr>
          <w:szCs w:val="24"/>
          <w:lang w:val="ro-RO"/>
        </w:rPr>
        <w:t>participare activă la activități în cadrul orelor;</w:t>
      </w:r>
    </w:p>
    <w:p w14:paraId="19C9B498" w14:textId="77777777" w:rsidR="00485A21" w:rsidRPr="00C17BD6" w:rsidRDefault="00485A21" w:rsidP="00485A21">
      <w:pPr>
        <w:pStyle w:val="ListParagraph"/>
        <w:numPr>
          <w:ilvl w:val="0"/>
          <w:numId w:val="6"/>
        </w:numPr>
        <w:spacing w:after="0" w:line="240" w:lineRule="auto"/>
        <w:ind w:left="426"/>
        <w:jc w:val="both"/>
        <w:rPr>
          <w:szCs w:val="24"/>
          <w:lang w:val="ro-RO"/>
        </w:rPr>
      </w:pPr>
      <w:r w:rsidRPr="00C17BD6">
        <w:rPr>
          <w:szCs w:val="24"/>
          <w:lang w:val="ro-RO"/>
        </w:rPr>
        <w:lastRenderedPageBreak/>
        <w:t>se permite un maxim de absențe stabilite în Regulamentul de studii; orele absente pot fi recuperate pe parcursul semestrului sau în săptămâna premergătoare sesiunii de examene);</w:t>
      </w:r>
    </w:p>
    <w:p w14:paraId="6A21F9BE" w14:textId="77777777" w:rsidR="00485A21" w:rsidRPr="00C17BD6" w:rsidRDefault="00485A21" w:rsidP="00485A21">
      <w:pPr>
        <w:pStyle w:val="ListParagraph"/>
        <w:numPr>
          <w:ilvl w:val="0"/>
          <w:numId w:val="6"/>
        </w:numPr>
        <w:spacing w:after="0" w:line="240" w:lineRule="auto"/>
        <w:ind w:left="426"/>
        <w:jc w:val="both"/>
        <w:rPr>
          <w:szCs w:val="24"/>
          <w:lang w:val="ro-RO"/>
        </w:rPr>
      </w:pPr>
      <w:r w:rsidRPr="00C17BD6">
        <w:rPr>
          <w:szCs w:val="24"/>
          <w:lang w:val="ro-RO"/>
        </w:rPr>
        <w:t>dobândirea a cel puțin 50% din punctajul total;</w:t>
      </w:r>
    </w:p>
    <w:p w14:paraId="3476D5A6" w14:textId="77777777" w:rsidR="00DA27A5" w:rsidRPr="00C17BD6" w:rsidRDefault="00485A21" w:rsidP="00485A21">
      <w:pPr>
        <w:pStyle w:val="Normal1"/>
        <w:spacing w:after="0" w:line="240" w:lineRule="auto"/>
        <w:ind w:right="-20"/>
        <w:contextualSpacing/>
        <w:rPr>
          <w:rFonts w:ascii="Times New Roman" w:hAnsi="Times New Roman" w:cs="Times New Roman"/>
          <w:bCs/>
          <w:sz w:val="24"/>
          <w:szCs w:val="24"/>
        </w:rPr>
      </w:pPr>
      <w:r w:rsidRPr="00C17BD6">
        <w:rPr>
          <w:rFonts w:ascii="Times New Roman" w:hAnsi="Times New Roman" w:cs="Times New Roman"/>
          <w:b/>
          <w:bCs/>
          <w:sz w:val="24"/>
          <w:szCs w:val="24"/>
        </w:rPr>
        <w:t>B. Criterii, metode și ponderi în evaluare:</w:t>
      </w:r>
    </w:p>
    <w:tbl>
      <w:tblPr>
        <w:tblW w:w="4942" w:type="pct"/>
        <w:tblCellMar>
          <w:left w:w="0" w:type="dxa"/>
          <w:right w:w="0" w:type="dxa"/>
        </w:tblCellMar>
        <w:tblLook w:val="04A0" w:firstRow="1" w:lastRow="0" w:firstColumn="1" w:lastColumn="0" w:noHBand="0" w:noVBand="1"/>
      </w:tblPr>
      <w:tblGrid>
        <w:gridCol w:w="11"/>
        <w:gridCol w:w="1448"/>
        <w:gridCol w:w="3581"/>
        <w:gridCol w:w="3805"/>
        <w:gridCol w:w="1505"/>
      </w:tblGrid>
      <w:tr w:rsidR="00DA27A5" w:rsidRPr="00C17BD6" w14:paraId="16200F63" w14:textId="77777777" w:rsidTr="00C17BD6">
        <w:trPr>
          <w:trHeight w:hRule="exact" w:val="562"/>
        </w:trPr>
        <w:tc>
          <w:tcPr>
            <w:tcW w:w="5" w:type="pct"/>
            <w:shd w:val="clear" w:color="auto" w:fill="auto"/>
          </w:tcPr>
          <w:p w14:paraId="4DEF2329" w14:textId="77777777" w:rsidR="00DA27A5" w:rsidRPr="00C17BD6" w:rsidRDefault="00DA27A5">
            <w:pPr>
              <w:pStyle w:val="Normal1"/>
              <w:spacing w:after="0" w:line="240" w:lineRule="auto"/>
              <w:ind w:left="213" w:right="-20"/>
              <w:contextualSpacing/>
              <w:rPr>
                <w:rFonts w:ascii="Times New Roman" w:hAnsi="Times New Roman" w:cs="Times New Roman"/>
                <w:b/>
                <w:bCs/>
                <w:sz w:val="24"/>
                <w:szCs w:val="24"/>
              </w:rPr>
            </w:pPr>
          </w:p>
        </w:tc>
        <w:tc>
          <w:tcPr>
            <w:tcW w:w="70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A24BE46"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Tip </w:t>
            </w:r>
            <w:r w:rsidRPr="00C17BD6">
              <w:rPr>
                <w:rFonts w:ascii="Times New Roman" w:hAnsi="Times New Roman" w:cs="Times New Roman"/>
                <w:spacing w:val="-1"/>
                <w:sz w:val="24"/>
                <w:szCs w:val="24"/>
              </w:rPr>
              <w:t>ac</w:t>
            </w:r>
            <w:r w:rsidRPr="00C17BD6">
              <w:rPr>
                <w:rFonts w:ascii="Times New Roman" w:hAnsi="Times New Roman" w:cs="Times New Roman"/>
                <w:sz w:val="24"/>
                <w:szCs w:val="24"/>
              </w:rPr>
              <w:t>t</w:t>
            </w:r>
            <w:r w:rsidRPr="00C17BD6">
              <w:rPr>
                <w:rFonts w:ascii="Times New Roman" w:hAnsi="Times New Roman" w:cs="Times New Roman"/>
                <w:spacing w:val="1"/>
                <w:sz w:val="24"/>
                <w:szCs w:val="24"/>
              </w:rPr>
              <w:t>i</w:t>
            </w:r>
            <w:r w:rsidRPr="00C17BD6">
              <w:rPr>
                <w:rFonts w:ascii="Times New Roman" w:hAnsi="Times New Roman" w:cs="Times New Roman"/>
                <w:sz w:val="24"/>
                <w:szCs w:val="24"/>
              </w:rPr>
              <w:t>vi</w:t>
            </w:r>
            <w:r w:rsidRPr="00C17BD6">
              <w:rPr>
                <w:rFonts w:ascii="Times New Roman" w:hAnsi="Times New Roman" w:cs="Times New Roman"/>
                <w:spacing w:val="1"/>
                <w:sz w:val="24"/>
                <w:szCs w:val="24"/>
              </w:rPr>
              <w:t>t</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te</w:t>
            </w:r>
          </w:p>
        </w:tc>
        <w:tc>
          <w:tcPr>
            <w:tcW w:w="173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EA4703A" w14:textId="77777777" w:rsidR="00DA27A5" w:rsidRPr="00C17BD6"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10.1 Crite</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ii de</w:t>
            </w:r>
          </w:p>
          <w:p w14:paraId="25723105" w14:textId="77777777" w:rsidR="00DA27A5" w:rsidRPr="00C17BD6"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pacing w:val="-1"/>
                <w:sz w:val="24"/>
                <w:szCs w:val="24"/>
              </w:rPr>
              <w:t>e</w:t>
            </w:r>
            <w:r w:rsidRPr="00C17BD6">
              <w:rPr>
                <w:rFonts w:ascii="Times New Roman" w:hAnsi="Times New Roman" w:cs="Times New Roman"/>
                <w:sz w:val="24"/>
                <w:szCs w:val="24"/>
              </w:rPr>
              <w:t>v</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lua</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e</w:t>
            </w:r>
          </w:p>
        </w:tc>
        <w:tc>
          <w:tcPr>
            <w:tcW w:w="18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8CF5F64" w14:textId="77777777" w:rsidR="00DA27A5" w:rsidRPr="00C17BD6"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10.2 Metode de </w:t>
            </w:r>
            <w:r w:rsidRPr="00C17BD6">
              <w:rPr>
                <w:rFonts w:ascii="Times New Roman" w:hAnsi="Times New Roman" w:cs="Times New Roman"/>
                <w:spacing w:val="-1"/>
                <w:sz w:val="24"/>
                <w:szCs w:val="24"/>
              </w:rPr>
              <w:t>e</w:t>
            </w:r>
            <w:r w:rsidRPr="00C17BD6">
              <w:rPr>
                <w:rFonts w:ascii="Times New Roman" w:hAnsi="Times New Roman" w:cs="Times New Roman"/>
                <w:spacing w:val="2"/>
                <w:sz w:val="24"/>
                <w:szCs w:val="24"/>
              </w:rPr>
              <w:t>v</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lua</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e</w:t>
            </w:r>
          </w:p>
        </w:tc>
        <w:tc>
          <w:tcPr>
            <w:tcW w:w="72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68B3940" w14:textId="77777777" w:rsidR="00DA27A5" w:rsidRPr="00C17BD6" w:rsidRDefault="00C3362C" w:rsidP="00C17BD6">
            <w:pPr>
              <w:pStyle w:val="Normal1"/>
              <w:spacing w:after="0" w:line="240" w:lineRule="auto"/>
              <w:ind w:left="102" w:right="-20"/>
              <w:contextualSpacing/>
              <w:jc w:val="center"/>
              <w:rPr>
                <w:rFonts w:ascii="Times New Roman" w:hAnsi="Times New Roman" w:cs="Times New Roman"/>
                <w:sz w:val="24"/>
                <w:szCs w:val="24"/>
              </w:rPr>
            </w:pPr>
            <w:r w:rsidRPr="00C17BD6">
              <w:rPr>
                <w:rFonts w:ascii="Times New Roman" w:hAnsi="Times New Roman" w:cs="Times New Roman"/>
                <w:sz w:val="24"/>
                <w:szCs w:val="24"/>
              </w:rPr>
              <w:t xml:space="preserve">10.3 </w:t>
            </w:r>
            <w:r w:rsidRPr="00C17BD6">
              <w:rPr>
                <w:rFonts w:ascii="Times New Roman" w:hAnsi="Times New Roman" w:cs="Times New Roman"/>
                <w:spacing w:val="1"/>
                <w:sz w:val="24"/>
                <w:szCs w:val="24"/>
              </w:rPr>
              <w:t>P</w:t>
            </w:r>
            <w:r w:rsidRPr="00C17BD6">
              <w:rPr>
                <w:rFonts w:ascii="Times New Roman" w:hAnsi="Times New Roman" w:cs="Times New Roman"/>
                <w:sz w:val="24"/>
                <w:szCs w:val="24"/>
              </w:rPr>
              <w:t>ond</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re din no</w:t>
            </w:r>
            <w:r w:rsidRPr="00C17BD6">
              <w:rPr>
                <w:rFonts w:ascii="Times New Roman" w:hAnsi="Times New Roman" w:cs="Times New Roman"/>
                <w:spacing w:val="1"/>
                <w:sz w:val="24"/>
                <w:szCs w:val="24"/>
              </w:rPr>
              <w:t>t</w:t>
            </w:r>
            <w:r w:rsidRPr="00C17BD6">
              <w:rPr>
                <w:rFonts w:ascii="Times New Roman" w:hAnsi="Times New Roman" w:cs="Times New Roman"/>
                <w:sz w:val="24"/>
                <w:szCs w:val="24"/>
              </w:rPr>
              <w:t>a</w:t>
            </w:r>
            <w:r w:rsidR="00C17BD6">
              <w:rPr>
                <w:rFonts w:ascii="Times New Roman" w:hAnsi="Times New Roman" w:cs="Times New Roman"/>
                <w:sz w:val="24"/>
                <w:szCs w:val="24"/>
              </w:rPr>
              <w:t xml:space="preserve"> </w:t>
            </w:r>
            <w:r w:rsidRPr="00C17BD6">
              <w:rPr>
                <w:rFonts w:ascii="Times New Roman" w:hAnsi="Times New Roman" w:cs="Times New Roman"/>
                <w:sz w:val="24"/>
                <w:szCs w:val="24"/>
              </w:rPr>
              <w:t>fin</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lă</w:t>
            </w:r>
          </w:p>
        </w:tc>
      </w:tr>
      <w:tr w:rsidR="00DA27A5" w:rsidRPr="00C17BD6" w14:paraId="644D01B0" w14:textId="77777777" w:rsidTr="00C17BD6">
        <w:trPr>
          <w:trHeight w:val="372"/>
        </w:trPr>
        <w:tc>
          <w:tcPr>
            <w:tcW w:w="5" w:type="pct"/>
            <w:shd w:val="clear" w:color="auto" w:fill="auto"/>
          </w:tcPr>
          <w:p w14:paraId="66FB1936" w14:textId="77777777" w:rsidR="00DA27A5" w:rsidRPr="00C17BD6" w:rsidRDefault="00DA27A5">
            <w:pPr>
              <w:pStyle w:val="Normal1"/>
              <w:rPr>
                <w:rFonts w:ascii="Times New Roman" w:hAnsi="Times New Roman" w:cs="Times New Roman"/>
                <w:sz w:val="24"/>
                <w:szCs w:val="24"/>
              </w:rPr>
            </w:pPr>
          </w:p>
        </w:tc>
        <w:tc>
          <w:tcPr>
            <w:tcW w:w="700" w:type="pct"/>
            <w:tcBorders>
              <w:top w:val="single" w:sz="4" w:space="0" w:color="000001"/>
              <w:left w:val="single" w:sz="4" w:space="0" w:color="000001"/>
              <w:right w:val="single" w:sz="4" w:space="0" w:color="000001"/>
            </w:tcBorders>
            <w:shd w:val="clear" w:color="auto" w:fill="auto"/>
            <w:tcMar>
              <w:left w:w="-5" w:type="dxa"/>
            </w:tcMar>
          </w:tcPr>
          <w:p w14:paraId="4A031B10"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10.4 Cu</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s</w:t>
            </w:r>
          </w:p>
        </w:tc>
        <w:tc>
          <w:tcPr>
            <w:tcW w:w="1730" w:type="pct"/>
            <w:tcBorders>
              <w:top w:val="single" w:sz="4" w:space="0" w:color="000001"/>
              <w:left w:val="single" w:sz="4" w:space="0" w:color="000001"/>
              <w:right w:val="single" w:sz="4" w:space="0" w:color="000001"/>
            </w:tcBorders>
            <w:shd w:val="clear" w:color="auto" w:fill="auto"/>
            <w:tcMar>
              <w:left w:w="-5" w:type="dxa"/>
            </w:tcMar>
          </w:tcPr>
          <w:p w14:paraId="7432049C" w14:textId="77777777" w:rsidR="00DA27A5" w:rsidRPr="00C17BD6" w:rsidRDefault="00C3362C">
            <w:pPr>
              <w:pStyle w:val="Normal1"/>
              <w:spacing w:after="0" w:line="240" w:lineRule="auto"/>
              <w:ind w:left="105" w:right="85"/>
              <w:contextualSpacing/>
              <w:rPr>
                <w:rFonts w:ascii="Times New Roman" w:hAnsi="Times New Roman" w:cs="Times New Roman"/>
                <w:sz w:val="24"/>
                <w:szCs w:val="24"/>
              </w:rPr>
            </w:pPr>
            <w:r w:rsidRPr="00C17BD6">
              <w:rPr>
                <w:rFonts w:ascii="Times New Roman" w:hAnsi="Times New Roman" w:cs="Times New Roman"/>
                <w:sz w:val="24"/>
                <w:szCs w:val="24"/>
              </w:rPr>
              <w:t>-</w:t>
            </w:r>
          </w:p>
        </w:tc>
        <w:tc>
          <w:tcPr>
            <w:tcW w:w="1838" w:type="pct"/>
            <w:tcBorders>
              <w:top w:val="single" w:sz="4" w:space="0" w:color="000001"/>
              <w:left w:val="single" w:sz="4" w:space="0" w:color="000001"/>
              <w:right w:val="single" w:sz="4" w:space="0" w:color="000001"/>
            </w:tcBorders>
            <w:shd w:val="clear" w:color="auto" w:fill="auto"/>
            <w:tcMar>
              <w:left w:w="-5" w:type="dxa"/>
            </w:tcMar>
          </w:tcPr>
          <w:p w14:paraId="3DE7BFAC" w14:textId="77777777" w:rsidR="00DA27A5" w:rsidRPr="00C17BD6"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w:t>
            </w:r>
          </w:p>
        </w:tc>
        <w:tc>
          <w:tcPr>
            <w:tcW w:w="727" w:type="pct"/>
            <w:tcBorders>
              <w:top w:val="single" w:sz="4" w:space="0" w:color="000001"/>
              <w:left w:val="single" w:sz="4" w:space="0" w:color="000001"/>
              <w:right w:val="single" w:sz="4" w:space="0" w:color="000001"/>
            </w:tcBorders>
            <w:shd w:val="clear" w:color="auto" w:fill="auto"/>
            <w:tcMar>
              <w:left w:w="-5" w:type="dxa"/>
            </w:tcMar>
          </w:tcPr>
          <w:p w14:paraId="7EB0EBA4" w14:textId="77777777" w:rsidR="00DA27A5" w:rsidRPr="00C17BD6" w:rsidRDefault="00C3362C" w:rsidP="00C17BD6">
            <w:pPr>
              <w:pStyle w:val="Normal1"/>
              <w:spacing w:after="0" w:line="240" w:lineRule="auto"/>
              <w:ind w:left="102" w:right="-20"/>
              <w:contextualSpacing/>
              <w:jc w:val="center"/>
              <w:rPr>
                <w:rFonts w:ascii="Times New Roman" w:hAnsi="Times New Roman" w:cs="Times New Roman"/>
                <w:sz w:val="24"/>
                <w:szCs w:val="24"/>
              </w:rPr>
            </w:pPr>
            <w:r w:rsidRPr="00C17BD6">
              <w:rPr>
                <w:rFonts w:ascii="Times New Roman" w:hAnsi="Times New Roman" w:cs="Times New Roman"/>
                <w:sz w:val="24"/>
                <w:szCs w:val="24"/>
              </w:rPr>
              <w:t>-</w:t>
            </w:r>
          </w:p>
        </w:tc>
      </w:tr>
      <w:tr w:rsidR="00DA27A5" w:rsidRPr="00C17BD6" w14:paraId="13DEB601" w14:textId="77777777" w:rsidTr="00C17BD6">
        <w:trPr>
          <w:trHeight w:val="547"/>
        </w:trPr>
        <w:tc>
          <w:tcPr>
            <w:tcW w:w="5" w:type="pct"/>
            <w:shd w:val="clear" w:color="auto" w:fill="auto"/>
          </w:tcPr>
          <w:p w14:paraId="7946BABD" w14:textId="77777777" w:rsidR="00DA27A5" w:rsidRPr="00C17BD6" w:rsidRDefault="00DA27A5">
            <w:pPr>
              <w:pStyle w:val="Normal1"/>
              <w:rPr>
                <w:rFonts w:ascii="Times New Roman" w:hAnsi="Times New Roman" w:cs="Times New Roman"/>
                <w:sz w:val="24"/>
                <w:szCs w:val="24"/>
              </w:rPr>
            </w:pPr>
          </w:p>
        </w:tc>
        <w:tc>
          <w:tcPr>
            <w:tcW w:w="700" w:type="pct"/>
            <w:tcBorders>
              <w:top w:val="single" w:sz="4" w:space="0" w:color="000001"/>
              <w:left w:val="single" w:sz="4" w:space="0" w:color="000001"/>
              <w:right w:val="single" w:sz="4" w:space="0" w:color="000001"/>
            </w:tcBorders>
            <w:shd w:val="clear" w:color="auto" w:fill="auto"/>
            <w:tcMar>
              <w:left w:w="-5" w:type="dxa"/>
            </w:tcMar>
          </w:tcPr>
          <w:p w14:paraId="2976E3E4" w14:textId="77777777" w:rsidR="00DA27A5" w:rsidRPr="00C17BD6" w:rsidRDefault="00C3362C">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10.5 </w:t>
            </w:r>
            <w:r w:rsidRPr="00C17BD6">
              <w:rPr>
                <w:rFonts w:ascii="Times New Roman" w:hAnsi="Times New Roman" w:cs="Times New Roman"/>
                <w:spacing w:val="1"/>
                <w:sz w:val="24"/>
                <w:szCs w:val="24"/>
              </w:rPr>
              <w:t>Laborator</w:t>
            </w:r>
            <w:r w:rsidR="00C17BD6">
              <w:rPr>
                <w:rFonts w:ascii="Times New Roman" w:hAnsi="Times New Roman" w:cs="Times New Roman"/>
                <w:spacing w:val="1"/>
                <w:sz w:val="24"/>
                <w:szCs w:val="24"/>
              </w:rPr>
              <w:t xml:space="preserve"> (E)</w:t>
            </w:r>
          </w:p>
        </w:tc>
        <w:tc>
          <w:tcPr>
            <w:tcW w:w="1730" w:type="pct"/>
            <w:tcBorders>
              <w:top w:val="single" w:sz="4" w:space="0" w:color="000001"/>
              <w:left w:val="single" w:sz="4" w:space="0" w:color="000001"/>
              <w:right w:val="single" w:sz="4" w:space="0" w:color="000001"/>
            </w:tcBorders>
            <w:shd w:val="clear" w:color="auto" w:fill="auto"/>
            <w:tcMar>
              <w:left w:w="-5" w:type="dxa"/>
            </w:tcMar>
          </w:tcPr>
          <w:p w14:paraId="511165CA" w14:textId="77777777" w:rsidR="00DA27A5" w:rsidRDefault="00C3362C">
            <w:pPr>
              <w:pStyle w:val="Normal1"/>
              <w:spacing w:after="0" w:line="240" w:lineRule="auto"/>
              <w:ind w:left="105" w:right="85"/>
              <w:contextualSpacing/>
              <w:rPr>
                <w:rFonts w:ascii="Times New Roman" w:hAnsi="Times New Roman" w:cs="Times New Roman"/>
                <w:sz w:val="24"/>
                <w:szCs w:val="24"/>
              </w:rPr>
            </w:pPr>
            <w:r w:rsidRPr="00C17BD6">
              <w:rPr>
                <w:rFonts w:ascii="Times New Roman" w:hAnsi="Times New Roman" w:cs="Times New Roman"/>
                <w:sz w:val="24"/>
                <w:szCs w:val="24"/>
              </w:rPr>
              <w:t>Evaluare practică</w:t>
            </w:r>
          </w:p>
          <w:p w14:paraId="237AC68F" w14:textId="77777777" w:rsidR="00261076" w:rsidRPr="00C17BD6" w:rsidRDefault="00261076">
            <w:pPr>
              <w:pStyle w:val="Normal1"/>
              <w:spacing w:after="0" w:line="240" w:lineRule="auto"/>
              <w:ind w:left="105" w:right="85"/>
              <w:contextualSpacing/>
              <w:rPr>
                <w:rFonts w:ascii="Times New Roman" w:hAnsi="Times New Roman" w:cs="Times New Roman"/>
                <w:sz w:val="24"/>
                <w:szCs w:val="24"/>
              </w:rPr>
            </w:pPr>
          </w:p>
        </w:tc>
        <w:tc>
          <w:tcPr>
            <w:tcW w:w="1838" w:type="pct"/>
            <w:tcBorders>
              <w:top w:val="single" w:sz="4" w:space="0" w:color="000001"/>
              <w:left w:val="single" w:sz="4" w:space="0" w:color="000001"/>
              <w:right w:val="single" w:sz="4" w:space="0" w:color="000001"/>
            </w:tcBorders>
            <w:shd w:val="clear" w:color="auto" w:fill="auto"/>
            <w:tcMar>
              <w:left w:w="-5" w:type="dxa"/>
            </w:tcMar>
          </w:tcPr>
          <w:p w14:paraId="38201D10" w14:textId="77777777" w:rsidR="00DA27A5"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Prezentarea portfoliului</w:t>
            </w:r>
          </w:p>
          <w:p w14:paraId="4307C2BB" w14:textId="77777777" w:rsidR="00261076" w:rsidRPr="00C17BD6" w:rsidRDefault="00261076">
            <w:pPr>
              <w:pStyle w:val="Normal1"/>
              <w:spacing w:after="0" w:line="240" w:lineRule="auto"/>
              <w:ind w:left="105" w:right="-20"/>
              <w:contextualSpacing/>
              <w:rPr>
                <w:rFonts w:ascii="Times New Roman" w:hAnsi="Times New Roman" w:cs="Times New Roman"/>
                <w:sz w:val="24"/>
                <w:szCs w:val="24"/>
              </w:rPr>
            </w:pPr>
            <w:r w:rsidRPr="006C35BF">
              <w:rPr>
                <w:rFonts w:ascii="Times New Roman" w:hAnsi="Times New Roman"/>
                <w:sz w:val="24"/>
                <w:szCs w:val="24"/>
              </w:rPr>
              <w:t>Observarea si evaluarea progresului</w:t>
            </w:r>
          </w:p>
          <w:p w14:paraId="1BC66A8F" w14:textId="77777777" w:rsidR="00DA27A5" w:rsidRPr="00C17BD6" w:rsidRDefault="00C3362C">
            <w:pPr>
              <w:pStyle w:val="Normal1"/>
              <w:spacing w:after="0" w:line="240" w:lineRule="auto"/>
              <w:ind w:left="105"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Test </w:t>
            </w:r>
            <w:r w:rsidR="00261076">
              <w:rPr>
                <w:rFonts w:ascii="Times New Roman" w:hAnsi="Times New Roman" w:cs="Times New Roman"/>
                <w:sz w:val="24"/>
                <w:szCs w:val="24"/>
              </w:rPr>
              <w:t>scris</w:t>
            </w:r>
          </w:p>
        </w:tc>
        <w:tc>
          <w:tcPr>
            <w:tcW w:w="727" w:type="pct"/>
            <w:tcBorders>
              <w:top w:val="single" w:sz="4" w:space="0" w:color="000001"/>
              <w:left w:val="single" w:sz="4" w:space="0" w:color="000001"/>
              <w:right w:val="single" w:sz="4" w:space="0" w:color="000001"/>
            </w:tcBorders>
            <w:shd w:val="clear" w:color="auto" w:fill="auto"/>
            <w:tcMar>
              <w:left w:w="-5" w:type="dxa"/>
            </w:tcMar>
          </w:tcPr>
          <w:p w14:paraId="25F2B5A2" w14:textId="77777777" w:rsidR="00DA27A5" w:rsidRPr="00C17BD6" w:rsidRDefault="00261076" w:rsidP="00D66002">
            <w:pPr>
              <w:pStyle w:val="Normal1"/>
              <w:spacing w:after="0" w:line="240" w:lineRule="auto"/>
              <w:ind w:left="102" w:right="-20"/>
              <w:contextualSpacing/>
              <w:jc w:val="center"/>
              <w:rPr>
                <w:rFonts w:ascii="Times New Roman" w:hAnsi="Times New Roman" w:cs="Times New Roman"/>
                <w:sz w:val="24"/>
                <w:szCs w:val="24"/>
              </w:rPr>
            </w:pPr>
            <w:r>
              <w:rPr>
                <w:rFonts w:ascii="Times New Roman" w:hAnsi="Times New Roman" w:cs="Times New Roman"/>
                <w:sz w:val="24"/>
                <w:szCs w:val="24"/>
              </w:rPr>
              <w:t>2</w:t>
            </w:r>
            <w:r w:rsidR="00C3362C" w:rsidRPr="00C17BD6">
              <w:rPr>
                <w:rFonts w:ascii="Times New Roman" w:hAnsi="Times New Roman" w:cs="Times New Roman"/>
                <w:sz w:val="24"/>
                <w:szCs w:val="24"/>
              </w:rPr>
              <w:t>0%</w:t>
            </w:r>
          </w:p>
          <w:p w14:paraId="6B2EDED7" w14:textId="77777777" w:rsidR="00261076" w:rsidRDefault="00261076" w:rsidP="00D66002">
            <w:pPr>
              <w:pStyle w:val="Normal1"/>
              <w:spacing w:after="0" w:line="240" w:lineRule="auto"/>
              <w:ind w:left="102" w:right="-20"/>
              <w:contextualSpacing/>
              <w:jc w:val="center"/>
              <w:rPr>
                <w:rFonts w:ascii="Times New Roman" w:hAnsi="Times New Roman" w:cs="Times New Roman"/>
                <w:sz w:val="24"/>
                <w:szCs w:val="24"/>
              </w:rPr>
            </w:pPr>
            <w:r>
              <w:rPr>
                <w:rFonts w:ascii="Times New Roman" w:hAnsi="Times New Roman" w:cs="Times New Roman"/>
                <w:sz w:val="24"/>
                <w:szCs w:val="24"/>
              </w:rPr>
              <w:t>10%</w:t>
            </w:r>
          </w:p>
          <w:p w14:paraId="0027D9E4" w14:textId="77777777" w:rsidR="00DA27A5" w:rsidRPr="00C17BD6" w:rsidRDefault="00261076" w:rsidP="00D66002">
            <w:pPr>
              <w:pStyle w:val="Normal1"/>
              <w:spacing w:after="0" w:line="240" w:lineRule="auto"/>
              <w:ind w:left="102" w:right="-20"/>
              <w:contextualSpacing/>
              <w:jc w:val="center"/>
              <w:rPr>
                <w:rFonts w:ascii="Times New Roman" w:hAnsi="Times New Roman" w:cs="Times New Roman"/>
                <w:sz w:val="24"/>
                <w:szCs w:val="24"/>
              </w:rPr>
            </w:pPr>
            <w:r>
              <w:rPr>
                <w:rFonts w:ascii="Times New Roman" w:hAnsi="Times New Roman" w:cs="Times New Roman"/>
                <w:sz w:val="24"/>
                <w:szCs w:val="24"/>
              </w:rPr>
              <w:t>7</w:t>
            </w:r>
            <w:r w:rsidR="00C3362C" w:rsidRPr="00C17BD6">
              <w:rPr>
                <w:rFonts w:ascii="Times New Roman" w:hAnsi="Times New Roman" w:cs="Times New Roman"/>
                <w:sz w:val="24"/>
                <w:szCs w:val="24"/>
              </w:rPr>
              <w:t>0%</w:t>
            </w:r>
          </w:p>
        </w:tc>
      </w:tr>
      <w:tr w:rsidR="00C17BD6" w:rsidRPr="00C17BD6" w14:paraId="2B12D475" w14:textId="77777777" w:rsidTr="00C17BD6">
        <w:trPr>
          <w:trHeight w:val="547"/>
        </w:trPr>
        <w:tc>
          <w:tcPr>
            <w:tcW w:w="5" w:type="pct"/>
            <w:shd w:val="clear" w:color="auto" w:fill="auto"/>
          </w:tcPr>
          <w:p w14:paraId="61F9045A" w14:textId="77777777" w:rsidR="00C17BD6" w:rsidRPr="00C17BD6" w:rsidRDefault="00C17BD6" w:rsidP="00C17BD6">
            <w:pPr>
              <w:pStyle w:val="Normal1"/>
              <w:rPr>
                <w:rFonts w:ascii="Times New Roman" w:hAnsi="Times New Roman" w:cs="Times New Roman"/>
                <w:sz w:val="24"/>
                <w:szCs w:val="24"/>
              </w:rPr>
            </w:pPr>
          </w:p>
        </w:tc>
        <w:tc>
          <w:tcPr>
            <w:tcW w:w="700" w:type="pct"/>
            <w:tcBorders>
              <w:top w:val="single" w:sz="4" w:space="0" w:color="000001"/>
              <w:left w:val="single" w:sz="4" w:space="0" w:color="000001"/>
              <w:right w:val="single" w:sz="4" w:space="0" w:color="000001"/>
            </w:tcBorders>
            <w:shd w:val="clear" w:color="auto" w:fill="auto"/>
            <w:tcMar>
              <w:left w:w="-5" w:type="dxa"/>
            </w:tcMar>
          </w:tcPr>
          <w:p w14:paraId="2928DD8D" w14:textId="77777777" w:rsidR="00C17BD6" w:rsidRPr="00C17BD6" w:rsidRDefault="00C17BD6" w:rsidP="00C17BD6">
            <w:pPr>
              <w:pStyle w:val="Normal1"/>
              <w:spacing w:after="0" w:line="240" w:lineRule="auto"/>
              <w:ind w:left="102" w:right="-20"/>
              <w:contextualSpacing/>
              <w:rPr>
                <w:rFonts w:ascii="Times New Roman" w:hAnsi="Times New Roman" w:cs="Times New Roman"/>
                <w:sz w:val="24"/>
                <w:szCs w:val="24"/>
              </w:rPr>
            </w:pPr>
            <w:r w:rsidRPr="00C17BD6">
              <w:rPr>
                <w:rFonts w:ascii="Times New Roman" w:hAnsi="Times New Roman" w:cs="Times New Roman"/>
                <w:sz w:val="24"/>
                <w:szCs w:val="24"/>
              </w:rPr>
              <w:t xml:space="preserve">10.5 </w:t>
            </w:r>
            <w:r w:rsidRPr="00C17BD6">
              <w:rPr>
                <w:rFonts w:ascii="Times New Roman" w:hAnsi="Times New Roman" w:cs="Times New Roman"/>
                <w:spacing w:val="1"/>
                <w:sz w:val="24"/>
                <w:szCs w:val="24"/>
              </w:rPr>
              <w:t>Laborator</w:t>
            </w:r>
            <w:r>
              <w:rPr>
                <w:rFonts w:ascii="Times New Roman" w:hAnsi="Times New Roman" w:cs="Times New Roman"/>
                <w:spacing w:val="1"/>
                <w:sz w:val="24"/>
                <w:szCs w:val="24"/>
              </w:rPr>
              <w:t xml:space="preserve"> (G)</w:t>
            </w:r>
          </w:p>
        </w:tc>
        <w:tc>
          <w:tcPr>
            <w:tcW w:w="1730" w:type="pct"/>
            <w:tcBorders>
              <w:top w:val="single" w:sz="4" w:space="0" w:color="000001"/>
              <w:left w:val="single" w:sz="4" w:space="0" w:color="000001"/>
              <w:right w:val="single" w:sz="4" w:space="0" w:color="000001"/>
            </w:tcBorders>
            <w:shd w:val="clear" w:color="auto" w:fill="auto"/>
            <w:tcMar>
              <w:left w:w="-5" w:type="dxa"/>
            </w:tcMar>
          </w:tcPr>
          <w:p w14:paraId="1FC822A5" w14:textId="77777777" w:rsidR="00C17BD6" w:rsidRPr="006C35BF" w:rsidRDefault="00C17BD6" w:rsidP="00C17BD6">
            <w:pPr>
              <w:rPr>
                <w:rFonts w:ascii="Times New Roman" w:hAnsi="Times New Roman"/>
                <w:sz w:val="24"/>
                <w:szCs w:val="24"/>
              </w:rPr>
            </w:pPr>
            <w:r w:rsidRPr="006C35BF">
              <w:rPr>
                <w:rFonts w:ascii="Times New Roman" w:hAnsi="Times New Roman"/>
                <w:sz w:val="24"/>
                <w:szCs w:val="24"/>
              </w:rPr>
              <w:t>Prezența și activitatea la ore</w:t>
            </w:r>
          </w:p>
          <w:p w14:paraId="5BE5E52A" w14:textId="77777777" w:rsidR="00C17BD6" w:rsidRDefault="00C17BD6" w:rsidP="00C17BD6">
            <w:pPr>
              <w:rPr>
                <w:rFonts w:ascii="Times New Roman" w:hAnsi="Times New Roman"/>
                <w:sz w:val="24"/>
                <w:szCs w:val="24"/>
              </w:rPr>
            </w:pPr>
            <w:r w:rsidRPr="006C35BF">
              <w:rPr>
                <w:rFonts w:ascii="Times New Roman" w:hAnsi="Times New Roman"/>
                <w:sz w:val="24"/>
                <w:szCs w:val="24"/>
              </w:rPr>
              <w:t>Observarea si evaluarea progresului,</w:t>
            </w:r>
          </w:p>
          <w:p w14:paraId="1D955234" w14:textId="77777777" w:rsidR="00C17BD6" w:rsidRPr="00C17BD6" w:rsidRDefault="00C17BD6" w:rsidP="00C17BD6">
            <w:pPr>
              <w:rPr>
                <w:rFonts w:ascii="Times New Roman" w:hAnsi="Times New Roman"/>
                <w:sz w:val="24"/>
                <w:szCs w:val="24"/>
              </w:rPr>
            </w:pPr>
            <w:r w:rsidRPr="006C35BF">
              <w:rPr>
                <w:rFonts w:ascii="Times New Roman" w:hAnsi="Times New Roman"/>
                <w:sz w:val="24"/>
                <w:szCs w:val="24"/>
              </w:rPr>
              <w:t>Traducere/retroversiune</w:t>
            </w:r>
          </w:p>
        </w:tc>
        <w:tc>
          <w:tcPr>
            <w:tcW w:w="1838" w:type="pct"/>
            <w:tcBorders>
              <w:top w:val="single" w:sz="4" w:space="0" w:color="000001"/>
              <w:left w:val="single" w:sz="4" w:space="0" w:color="000001"/>
              <w:right w:val="single" w:sz="4" w:space="0" w:color="000001"/>
            </w:tcBorders>
            <w:shd w:val="clear" w:color="auto" w:fill="auto"/>
            <w:tcMar>
              <w:left w:w="-5" w:type="dxa"/>
            </w:tcMar>
          </w:tcPr>
          <w:p w14:paraId="047F557C" w14:textId="77777777" w:rsidR="00C17BD6" w:rsidRPr="006C35BF" w:rsidRDefault="00C17BD6" w:rsidP="00C17BD6">
            <w:pPr>
              <w:rPr>
                <w:rFonts w:ascii="Times New Roman" w:hAnsi="Times New Roman"/>
                <w:sz w:val="24"/>
                <w:szCs w:val="24"/>
              </w:rPr>
            </w:pPr>
            <w:r w:rsidRPr="006C35BF">
              <w:rPr>
                <w:rFonts w:ascii="Times New Roman" w:hAnsi="Times New Roman"/>
                <w:sz w:val="24"/>
                <w:szCs w:val="24"/>
              </w:rPr>
              <w:t>Registru de prezență, notarea activității</w:t>
            </w:r>
          </w:p>
          <w:p w14:paraId="23FF1931" w14:textId="77777777" w:rsidR="00C17BD6" w:rsidRPr="006C35BF" w:rsidRDefault="00C17BD6" w:rsidP="00C17BD6">
            <w:pPr>
              <w:rPr>
                <w:rFonts w:ascii="Times New Roman" w:hAnsi="Times New Roman"/>
                <w:sz w:val="24"/>
                <w:szCs w:val="24"/>
              </w:rPr>
            </w:pPr>
            <w:r w:rsidRPr="006C35BF">
              <w:rPr>
                <w:rFonts w:ascii="Times New Roman" w:hAnsi="Times New Roman"/>
                <w:sz w:val="24"/>
                <w:szCs w:val="24"/>
              </w:rPr>
              <w:t>Întrebări, teme de rezolvat (traduceri)</w:t>
            </w:r>
          </w:p>
          <w:p w14:paraId="0C76278C" w14:textId="77777777" w:rsidR="00C17BD6" w:rsidRPr="00C17BD6" w:rsidRDefault="00C17BD6" w:rsidP="00C17BD6">
            <w:pPr>
              <w:pStyle w:val="Normal1"/>
              <w:spacing w:after="0" w:line="240" w:lineRule="auto"/>
              <w:ind w:left="105" w:right="-20"/>
              <w:contextualSpacing/>
              <w:rPr>
                <w:rFonts w:ascii="Times New Roman" w:hAnsi="Times New Roman" w:cs="Times New Roman"/>
                <w:sz w:val="24"/>
                <w:szCs w:val="24"/>
              </w:rPr>
            </w:pPr>
            <w:r w:rsidRPr="006C35BF">
              <w:rPr>
                <w:rFonts w:ascii="Times New Roman" w:hAnsi="Times New Roman" w:cs="Times New Roman"/>
                <w:sz w:val="24"/>
                <w:szCs w:val="24"/>
              </w:rPr>
              <w:t xml:space="preserve">Test scris </w:t>
            </w:r>
          </w:p>
        </w:tc>
        <w:tc>
          <w:tcPr>
            <w:tcW w:w="727" w:type="pct"/>
            <w:tcBorders>
              <w:top w:val="single" w:sz="4" w:space="0" w:color="000001"/>
              <w:left w:val="single" w:sz="4" w:space="0" w:color="000001"/>
              <w:right w:val="single" w:sz="4" w:space="0" w:color="000001"/>
            </w:tcBorders>
            <w:shd w:val="clear" w:color="auto" w:fill="auto"/>
            <w:tcMar>
              <w:left w:w="-5" w:type="dxa"/>
            </w:tcMar>
          </w:tcPr>
          <w:p w14:paraId="2BD7E8EC" w14:textId="77777777" w:rsidR="00C17BD6" w:rsidRDefault="00C17BD6" w:rsidP="00D66002">
            <w:pPr>
              <w:jc w:val="center"/>
              <w:rPr>
                <w:rFonts w:ascii="Times New Roman" w:hAnsi="Times New Roman"/>
                <w:sz w:val="24"/>
                <w:szCs w:val="24"/>
              </w:rPr>
            </w:pPr>
            <w:r w:rsidRPr="006C35BF">
              <w:rPr>
                <w:rFonts w:ascii="Times New Roman" w:hAnsi="Times New Roman"/>
                <w:sz w:val="24"/>
                <w:szCs w:val="24"/>
              </w:rPr>
              <w:t>20%</w:t>
            </w:r>
          </w:p>
          <w:p w14:paraId="150F6F04" w14:textId="77777777" w:rsidR="00C17BD6" w:rsidRPr="006C35BF" w:rsidRDefault="00C17BD6" w:rsidP="00D66002">
            <w:pPr>
              <w:jc w:val="center"/>
              <w:rPr>
                <w:rFonts w:ascii="Times New Roman" w:hAnsi="Times New Roman"/>
                <w:sz w:val="24"/>
                <w:szCs w:val="24"/>
              </w:rPr>
            </w:pPr>
            <w:r w:rsidRPr="006C35BF">
              <w:rPr>
                <w:rFonts w:ascii="Times New Roman" w:hAnsi="Times New Roman"/>
                <w:sz w:val="24"/>
                <w:szCs w:val="24"/>
              </w:rPr>
              <w:t>30%</w:t>
            </w:r>
          </w:p>
          <w:p w14:paraId="0C22B8A9" w14:textId="77777777" w:rsidR="00C17BD6" w:rsidRPr="00C17BD6" w:rsidRDefault="00C17BD6" w:rsidP="00D66002">
            <w:pPr>
              <w:pStyle w:val="Normal1"/>
              <w:spacing w:after="0" w:line="240" w:lineRule="auto"/>
              <w:ind w:left="102" w:right="-20"/>
              <w:contextualSpacing/>
              <w:jc w:val="center"/>
              <w:rPr>
                <w:rFonts w:ascii="Times New Roman" w:hAnsi="Times New Roman" w:cs="Times New Roman"/>
                <w:sz w:val="24"/>
                <w:szCs w:val="24"/>
              </w:rPr>
            </w:pPr>
            <w:r w:rsidRPr="006C35BF">
              <w:rPr>
                <w:rFonts w:ascii="Times New Roman" w:hAnsi="Times New Roman" w:cs="Times New Roman"/>
                <w:sz w:val="24"/>
                <w:szCs w:val="24"/>
              </w:rPr>
              <w:t>50%</w:t>
            </w:r>
          </w:p>
        </w:tc>
      </w:tr>
      <w:tr w:rsidR="00C17BD6" w:rsidRPr="00C17BD6" w14:paraId="7C730B76" w14:textId="77777777" w:rsidTr="004A2764">
        <w:trPr>
          <w:trHeight w:hRule="exact" w:val="1018"/>
        </w:trPr>
        <w:tc>
          <w:tcPr>
            <w:tcW w:w="5" w:type="pct"/>
            <w:shd w:val="clear" w:color="auto" w:fill="auto"/>
          </w:tcPr>
          <w:p w14:paraId="0C6D54AA" w14:textId="77777777" w:rsidR="00C17BD6" w:rsidRPr="00C17BD6" w:rsidRDefault="00C17BD6" w:rsidP="00C17BD6">
            <w:pPr>
              <w:pStyle w:val="Normal1"/>
              <w:rPr>
                <w:rFonts w:ascii="Times New Roman" w:hAnsi="Times New Roman" w:cs="Times New Roman"/>
                <w:sz w:val="24"/>
                <w:szCs w:val="24"/>
              </w:rPr>
            </w:pPr>
          </w:p>
        </w:tc>
        <w:tc>
          <w:tcPr>
            <w:tcW w:w="4995" w:type="pct"/>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955AE29" w14:textId="77777777" w:rsidR="00C17BD6" w:rsidRDefault="00C17BD6" w:rsidP="00C17BD6">
            <w:pPr>
              <w:pStyle w:val="Normal1"/>
              <w:spacing w:after="0" w:line="240" w:lineRule="auto"/>
              <w:ind w:left="102" w:right="-20"/>
              <w:contextualSpacing/>
              <w:jc w:val="both"/>
              <w:rPr>
                <w:rFonts w:ascii="Times New Roman" w:hAnsi="Times New Roman" w:cs="Times New Roman"/>
                <w:sz w:val="24"/>
                <w:szCs w:val="24"/>
              </w:rPr>
            </w:pPr>
            <w:r w:rsidRPr="00C17BD6">
              <w:rPr>
                <w:rFonts w:ascii="Times New Roman" w:hAnsi="Times New Roman" w:cs="Times New Roman"/>
                <w:sz w:val="24"/>
                <w:szCs w:val="24"/>
              </w:rPr>
              <w:t xml:space="preserve">10.6 </w:t>
            </w:r>
            <w:r w:rsidRPr="00C17BD6">
              <w:rPr>
                <w:rFonts w:ascii="Times New Roman" w:hAnsi="Times New Roman" w:cs="Times New Roman"/>
                <w:spacing w:val="1"/>
                <w:sz w:val="24"/>
                <w:szCs w:val="24"/>
              </w:rPr>
              <w:t>S</w:t>
            </w:r>
            <w:r w:rsidRPr="00C17BD6">
              <w:rPr>
                <w:rFonts w:ascii="Times New Roman" w:hAnsi="Times New Roman" w:cs="Times New Roman"/>
                <w:sz w:val="24"/>
                <w:szCs w:val="24"/>
              </w:rPr>
              <w:t>tand</w:t>
            </w:r>
            <w:r w:rsidRPr="00C17BD6">
              <w:rPr>
                <w:rFonts w:ascii="Times New Roman" w:hAnsi="Times New Roman" w:cs="Times New Roman"/>
                <w:spacing w:val="-1"/>
                <w:sz w:val="24"/>
                <w:szCs w:val="24"/>
              </w:rPr>
              <w:t>a</w:t>
            </w:r>
            <w:r w:rsidRPr="00C17BD6">
              <w:rPr>
                <w:rFonts w:ascii="Times New Roman" w:hAnsi="Times New Roman" w:cs="Times New Roman"/>
                <w:sz w:val="24"/>
                <w:szCs w:val="24"/>
              </w:rPr>
              <w:t>rd minim de p</w:t>
            </w:r>
            <w:r w:rsidRPr="00C17BD6">
              <w:rPr>
                <w:rFonts w:ascii="Times New Roman" w:hAnsi="Times New Roman" w:cs="Times New Roman"/>
                <w:spacing w:val="-1"/>
                <w:sz w:val="24"/>
                <w:szCs w:val="24"/>
              </w:rPr>
              <w:t>e</w:t>
            </w:r>
            <w:r w:rsidRPr="00C17BD6">
              <w:rPr>
                <w:rFonts w:ascii="Times New Roman" w:hAnsi="Times New Roman" w:cs="Times New Roman"/>
                <w:sz w:val="24"/>
                <w:szCs w:val="24"/>
              </w:rPr>
              <w:t>r</w:t>
            </w:r>
            <w:r w:rsidRPr="00C17BD6">
              <w:rPr>
                <w:rFonts w:ascii="Times New Roman" w:hAnsi="Times New Roman" w:cs="Times New Roman"/>
                <w:spacing w:val="-1"/>
                <w:sz w:val="24"/>
                <w:szCs w:val="24"/>
              </w:rPr>
              <w:t>f</w:t>
            </w:r>
            <w:r w:rsidRPr="00C17BD6">
              <w:rPr>
                <w:rFonts w:ascii="Times New Roman" w:hAnsi="Times New Roman" w:cs="Times New Roman"/>
                <w:sz w:val="24"/>
                <w:szCs w:val="24"/>
              </w:rPr>
              <w:t>o</w:t>
            </w:r>
            <w:r w:rsidRPr="00C17BD6">
              <w:rPr>
                <w:rFonts w:ascii="Times New Roman" w:hAnsi="Times New Roman" w:cs="Times New Roman"/>
                <w:spacing w:val="-1"/>
                <w:sz w:val="24"/>
                <w:szCs w:val="24"/>
              </w:rPr>
              <w:t>r</w:t>
            </w:r>
            <w:r w:rsidRPr="00C17BD6">
              <w:rPr>
                <w:rFonts w:ascii="Times New Roman" w:hAnsi="Times New Roman" w:cs="Times New Roman"/>
                <w:sz w:val="24"/>
                <w:szCs w:val="24"/>
              </w:rPr>
              <w:t>man</w:t>
            </w:r>
            <w:r w:rsidRPr="00C17BD6">
              <w:rPr>
                <w:rFonts w:ascii="Times New Roman" w:hAnsi="Times New Roman" w:cs="Times New Roman"/>
                <w:spacing w:val="2"/>
                <w:sz w:val="24"/>
                <w:szCs w:val="24"/>
              </w:rPr>
              <w:t>ţ</w:t>
            </w:r>
            <w:r w:rsidRPr="00C17BD6">
              <w:rPr>
                <w:rFonts w:ascii="Times New Roman" w:hAnsi="Times New Roman" w:cs="Times New Roman"/>
                <w:spacing w:val="1"/>
                <w:sz w:val="24"/>
                <w:szCs w:val="24"/>
              </w:rPr>
              <w:t xml:space="preserve">ă: Portofoliu complet și </w:t>
            </w:r>
            <w:r w:rsidRPr="00C17BD6">
              <w:rPr>
                <w:rFonts w:ascii="Times New Roman" w:hAnsi="Times New Roman" w:cs="Times New Roman"/>
                <w:sz w:val="24"/>
                <w:szCs w:val="24"/>
              </w:rPr>
              <w:t>achiziţionarea cel puţin a competenţelor de aplicare, în proporție de minim 50% a traducerii textului necunoscut.</w:t>
            </w:r>
          </w:p>
          <w:p w14:paraId="470741C5" w14:textId="77777777" w:rsidR="00C17BD6" w:rsidRPr="00C17BD6" w:rsidRDefault="00C17BD6" w:rsidP="00C17BD6">
            <w:pPr>
              <w:pStyle w:val="Normal1"/>
              <w:spacing w:after="0" w:line="240" w:lineRule="auto"/>
              <w:ind w:left="102" w:right="-20"/>
              <w:contextualSpacing/>
              <w:jc w:val="both"/>
              <w:rPr>
                <w:rFonts w:ascii="Times New Roman" w:hAnsi="Times New Roman" w:cs="Times New Roman"/>
                <w:sz w:val="24"/>
                <w:szCs w:val="24"/>
              </w:rPr>
            </w:pPr>
            <w:r w:rsidRPr="006C35BF">
              <w:rPr>
                <w:rFonts w:ascii="Times New Roman" w:hAnsi="Times New Roman" w:cs="Times New Roman"/>
                <w:sz w:val="24"/>
                <w:szCs w:val="24"/>
              </w:rPr>
              <w:t>Efectuarea temelor și realizarea unei traduceri pe o temă studiată.</w:t>
            </w:r>
          </w:p>
        </w:tc>
      </w:tr>
    </w:tbl>
    <w:p w14:paraId="648BB975" w14:textId="77777777" w:rsidR="00DA27A5" w:rsidRPr="00C17BD6" w:rsidRDefault="00DA27A5">
      <w:pPr>
        <w:pStyle w:val="Normal1"/>
        <w:tabs>
          <w:tab w:val="left" w:pos="6860"/>
        </w:tabs>
        <w:spacing w:after="0" w:line="240" w:lineRule="auto"/>
        <w:ind w:right="-20"/>
        <w:contextual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CD7F4B" w:rsidRPr="00C17BD6" w14:paraId="5772D9AF" w14:textId="77777777" w:rsidTr="00BC5CED">
        <w:trPr>
          <w:trHeight w:val="952"/>
        </w:trPr>
        <w:tc>
          <w:tcPr>
            <w:tcW w:w="2250" w:type="dxa"/>
          </w:tcPr>
          <w:p w14:paraId="5F56A6A0" w14:textId="77777777" w:rsidR="00CD7F4B" w:rsidRPr="00C17BD6" w:rsidRDefault="00CD7F4B" w:rsidP="00BC5CED">
            <w:pPr>
              <w:contextualSpacing/>
              <w:rPr>
                <w:szCs w:val="24"/>
                <w:lang w:val="ro-RO"/>
              </w:rPr>
            </w:pPr>
          </w:p>
        </w:tc>
        <w:tc>
          <w:tcPr>
            <w:tcW w:w="4140" w:type="dxa"/>
          </w:tcPr>
          <w:p w14:paraId="1A434243" w14:textId="77777777" w:rsidR="00CD7F4B" w:rsidRPr="00C17BD6" w:rsidRDefault="00CD7F4B" w:rsidP="00BC5CED">
            <w:pPr>
              <w:contextualSpacing/>
              <w:rPr>
                <w:szCs w:val="24"/>
                <w:lang w:val="ro-RO"/>
              </w:rPr>
            </w:pPr>
            <w:r w:rsidRPr="00C17BD6">
              <w:rPr>
                <w:szCs w:val="24"/>
                <w:lang w:val="ro-RO"/>
              </w:rPr>
              <w:t>Semnătura titularului disciplinei:</w:t>
            </w:r>
          </w:p>
        </w:tc>
        <w:tc>
          <w:tcPr>
            <w:tcW w:w="4066" w:type="dxa"/>
          </w:tcPr>
          <w:p w14:paraId="2151BAAA" w14:textId="77777777" w:rsidR="00CD7F4B" w:rsidRPr="00C17BD6" w:rsidRDefault="00CD7F4B" w:rsidP="00BC5CED">
            <w:pPr>
              <w:contextualSpacing/>
              <w:rPr>
                <w:szCs w:val="24"/>
                <w:lang w:val="ro-RO"/>
              </w:rPr>
            </w:pPr>
            <w:r w:rsidRPr="00C17BD6">
              <w:rPr>
                <w:szCs w:val="24"/>
                <w:lang w:val="ro-RO"/>
              </w:rPr>
              <w:t>Semnătura titularului/rilor de aplicații:</w:t>
            </w:r>
          </w:p>
        </w:tc>
      </w:tr>
      <w:tr w:rsidR="00CD7F4B" w:rsidRPr="00C17BD6" w14:paraId="79424BAD" w14:textId="77777777" w:rsidTr="00BC5CED">
        <w:trPr>
          <w:trHeight w:val="952"/>
        </w:trPr>
        <w:tc>
          <w:tcPr>
            <w:tcW w:w="2250" w:type="dxa"/>
          </w:tcPr>
          <w:p w14:paraId="6C15E4D0" w14:textId="77777777" w:rsidR="00CD7F4B" w:rsidRPr="00C17BD6" w:rsidRDefault="00CD7F4B" w:rsidP="00BC5CED">
            <w:pPr>
              <w:contextualSpacing/>
              <w:rPr>
                <w:szCs w:val="24"/>
                <w:lang w:val="ro-RO"/>
              </w:rPr>
            </w:pPr>
            <w:r w:rsidRPr="00C17BD6">
              <w:rPr>
                <w:szCs w:val="24"/>
                <w:lang w:val="ro-RO"/>
              </w:rPr>
              <w:t>Data: 16. 09. 2019</w:t>
            </w:r>
          </w:p>
        </w:tc>
        <w:tc>
          <w:tcPr>
            <w:tcW w:w="4140" w:type="dxa"/>
          </w:tcPr>
          <w:p w14:paraId="1EF80264" w14:textId="77777777" w:rsidR="00CD7F4B" w:rsidRPr="00C17BD6" w:rsidRDefault="00CD7F4B" w:rsidP="00BC5CED">
            <w:pPr>
              <w:contextualSpacing/>
              <w:rPr>
                <w:szCs w:val="24"/>
                <w:lang w:val="ro-RO"/>
              </w:rPr>
            </w:pPr>
            <w:r w:rsidRPr="00C17BD6">
              <w:rPr>
                <w:szCs w:val="24"/>
                <w:lang w:val="ro-RO"/>
              </w:rPr>
              <w:t>Semnătura directorului de departament:</w:t>
            </w:r>
          </w:p>
        </w:tc>
        <w:tc>
          <w:tcPr>
            <w:tcW w:w="4066" w:type="dxa"/>
          </w:tcPr>
          <w:p w14:paraId="2B806F80" w14:textId="77777777" w:rsidR="00CD7F4B" w:rsidRPr="00C17BD6" w:rsidRDefault="00CD7F4B" w:rsidP="00BC5CED">
            <w:pPr>
              <w:contextualSpacing/>
              <w:rPr>
                <w:szCs w:val="24"/>
                <w:lang w:val="ro-RO"/>
              </w:rPr>
            </w:pPr>
            <w:r w:rsidRPr="00C17BD6">
              <w:rPr>
                <w:szCs w:val="24"/>
                <w:lang w:val="ro-RO"/>
              </w:rPr>
              <w:t>Semnătura coordonatorului programului de studii:</w:t>
            </w:r>
          </w:p>
        </w:tc>
      </w:tr>
    </w:tbl>
    <w:p w14:paraId="7F5E254E" w14:textId="77777777" w:rsidR="00485A21" w:rsidRPr="00C17BD6" w:rsidRDefault="00485A21">
      <w:pPr>
        <w:pStyle w:val="Normal1"/>
        <w:tabs>
          <w:tab w:val="left" w:pos="6860"/>
        </w:tabs>
        <w:spacing w:after="0" w:line="240" w:lineRule="auto"/>
        <w:ind w:right="-20"/>
        <w:contextualSpacing/>
        <w:rPr>
          <w:rFonts w:ascii="Times New Roman" w:hAnsi="Times New Roman" w:cs="Times New Roman"/>
          <w:sz w:val="24"/>
          <w:szCs w:val="24"/>
        </w:rPr>
      </w:pPr>
    </w:p>
    <w:sectPr w:rsidR="00485A21" w:rsidRPr="00C17BD6" w:rsidSect="00CD7F4B">
      <w:headerReference w:type="default" r:id="rId15"/>
      <w:footerReference w:type="default" r:id="rId16"/>
      <w:pgSz w:w="11906" w:h="16838"/>
      <w:pgMar w:top="720" w:right="720" w:bottom="720" w:left="720" w:header="720" w:footer="720"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C0A0C" w14:textId="77777777" w:rsidR="00F856E4" w:rsidRDefault="00F856E4">
      <w:r>
        <w:separator/>
      </w:r>
    </w:p>
  </w:endnote>
  <w:endnote w:type="continuationSeparator" w:id="0">
    <w:p w14:paraId="0953C8CB" w14:textId="77777777" w:rsidR="00F856E4" w:rsidRDefault="00F8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ヒラギノ角ゴ Pro W3">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F6727" w14:textId="77777777" w:rsidR="00DA27A5" w:rsidRDefault="007400D4" w:rsidP="00CD7F4B">
    <w:pPr>
      <w:pStyle w:val="Footer"/>
      <w:jc w:val="center"/>
    </w:pPr>
    <w:r>
      <w:fldChar w:fldCharType="begin"/>
    </w:r>
    <w:r w:rsidR="00C3362C">
      <w:instrText>PAGE</w:instrText>
    </w:r>
    <w:r>
      <w:fldChar w:fldCharType="separate"/>
    </w:r>
    <w:r w:rsidR="0026107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BE4DE" w14:textId="77777777" w:rsidR="00F856E4" w:rsidRDefault="00F856E4">
      <w:r>
        <w:separator/>
      </w:r>
    </w:p>
  </w:footnote>
  <w:footnote w:type="continuationSeparator" w:id="0">
    <w:p w14:paraId="0FC89823" w14:textId="77777777" w:rsidR="00F856E4" w:rsidRDefault="00F85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73EF5" w14:textId="287BFBCD" w:rsidR="00DA27A5" w:rsidRPr="00CD7F4B" w:rsidRDefault="003D24EA" w:rsidP="00CD7F4B">
    <w:pPr>
      <w:pStyle w:val="Header"/>
      <w:jc w:val="right"/>
      <w:rPr>
        <w:rFonts w:ascii="Times New Roman" w:hAnsi="Times New Roman"/>
        <w:sz w:val="16"/>
        <w:szCs w:val="16"/>
      </w:rPr>
    </w:pPr>
    <w:fldSimple w:instr=" FILENAME \* MERGEFORMAT ">
      <w:r w:rsidR="00E86253" w:rsidRPr="00E86253">
        <w:rPr>
          <w:rFonts w:ascii="Times New Roman" w:hAnsi="Times New Roman"/>
          <w:noProof/>
          <w:sz w:val="16"/>
          <w:szCs w:val="16"/>
        </w:rPr>
        <w:t>3.3.6 FD 6.13+17 TS II EGRM 19-20.2 KG-PA</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60FE8"/>
    <w:multiLevelType w:val="multilevel"/>
    <w:tmpl w:val="B4DA982C"/>
    <w:lvl w:ilvl="0">
      <w:start w:val="1"/>
      <w:numFmt w:val="decimal"/>
      <w:lvlText w:val="%1."/>
      <w:lvlJc w:val="left"/>
      <w:pPr>
        <w:ind w:left="822" w:hanging="360"/>
      </w:pPr>
    </w:lvl>
    <w:lvl w:ilvl="1">
      <w:start w:val="1"/>
      <w:numFmt w:val="lowerLetter"/>
      <w:lvlText w:val="%2."/>
      <w:lvlJc w:val="left"/>
      <w:pPr>
        <w:ind w:left="1542" w:hanging="360"/>
      </w:pPr>
    </w:lvl>
    <w:lvl w:ilvl="2">
      <w:start w:val="1"/>
      <w:numFmt w:val="lowerRoman"/>
      <w:lvlText w:val="%3."/>
      <w:lvlJc w:val="right"/>
      <w:pPr>
        <w:ind w:left="2262" w:hanging="180"/>
      </w:pPr>
    </w:lvl>
    <w:lvl w:ilvl="3">
      <w:start w:val="1"/>
      <w:numFmt w:val="decimal"/>
      <w:lvlText w:val="%4."/>
      <w:lvlJc w:val="left"/>
      <w:pPr>
        <w:ind w:left="2982" w:hanging="360"/>
      </w:pPr>
    </w:lvl>
    <w:lvl w:ilvl="4">
      <w:start w:val="1"/>
      <w:numFmt w:val="lowerLetter"/>
      <w:lvlText w:val="%5."/>
      <w:lvlJc w:val="left"/>
      <w:pPr>
        <w:ind w:left="3702" w:hanging="360"/>
      </w:pPr>
    </w:lvl>
    <w:lvl w:ilvl="5">
      <w:start w:val="1"/>
      <w:numFmt w:val="lowerRoman"/>
      <w:lvlText w:val="%6."/>
      <w:lvlJc w:val="right"/>
      <w:pPr>
        <w:ind w:left="4422" w:hanging="180"/>
      </w:pPr>
    </w:lvl>
    <w:lvl w:ilvl="6">
      <w:start w:val="1"/>
      <w:numFmt w:val="decimal"/>
      <w:lvlText w:val="%7."/>
      <w:lvlJc w:val="left"/>
      <w:pPr>
        <w:ind w:left="5142" w:hanging="360"/>
      </w:pPr>
    </w:lvl>
    <w:lvl w:ilvl="7">
      <w:start w:val="1"/>
      <w:numFmt w:val="lowerLetter"/>
      <w:lvlText w:val="%8."/>
      <w:lvlJc w:val="left"/>
      <w:pPr>
        <w:ind w:left="5862" w:hanging="360"/>
      </w:pPr>
    </w:lvl>
    <w:lvl w:ilvl="8">
      <w:start w:val="1"/>
      <w:numFmt w:val="lowerRoman"/>
      <w:lvlText w:val="%9."/>
      <w:lvlJc w:val="right"/>
      <w:pPr>
        <w:ind w:left="6582" w:hanging="180"/>
      </w:pPr>
    </w:lvl>
  </w:abstractNum>
  <w:abstractNum w:abstractNumId="1" w15:restartNumberingAfterBreak="0">
    <w:nsid w:val="21270A68"/>
    <w:multiLevelType w:val="hybridMultilevel"/>
    <w:tmpl w:val="F62EF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17E93"/>
    <w:multiLevelType w:val="multilevel"/>
    <w:tmpl w:val="55F06EA4"/>
    <w:lvl w:ilvl="0">
      <w:start w:val="1"/>
      <w:numFmt w:val="decimal"/>
      <w:lvlText w:val="%1."/>
      <w:lvlJc w:val="left"/>
      <w:pPr>
        <w:ind w:left="1778" w:hanging="360"/>
      </w:pPr>
    </w:lvl>
    <w:lvl w:ilvl="1">
      <w:start w:val="1"/>
      <w:numFmt w:val="lowerLetter"/>
      <w:lvlText w:val="%2."/>
      <w:lvlJc w:val="left"/>
      <w:pPr>
        <w:ind w:left="1542" w:hanging="360"/>
      </w:pPr>
    </w:lvl>
    <w:lvl w:ilvl="2">
      <w:start w:val="1"/>
      <w:numFmt w:val="lowerRoman"/>
      <w:lvlText w:val="%3."/>
      <w:lvlJc w:val="right"/>
      <w:pPr>
        <w:ind w:left="2262" w:hanging="180"/>
      </w:pPr>
    </w:lvl>
    <w:lvl w:ilvl="3">
      <w:start w:val="1"/>
      <w:numFmt w:val="decimal"/>
      <w:lvlText w:val="%4."/>
      <w:lvlJc w:val="left"/>
      <w:pPr>
        <w:ind w:left="2982" w:hanging="360"/>
      </w:pPr>
    </w:lvl>
    <w:lvl w:ilvl="4">
      <w:start w:val="1"/>
      <w:numFmt w:val="lowerLetter"/>
      <w:lvlText w:val="%5."/>
      <w:lvlJc w:val="left"/>
      <w:pPr>
        <w:ind w:left="3702" w:hanging="360"/>
      </w:pPr>
    </w:lvl>
    <w:lvl w:ilvl="5">
      <w:start w:val="1"/>
      <w:numFmt w:val="lowerRoman"/>
      <w:lvlText w:val="%6."/>
      <w:lvlJc w:val="right"/>
      <w:pPr>
        <w:ind w:left="4422" w:hanging="180"/>
      </w:pPr>
    </w:lvl>
    <w:lvl w:ilvl="6">
      <w:start w:val="1"/>
      <w:numFmt w:val="decimal"/>
      <w:lvlText w:val="%7."/>
      <w:lvlJc w:val="left"/>
      <w:pPr>
        <w:ind w:left="5142" w:hanging="360"/>
      </w:pPr>
    </w:lvl>
    <w:lvl w:ilvl="7">
      <w:start w:val="1"/>
      <w:numFmt w:val="lowerLetter"/>
      <w:lvlText w:val="%8."/>
      <w:lvlJc w:val="left"/>
      <w:pPr>
        <w:ind w:left="5862" w:hanging="360"/>
      </w:pPr>
    </w:lvl>
    <w:lvl w:ilvl="8">
      <w:start w:val="1"/>
      <w:numFmt w:val="lowerRoman"/>
      <w:lvlText w:val="%9."/>
      <w:lvlJc w:val="right"/>
      <w:pPr>
        <w:ind w:left="6582" w:hanging="180"/>
      </w:pPr>
    </w:lvl>
  </w:abstractNum>
  <w:abstractNum w:abstractNumId="3" w15:restartNumberingAfterBreak="0">
    <w:nsid w:val="28DF280D"/>
    <w:multiLevelType w:val="multilevel"/>
    <w:tmpl w:val="8424FE42"/>
    <w:lvl w:ilvl="0">
      <w:start w:val="1"/>
      <w:numFmt w:val="bullet"/>
      <w:pStyle w:val="Listaszerbekezds1"/>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319C69D8"/>
    <w:multiLevelType w:val="multilevel"/>
    <w:tmpl w:val="91584C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626348F4"/>
    <w:multiLevelType w:val="multilevel"/>
    <w:tmpl w:val="157A3C8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 w15:restartNumberingAfterBreak="0">
    <w:nsid w:val="62F11595"/>
    <w:multiLevelType w:val="multilevel"/>
    <w:tmpl w:val="65C22C36"/>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8" w15:restartNumberingAfterBreak="0">
    <w:nsid w:val="6BCB1028"/>
    <w:multiLevelType w:val="multilevel"/>
    <w:tmpl w:val="129C6E0C"/>
    <w:lvl w:ilvl="0">
      <w:start w:val="1"/>
      <w:numFmt w:val="decimal"/>
      <w:lvlText w:val="%1."/>
      <w:lvlJc w:val="left"/>
      <w:pPr>
        <w:tabs>
          <w:tab w:val="num" w:pos="573"/>
        </w:tabs>
        <w:ind w:left="573" w:hanging="360"/>
      </w:pPr>
      <w:rPr>
        <w:b/>
        <w:bCs/>
      </w:rPr>
    </w:lvl>
    <w:lvl w:ilvl="1">
      <w:start w:val="1"/>
      <w:numFmt w:val="lowerLetter"/>
      <w:lvlText w:val="%2."/>
      <w:lvlJc w:val="left"/>
      <w:pPr>
        <w:tabs>
          <w:tab w:val="num" w:pos="1293"/>
        </w:tabs>
        <w:ind w:left="1293" w:hanging="360"/>
      </w:pPr>
    </w:lvl>
    <w:lvl w:ilvl="2">
      <w:start w:val="1"/>
      <w:numFmt w:val="lowerRoman"/>
      <w:lvlText w:val="%3."/>
      <w:lvlJc w:val="right"/>
      <w:pPr>
        <w:tabs>
          <w:tab w:val="num" w:pos="2013"/>
        </w:tabs>
        <w:ind w:left="2013" w:hanging="180"/>
      </w:pPr>
    </w:lvl>
    <w:lvl w:ilvl="3">
      <w:start w:val="1"/>
      <w:numFmt w:val="decimal"/>
      <w:lvlText w:val="%4."/>
      <w:lvlJc w:val="left"/>
      <w:pPr>
        <w:tabs>
          <w:tab w:val="num" w:pos="2733"/>
        </w:tabs>
        <w:ind w:left="2733" w:hanging="360"/>
      </w:pPr>
    </w:lvl>
    <w:lvl w:ilvl="4">
      <w:start w:val="1"/>
      <w:numFmt w:val="lowerLetter"/>
      <w:lvlText w:val="%5."/>
      <w:lvlJc w:val="left"/>
      <w:pPr>
        <w:tabs>
          <w:tab w:val="num" w:pos="3453"/>
        </w:tabs>
        <w:ind w:left="3453" w:hanging="360"/>
      </w:pPr>
    </w:lvl>
    <w:lvl w:ilvl="5">
      <w:start w:val="1"/>
      <w:numFmt w:val="lowerRoman"/>
      <w:lvlText w:val="%6."/>
      <w:lvlJc w:val="right"/>
      <w:pPr>
        <w:tabs>
          <w:tab w:val="num" w:pos="4173"/>
        </w:tabs>
        <w:ind w:left="4173" w:hanging="180"/>
      </w:pPr>
    </w:lvl>
    <w:lvl w:ilvl="6">
      <w:start w:val="1"/>
      <w:numFmt w:val="decimal"/>
      <w:lvlText w:val="%7."/>
      <w:lvlJc w:val="left"/>
      <w:pPr>
        <w:tabs>
          <w:tab w:val="num" w:pos="4893"/>
        </w:tabs>
        <w:ind w:left="4893" w:hanging="360"/>
      </w:pPr>
    </w:lvl>
    <w:lvl w:ilvl="7">
      <w:start w:val="1"/>
      <w:numFmt w:val="lowerLetter"/>
      <w:lvlText w:val="%8."/>
      <w:lvlJc w:val="left"/>
      <w:pPr>
        <w:tabs>
          <w:tab w:val="num" w:pos="5613"/>
        </w:tabs>
        <w:ind w:left="5613" w:hanging="360"/>
      </w:pPr>
    </w:lvl>
    <w:lvl w:ilvl="8">
      <w:start w:val="1"/>
      <w:numFmt w:val="lowerRoman"/>
      <w:lvlText w:val="%9."/>
      <w:lvlJc w:val="right"/>
      <w:pPr>
        <w:tabs>
          <w:tab w:val="num" w:pos="6333"/>
        </w:tabs>
        <w:ind w:left="6333" w:hanging="180"/>
      </w:pPr>
    </w:lvl>
  </w:abstractNum>
  <w:num w:numId="1">
    <w:abstractNumId w:val="8"/>
  </w:num>
  <w:num w:numId="2">
    <w:abstractNumId w:val="0"/>
  </w:num>
  <w:num w:numId="3">
    <w:abstractNumId w:val="3"/>
  </w:num>
  <w:num w:numId="4">
    <w:abstractNumId w:val="7"/>
  </w:num>
  <w:num w:numId="5">
    <w:abstractNumId w:val="5"/>
  </w:num>
  <w:num w:numId="6">
    <w:abstractNumId w:val="6"/>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27A5"/>
    <w:rsid w:val="00083BAB"/>
    <w:rsid w:val="000B3587"/>
    <w:rsid w:val="001774B9"/>
    <w:rsid w:val="001A1D0E"/>
    <w:rsid w:val="001B2921"/>
    <w:rsid w:val="001E17C2"/>
    <w:rsid w:val="00243E82"/>
    <w:rsid w:val="00261076"/>
    <w:rsid w:val="00272DA6"/>
    <w:rsid w:val="00326312"/>
    <w:rsid w:val="00364499"/>
    <w:rsid w:val="003D24EA"/>
    <w:rsid w:val="004179CC"/>
    <w:rsid w:val="00485A21"/>
    <w:rsid w:val="004A2764"/>
    <w:rsid w:val="00521888"/>
    <w:rsid w:val="006C24A6"/>
    <w:rsid w:val="00714C7D"/>
    <w:rsid w:val="007400D4"/>
    <w:rsid w:val="00916EDE"/>
    <w:rsid w:val="009E767E"/>
    <w:rsid w:val="00A33EE3"/>
    <w:rsid w:val="00AA4A55"/>
    <w:rsid w:val="00AF0106"/>
    <w:rsid w:val="00C17BD6"/>
    <w:rsid w:val="00C3362C"/>
    <w:rsid w:val="00CD7F4B"/>
    <w:rsid w:val="00D66002"/>
    <w:rsid w:val="00DA27A5"/>
    <w:rsid w:val="00DC4760"/>
    <w:rsid w:val="00E64237"/>
    <w:rsid w:val="00E86253"/>
    <w:rsid w:val="00F41D2C"/>
    <w:rsid w:val="00F856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B41F6"/>
  <w15:docId w15:val="{E564287B-3C8D-454C-A635-D45B3362E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DA6"/>
  </w:style>
  <w:style w:type="paragraph" w:styleId="Heading3">
    <w:name w:val="heading 3"/>
    <w:basedOn w:val="Normal"/>
    <w:next w:val="Normal"/>
    <w:link w:val="Heading3Char"/>
    <w:qFormat/>
    <w:rsid w:val="00C17BD6"/>
    <w:pPr>
      <w:keepNext/>
      <w:spacing w:before="240" w:after="60" w:line="276" w:lineRule="auto"/>
      <w:outlineLvl w:val="2"/>
    </w:pPr>
    <w:rPr>
      <w:rFonts w:ascii="Arial" w:eastAsia="Calibri" w:hAnsi="Arial" w:cs="Arial"/>
      <w:b/>
      <w:bCs/>
      <w:sz w:val="26"/>
      <w:szCs w:val="26"/>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C64AF"/>
    <w:pPr>
      <w:suppressAutoHyphens/>
      <w:spacing w:after="200" w:line="276" w:lineRule="auto"/>
      <w:textAlignment w:val="baseline"/>
    </w:pPr>
    <w:rPr>
      <w:rFonts w:eastAsia="Calibri" w:cs="Calibri"/>
      <w:sz w:val="22"/>
      <w:szCs w:val="22"/>
      <w:lang w:val="ro-RO" w:eastAsia="zh-CN"/>
    </w:rPr>
  </w:style>
  <w:style w:type="character" w:customStyle="1" w:styleId="lfejChar">
    <w:name w:val="Élőfej Char"/>
    <w:uiPriority w:val="99"/>
    <w:rsid w:val="00217122"/>
    <w:rPr>
      <w:rFonts w:cs="Calibri"/>
      <w:sz w:val="22"/>
      <w:szCs w:val="22"/>
    </w:rPr>
  </w:style>
  <w:style w:type="character" w:customStyle="1" w:styleId="llbChar">
    <w:name w:val="Élőláb Char"/>
    <w:uiPriority w:val="99"/>
    <w:rsid w:val="00217122"/>
    <w:rPr>
      <w:rFonts w:cs="Calibri"/>
      <w:sz w:val="22"/>
      <w:szCs w:val="22"/>
    </w:rPr>
  </w:style>
  <w:style w:type="character" w:customStyle="1" w:styleId="xc">
    <w:name w:val="xc"/>
    <w:rsid w:val="00045307"/>
  </w:style>
  <w:style w:type="character" w:customStyle="1" w:styleId="InternetLink">
    <w:name w:val="Internet Link"/>
    <w:uiPriority w:val="99"/>
    <w:unhideWhenUsed/>
    <w:rsid w:val="009F1EA1"/>
    <w:rPr>
      <w:color w:val="0000FF"/>
      <w:u w:val="single"/>
    </w:rPr>
  </w:style>
  <w:style w:type="character" w:customStyle="1" w:styleId="ListLabel1">
    <w:name w:val="ListLabel 1"/>
    <w:rsid w:val="00272DA6"/>
    <w:rPr>
      <w:rFonts w:cs="Courier New"/>
    </w:rPr>
  </w:style>
  <w:style w:type="character" w:customStyle="1" w:styleId="ListLabel2">
    <w:name w:val="ListLabel 2"/>
    <w:rsid w:val="00272DA6"/>
    <w:rPr>
      <w:b w:val="0"/>
    </w:rPr>
  </w:style>
  <w:style w:type="paragraph" w:customStyle="1" w:styleId="Heading">
    <w:name w:val="Heading"/>
    <w:basedOn w:val="Normal1"/>
    <w:next w:val="TextBody"/>
    <w:rsid w:val="00272DA6"/>
    <w:pPr>
      <w:keepNext/>
      <w:spacing w:before="240" w:after="120"/>
    </w:pPr>
    <w:rPr>
      <w:rFonts w:ascii="Liberation Sans" w:eastAsia="Microsoft YaHei" w:hAnsi="Liberation Sans" w:cs="Mangal"/>
      <w:sz w:val="28"/>
      <w:szCs w:val="28"/>
    </w:rPr>
  </w:style>
  <w:style w:type="paragraph" w:customStyle="1" w:styleId="TextBody">
    <w:name w:val="Text Body"/>
    <w:basedOn w:val="Normal1"/>
    <w:rsid w:val="00272DA6"/>
    <w:pPr>
      <w:spacing w:after="140" w:line="288" w:lineRule="auto"/>
    </w:pPr>
  </w:style>
  <w:style w:type="paragraph" w:styleId="List">
    <w:name w:val="List"/>
    <w:basedOn w:val="TextBody"/>
    <w:rsid w:val="00272DA6"/>
    <w:rPr>
      <w:rFonts w:cs="Mangal"/>
    </w:rPr>
  </w:style>
  <w:style w:type="paragraph" w:styleId="Caption">
    <w:name w:val="caption"/>
    <w:basedOn w:val="Normal1"/>
    <w:rsid w:val="00272DA6"/>
    <w:pPr>
      <w:suppressLineNumbers/>
      <w:spacing w:before="120" w:after="120"/>
    </w:pPr>
    <w:rPr>
      <w:rFonts w:cs="Mangal"/>
      <w:i/>
      <w:iCs/>
      <w:sz w:val="24"/>
      <w:szCs w:val="24"/>
    </w:rPr>
  </w:style>
  <w:style w:type="paragraph" w:customStyle="1" w:styleId="Index">
    <w:name w:val="Index"/>
    <w:basedOn w:val="Normal1"/>
    <w:rsid w:val="00272DA6"/>
    <w:pPr>
      <w:suppressLineNumbers/>
    </w:pPr>
    <w:rPr>
      <w:rFonts w:cs="Mangal"/>
    </w:rPr>
  </w:style>
  <w:style w:type="paragraph" w:styleId="Header">
    <w:name w:val="header"/>
    <w:basedOn w:val="Normal1"/>
    <w:uiPriority w:val="99"/>
    <w:unhideWhenUsed/>
    <w:rsid w:val="00217122"/>
    <w:pPr>
      <w:tabs>
        <w:tab w:val="center" w:pos="4680"/>
        <w:tab w:val="right" w:pos="9360"/>
      </w:tabs>
    </w:pPr>
    <w:rPr>
      <w:rFonts w:cs="Times New Roman"/>
    </w:rPr>
  </w:style>
  <w:style w:type="paragraph" w:styleId="Footer">
    <w:name w:val="footer"/>
    <w:basedOn w:val="Normal1"/>
    <w:uiPriority w:val="99"/>
    <w:unhideWhenUsed/>
    <w:rsid w:val="00217122"/>
    <w:pPr>
      <w:tabs>
        <w:tab w:val="center" w:pos="4680"/>
        <w:tab w:val="right" w:pos="9360"/>
      </w:tabs>
    </w:pPr>
    <w:rPr>
      <w:rFonts w:cs="Times New Roman"/>
    </w:rPr>
  </w:style>
  <w:style w:type="paragraph" w:styleId="ListParagraph">
    <w:name w:val="List Paragraph"/>
    <w:basedOn w:val="Normal"/>
    <w:uiPriority w:val="34"/>
    <w:qFormat/>
    <w:rsid w:val="00485A21"/>
    <w:pPr>
      <w:suppressAutoHyphens/>
      <w:spacing w:after="200" w:line="276" w:lineRule="auto"/>
      <w:ind w:left="720"/>
      <w:contextualSpacing/>
    </w:pPr>
    <w:rPr>
      <w:rFonts w:ascii="Times New Roman" w:eastAsia="Calibri" w:hAnsi="Times New Roman"/>
      <w:sz w:val="24"/>
      <w:szCs w:val="22"/>
      <w:lang w:val="en-US" w:eastAsia="en-US"/>
    </w:rPr>
  </w:style>
  <w:style w:type="table" w:styleId="TableGrid">
    <w:name w:val="Table Grid"/>
    <w:basedOn w:val="TableNormal"/>
    <w:uiPriority w:val="59"/>
    <w:rsid w:val="00485A21"/>
    <w:rPr>
      <w:rFonts w:ascii="Times New Roman" w:eastAsia="Calibri" w:hAnsi="Times New Roman"/>
      <w:sz w:val="24"/>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
    <w:name w:val="Listaszerű bekezdés1"/>
    <w:qFormat/>
    <w:rsid w:val="00C17BD6"/>
    <w:pPr>
      <w:numPr>
        <w:numId w:val="3"/>
      </w:numPr>
      <w:suppressAutoHyphens/>
      <w:ind w:hanging="284"/>
      <w:jc w:val="both"/>
    </w:pPr>
    <w:rPr>
      <w:rFonts w:ascii="Times New Roman" w:eastAsia="ヒラギノ角ゴ Pro W3" w:hAnsi="Times New Roman"/>
      <w:color w:val="000000"/>
      <w:lang w:val="ro-RO" w:eastAsia="zh-CN"/>
    </w:rPr>
  </w:style>
  <w:style w:type="character" w:customStyle="1" w:styleId="Heading3Char">
    <w:name w:val="Heading 3 Char"/>
    <w:basedOn w:val="DefaultParagraphFont"/>
    <w:link w:val="Heading3"/>
    <w:rsid w:val="00C17BD6"/>
    <w:rPr>
      <w:rFonts w:ascii="Arial" w:eastAsia="Calibri" w:hAnsi="Arial" w:cs="Arial"/>
      <w:b/>
      <w:bCs/>
      <w:sz w:val="26"/>
      <w:szCs w:val="26"/>
      <w:lang w:val="ro-RO" w:eastAsia="en-US"/>
    </w:rPr>
  </w:style>
  <w:style w:type="character" w:styleId="Hyperlink">
    <w:name w:val="Hyperlink"/>
    <w:basedOn w:val="DefaultParagraphFont"/>
    <w:rsid w:val="00C17BD6"/>
    <w:rPr>
      <w:color w:val="0000FF"/>
      <w:u w:val="single"/>
    </w:rPr>
  </w:style>
  <w:style w:type="paragraph" w:styleId="NormalWeb">
    <w:name w:val="Normal (Web)"/>
    <w:basedOn w:val="Normal"/>
    <w:uiPriority w:val="99"/>
    <w:unhideWhenUsed/>
    <w:rsid w:val="001774B9"/>
    <w:pPr>
      <w:spacing w:before="100" w:beforeAutospacing="1" w:after="115"/>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41006">
      <w:bodyDiv w:val="1"/>
      <w:marLeft w:val="0"/>
      <w:marRight w:val="0"/>
      <w:marTop w:val="0"/>
      <w:marBottom w:val="0"/>
      <w:divBdr>
        <w:top w:val="none" w:sz="0" w:space="0" w:color="auto"/>
        <w:left w:val="none" w:sz="0" w:space="0" w:color="auto"/>
        <w:bottom w:val="none" w:sz="0" w:space="0" w:color="auto"/>
        <w:right w:val="none" w:sz="0" w:space="0" w:color="auto"/>
      </w:divBdr>
    </w:div>
    <w:div w:id="307368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termbank.com/" TargetMode="External"/><Relationship Id="rId13" Type="http://schemas.openxmlformats.org/officeDocument/2006/relationships/hyperlink" Target="https://www.memrise.com/course/441186/medizinische-terminologie-grundwortschat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ate.europa.eu/" TargetMode="External"/><Relationship Id="rId12" Type="http://schemas.openxmlformats.org/officeDocument/2006/relationships/hyperlink" Target="https://www.imgwf.uni-luebeck.de/fileadmin/oeffentlich/2-__Terminologieskrip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okdepository.com/publishers/Schattauer-Gmb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ookdepository.com/Fachsprache-Medizin-im-Schnellkurs-Axel-Karenberg/9783794532346?ref=grid-view&amp;qid=1566424422752&amp;sr=1-1" TargetMode="External"/><Relationship Id="rId4" Type="http://schemas.openxmlformats.org/officeDocument/2006/relationships/webSettings" Target="webSettings.xml"/><Relationship Id="rId9" Type="http://schemas.openxmlformats.org/officeDocument/2006/relationships/hyperlink" Target="http://www.szotar.sztaki.hu/" TargetMode="External"/><Relationship Id="rId14" Type="http://schemas.openxmlformats.org/officeDocument/2006/relationships/hyperlink" Target="https://oehmedwien.at/wp-content/uploads/2017/01/medizinische-Terminologie.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1876</Words>
  <Characters>10696</Characters>
  <Application>Microsoft Office Word</Application>
  <DocSecurity>0</DocSecurity>
  <Lines>89</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FIŞADISCIPLINEI1</vt:lpstr>
      <vt:lpstr>FIŞADISCIPLINEI1</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Attila Imre</cp:lastModifiedBy>
  <cp:revision>7</cp:revision>
  <cp:lastPrinted>2019-11-18T19:55:00Z</cp:lastPrinted>
  <dcterms:created xsi:type="dcterms:W3CDTF">2019-11-18T17:45:00Z</dcterms:created>
  <dcterms:modified xsi:type="dcterms:W3CDTF">2019-11-18T19:55:00Z</dcterms:modified>
  <dc:language>en-US</dc:language>
</cp:coreProperties>
</file>