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70D63" w14:textId="77777777" w:rsidR="00370049" w:rsidRPr="00A15724" w:rsidRDefault="00287DE5" w:rsidP="005735A4">
      <w:pPr>
        <w:spacing w:after="0" w:line="240" w:lineRule="auto"/>
        <w:ind w:right="26"/>
        <w:contextualSpacing/>
        <w:jc w:val="both"/>
        <w:rPr>
          <w:rFonts w:ascii="Times New Roman" w:hAnsi="Times New Roman" w:cs="Times New Roman"/>
          <w:b/>
          <w:bCs/>
          <w:sz w:val="24"/>
          <w:szCs w:val="24"/>
          <w:lang w:val="ro-RO"/>
        </w:rPr>
      </w:pPr>
      <w:bookmarkStart w:id="0" w:name="_GoBack"/>
      <w:bookmarkEnd w:id="0"/>
      <w:r>
        <w:rPr>
          <w:rFonts w:ascii="Times New Roman" w:hAnsi="Times New Roman" w:cs="Times New Roman"/>
          <w:b/>
          <w:bCs/>
          <w:spacing w:val="-1"/>
          <w:sz w:val="24"/>
          <w:szCs w:val="24"/>
          <w:lang w:val="ro-RO"/>
        </w:rPr>
        <w:t>1</w:t>
      </w:r>
      <w:r w:rsidR="00370049" w:rsidRPr="00A15724">
        <w:rPr>
          <w:rFonts w:ascii="Times New Roman" w:hAnsi="Times New Roman" w:cs="Times New Roman"/>
          <w:b/>
          <w:bCs/>
          <w:spacing w:val="-1"/>
          <w:sz w:val="24"/>
          <w:szCs w:val="24"/>
          <w:lang w:val="ro-RO"/>
        </w:rPr>
        <w:t>F</w:t>
      </w:r>
      <w:r w:rsidR="00370049" w:rsidRPr="00A15724">
        <w:rPr>
          <w:rFonts w:ascii="Times New Roman" w:hAnsi="Times New Roman" w:cs="Times New Roman"/>
          <w:b/>
          <w:bCs/>
          <w:spacing w:val="1"/>
          <w:sz w:val="24"/>
          <w:szCs w:val="24"/>
          <w:lang w:val="ro-RO"/>
        </w:rPr>
        <w:t>I</w:t>
      </w:r>
      <w:r w:rsidR="00370049" w:rsidRPr="00A15724">
        <w:rPr>
          <w:rFonts w:ascii="Times New Roman" w:hAnsi="Times New Roman" w:cs="Times New Roman"/>
          <w:b/>
          <w:bCs/>
          <w:sz w:val="24"/>
          <w:szCs w:val="24"/>
          <w:lang w:val="ro-RO"/>
        </w:rPr>
        <w:t xml:space="preserve">ŞA </w:t>
      </w:r>
      <w:r w:rsidR="00370049" w:rsidRPr="00A15724">
        <w:rPr>
          <w:rFonts w:ascii="Times New Roman" w:hAnsi="Times New Roman" w:cs="Times New Roman"/>
          <w:b/>
          <w:bCs/>
          <w:spacing w:val="-2"/>
          <w:sz w:val="24"/>
          <w:szCs w:val="24"/>
          <w:lang w:val="ro-RO"/>
        </w:rPr>
        <w:t>D</w:t>
      </w:r>
      <w:r w:rsidR="00370049" w:rsidRPr="00A15724">
        <w:rPr>
          <w:rFonts w:ascii="Times New Roman" w:hAnsi="Times New Roman" w:cs="Times New Roman"/>
          <w:b/>
          <w:bCs/>
          <w:spacing w:val="1"/>
          <w:sz w:val="24"/>
          <w:szCs w:val="24"/>
          <w:lang w:val="ro-RO"/>
        </w:rPr>
        <w:t>I</w:t>
      </w:r>
      <w:r w:rsidR="00370049" w:rsidRPr="00A15724">
        <w:rPr>
          <w:rFonts w:ascii="Times New Roman" w:hAnsi="Times New Roman" w:cs="Times New Roman"/>
          <w:b/>
          <w:bCs/>
          <w:sz w:val="24"/>
          <w:szCs w:val="24"/>
          <w:lang w:val="ro-RO"/>
        </w:rPr>
        <w:t>S</w:t>
      </w:r>
      <w:r w:rsidR="00370049" w:rsidRPr="00A15724">
        <w:rPr>
          <w:rFonts w:ascii="Times New Roman" w:hAnsi="Times New Roman" w:cs="Times New Roman"/>
          <w:b/>
          <w:bCs/>
          <w:spacing w:val="-1"/>
          <w:sz w:val="24"/>
          <w:szCs w:val="24"/>
          <w:lang w:val="ro-RO"/>
        </w:rPr>
        <w:t>C</w:t>
      </w:r>
      <w:r w:rsidR="00370049" w:rsidRPr="00A15724">
        <w:rPr>
          <w:rFonts w:ascii="Times New Roman" w:hAnsi="Times New Roman" w:cs="Times New Roman"/>
          <w:b/>
          <w:bCs/>
          <w:spacing w:val="1"/>
          <w:sz w:val="24"/>
          <w:szCs w:val="24"/>
          <w:lang w:val="ro-RO"/>
        </w:rPr>
        <w:t>I</w:t>
      </w:r>
      <w:r w:rsidR="00370049" w:rsidRPr="00A15724">
        <w:rPr>
          <w:rFonts w:ascii="Times New Roman" w:hAnsi="Times New Roman" w:cs="Times New Roman"/>
          <w:b/>
          <w:bCs/>
          <w:spacing w:val="-1"/>
          <w:sz w:val="24"/>
          <w:szCs w:val="24"/>
          <w:lang w:val="ro-RO"/>
        </w:rPr>
        <w:t>P</w:t>
      </w:r>
      <w:r w:rsidR="00370049" w:rsidRPr="00A15724">
        <w:rPr>
          <w:rFonts w:ascii="Times New Roman" w:hAnsi="Times New Roman" w:cs="Times New Roman"/>
          <w:b/>
          <w:bCs/>
          <w:sz w:val="24"/>
          <w:szCs w:val="24"/>
          <w:lang w:val="ro-RO"/>
        </w:rPr>
        <w:t>L</w:t>
      </w:r>
      <w:r w:rsidR="00370049" w:rsidRPr="00A15724">
        <w:rPr>
          <w:rFonts w:ascii="Times New Roman" w:hAnsi="Times New Roman" w:cs="Times New Roman"/>
          <w:b/>
          <w:bCs/>
          <w:spacing w:val="1"/>
          <w:sz w:val="24"/>
          <w:szCs w:val="24"/>
          <w:lang w:val="ro-RO"/>
        </w:rPr>
        <w:t>I</w:t>
      </w:r>
      <w:r w:rsidR="00370049" w:rsidRPr="00A15724">
        <w:rPr>
          <w:rFonts w:ascii="Times New Roman" w:hAnsi="Times New Roman" w:cs="Times New Roman"/>
          <w:b/>
          <w:bCs/>
          <w:spacing w:val="-1"/>
          <w:sz w:val="24"/>
          <w:szCs w:val="24"/>
          <w:lang w:val="ro-RO"/>
        </w:rPr>
        <w:t>N</w:t>
      </w:r>
      <w:r w:rsidR="00370049" w:rsidRPr="00A15724">
        <w:rPr>
          <w:rFonts w:ascii="Times New Roman" w:hAnsi="Times New Roman" w:cs="Times New Roman"/>
          <w:b/>
          <w:bCs/>
          <w:spacing w:val="-3"/>
          <w:sz w:val="24"/>
          <w:szCs w:val="24"/>
          <w:lang w:val="ro-RO"/>
        </w:rPr>
        <w:t>E</w:t>
      </w:r>
      <w:r w:rsidR="00370049" w:rsidRPr="00A15724">
        <w:rPr>
          <w:rFonts w:ascii="Times New Roman" w:hAnsi="Times New Roman" w:cs="Times New Roman"/>
          <w:b/>
          <w:bCs/>
          <w:sz w:val="24"/>
          <w:szCs w:val="24"/>
          <w:lang w:val="ro-RO"/>
        </w:rPr>
        <w:t>I</w:t>
      </w:r>
    </w:p>
    <w:p w14:paraId="02F96DD4" w14:textId="77777777" w:rsidR="00370049" w:rsidRPr="00A15724" w:rsidRDefault="00370049" w:rsidP="00A15724">
      <w:pPr>
        <w:spacing w:after="0" w:line="240" w:lineRule="auto"/>
        <w:ind w:right="26"/>
        <w:contextualSpacing/>
        <w:jc w:val="center"/>
        <w:rPr>
          <w:rFonts w:ascii="Times New Roman" w:hAnsi="Times New Roman" w:cs="Times New Roman"/>
          <w:sz w:val="24"/>
          <w:szCs w:val="24"/>
          <w:lang w:val="ro-RO"/>
        </w:rPr>
      </w:pPr>
    </w:p>
    <w:p w14:paraId="35F70FD8" w14:textId="77777777" w:rsidR="00370049" w:rsidRPr="00A15724" w:rsidRDefault="00370049" w:rsidP="00A15724">
      <w:pPr>
        <w:numPr>
          <w:ilvl w:val="0"/>
          <w:numId w:val="1"/>
        </w:num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b/>
          <w:bCs/>
          <w:sz w:val="24"/>
          <w:szCs w:val="24"/>
          <w:lang w:val="ro-RO"/>
        </w:rPr>
        <w:t>Da</w:t>
      </w:r>
      <w:r w:rsidRPr="00A15724">
        <w:rPr>
          <w:rFonts w:ascii="Times New Roman" w:hAnsi="Times New Roman" w:cs="Times New Roman"/>
          <w:b/>
          <w:bCs/>
          <w:spacing w:val="-1"/>
          <w:sz w:val="24"/>
          <w:szCs w:val="24"/>
          <w:lang w:val="ro-RO"/>
        </w:rPr>
        <w:t>t</w:t>
      </w:r>
      <w:r w:rsidRPr="00A15724">
        <w:rPr>
          <w:rFonts w:ascii="Times New Roman" w:hAnsi="Times New Roman" w:cs="Times New Roman"/>
          <w:b/>
          <w:bCs/>
          <w:sz w:val="24"/>
          <w:szCs w:val="24"/>
          <w:lang w:val="ro-RO"/>
        </w:rPr>
        <w:t xml:space="preserve">e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z w:val="24"/>
          <w:szCs w:val="24"/>
          <w:lang w:val="ro-RO"/>
        </w:rPr>
        <w:t>s</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 xml:space="preserve">e </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2"/>
          <w:sz w:val="24"/>
          <w:szCs w:val="24"/>
          <w:lang w:val="ro-RO"/>
        </w:rPr>
        <w:t>g</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pacing w:val="2"/>
          <w:sz w:val="24"/>
          <w:szCs w:val="24"/>
          <w:lang w:val="ro-RO"/>
        </w:rPr>
        <w:t>a</w:t>
      </w:r>
      <w:r w:rsidRPr="00A15724">
        <w:rPr>
          <w:rFonts w:ascii="Times New Roman" w:hAnsi="Times New Roman" w:cs="Times New Roman"/>
          <w:b/>
          <w:bCs/>
          <w:sz w:val="24"/>
          <w:szCs w:val="24"/>
          <w:lang w:val="ro-RO"/>
        </w:rPr>
        <w:t>m</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81"/>
        <w:gridCol w:w="6001"/>
      </w:tblGrid>
      <w:tr w:rsidR="00370049" w:rsidRPr="00A15724" w14:paraId="776896E5" w14:textId="77777777" w:rsidTr="00181898">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27A34B"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1.1. Instituția de învățământ superior</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B04C37"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Universitatea </w:t>
            </w:r>
            <w:r w:rsidR="000E0CCA" w:rsidRPr="00A15724">
              <w:rPr>
                <w:rFonts w:ascii="Times New Roman" w:hAnsi="Times New Roman" w:cs="Times New Roman"/>
                <w:sz w:val="24"/>
                <w:szCs w:val="24"/>
                <w:lang w:val="ro-RO"/>
              </w:rPr>
              <w:t>„</w:t>
            </w:r>
            <w:r w:rsidRPr="00A15724">
              <w:rPr>
                <w:rFonts w:ascii="Times New Roman" w:hAnsi="Times New Roman" w:cs="Times New Roman"/>
                <w:sz w:val="24"/>
                <w:szCs w:val="24"/>
                <w:lang w:val="ro-RO"/>
              </w:rPr>
              <w:t>Sapientia</w:t>
            </w:r>
            <w:r w:rsidR="000E0CCA" w:rsidRPr="00A15724">
              <w:rPr>
                <w:rFonts w:ascii="Times New Roman" w:hAnsi="Times New Roman" w:cs="Times New Roman"/>
                <w:sz w:val="24"/>
                <w:szCs w:val="24"/>
                <w:lang w:val="ro-RO"/>
              </w:rPr>
              <w:t>”</w:t>
            </w:r>
            <w:r w:rsidRPr="00A15724">
              <w:rPr>
                <w:rFonts w:ascii="Times New Roman" w:hAnsi="Times New Roman" w:cs="Times New Roman"/>
                <w:sz w:val="24"/>
                <w:szCs w:val="24"/>
                <w:lang w:val="ro-RO"/>
              </w:rPr>
              <w:t xml:space="preserve"> din</w:t>
            </w:r>
            <w:r w:rsidR="000E0CCA" w:rsidRPr="00A15724">
              <w:rPr>
                <w:rFonts w:ascii="Times New Roman" w:hAnsi="Times New Roman" w:cs="Times New Roman"/>
                <w:sz w:val="24"/>
                <w:szCs w:val="24"/>
                <w:lang w:val="ro-RO"/>
              </w:rPr>
              <w:t xml:space="preserve"> municipiul</w:t>
            </w:r>
            <w:r w:rsidRPr="00A15724">
              <w:rPr>
                <w:rFonts w:ascii="Times New Roman" w:hAnsi="Times New Roman" w:cs="Times New Roman"/>
                <w:sz w:val="24"/>
                <w:szCs w:val="24"/>
                <w:lang w:val="ro-RO"/>
              </w:rPr>
              <w:t xml:space="preserve"> Cluj-Napoca</w:t>
            </w:r>
          </w:p>
        </w:tc>
      </w:tr>
      <w:tr w:rsidR="00370049" w:rsidRPr="00A15724" w14:paraId="0CB9E071" w14:textId="77777777" w:rsidTr="00181898">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71C2E3"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1.2. Facultatea/ DSPP</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4E1CF5" w14:textId="77777777" w:rsidR="00370049" w:rsidRPr="00A15724" w:rsidRDefault="00A15724"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Facultatea de </w:t>
            </w:r>
            <w:r w:rsidR="00370049" w:rsidRPr="00A15724">
              <w:rPr>
                <w:rFonts w:ascii="Times New Roman" w:hAnsi="Times New Roman" w:cs="Times New Roman"/>
                <w:sz w:val="24"/>
                <w:szCs w:val="24"/>
                <w:lang w:val="ro-RO"/>
              </w:rPr>
              <w:t xml:space="preserve">Științe Tehnice și Umaniste </w:t>
            </w:r>
            <w:r w:rsidRPr="00A15724">
              <w:rPr>
                <w:rFonts w:ascii="Times New Roman" w:hAnsi="Times New Roman" w:cs="Times New Roman"/>
                <w:sz w:val="24"/>
                <w:szCs w:val="24"/>
                <w:lang w:val="ro-RO"/>
              </w:rPr>
              <w:t xml:space="preserve">din </w:t>
            </w:r>
            <w:r w:rsidR="00370049" w:rsidRPr="00A15724">
              <w:rPr>
                <w:rFonts w:ascii="Times New Roman" w:hAnsi="Times New Roman" w:cs="Times New Roman"/>
                <w:sz w:val="24"/>
                <w:szCs w:val="24"/>
                <w:lang w:val="ro-RO"/>
              </w:rPr>
              <w:t>Târgu</w:t>
            </w:r>
            <w:r w:rsidRPr="00A15724">
              <w:rPr>
                <w:rFonts w:ascii="Times New Roman" w:hAnsi="Times New Roman" w:cs="Times New Roman"/>
                <w:sz w:val="24"/>
                <w:szCs w:val="24"/>
                <w:lang w:val="ro-RO"/>
              </w:rPr>
              <w:t xml:space="preserve"> </w:t>
            </w:r>
            <w:r w:rsidR="00370049" w:rsidRPr="00A15724">
              <w:rPr>
                <w:rFonts w:ascii="Times New Roman" w:hAnsi="Times New Roman" w:cs="Times New Roman"/>
                <w:sz w:val="24"/>
                <w:szCs w:val="24"/>
                <w:lang w:val="ro-RO"/>
              </w:rPr>
              <w:t>Mureș</w:t>
            </w:r>
          </w:p>
        </w:tc>
      </w:tr>
      <w:tr w:rsidR="00370049" w:rsidRPr="00A15724" w14:paraId="54687891" w14:textId="77777777" w:rsidTr="00181898">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E3F5B7"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1.3. Domeniul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563CD5"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Limbi moderne aplicate</w:t>
            </w:r>
          </w:p>
        </w:tc>
      </w:tr>
      <w:tr w:rsidR="00370049" w:rsidRPr="00A15724" w14:paraId="41C0BEFC" w14:textId="77777777" w:rsidTr="00181898">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E62D90"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1.4. Ciclul de studii</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6ED3D1"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Licență</w:t>
            </w:r>
          </w:p>
        </w:tc>
      </w:tr>
      <w:tr w:rsidR="00370049" w:rsidRPr="00A15724" w14:paraId="4473C3E6" w14:textId="77777777" w:rsidTr="00181898">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6B9D05"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1.5. Programul de studiu </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7389A1" w14:textId="77777777" w:rsidR="00370049" w:rsidRPr="00A15724" w:rsidRDefault="000E0CCA"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Traducere și i</w:t>
            </w:r>
            <w:r w:rsidR="00370049" w:rsidRPr="00A15724">
              <w:rPr>
                <w:rFonts w:ascii="Times New Roman" w:hAnsi="Times New Roman" w:cs="Times New Roman"/>
                <w:sz w:val="24"/>
                <w:szCs w:val="24"/>
                <w:lang w:val="ro-RO"/>
              </w:rPr>
              <w:t>nterpretare</w:t>
            </w:r>
          </w:p>
        </w:tc>
      </w:tr>
      <w:tr w:rsidR="00370049" w:rsidRPr="00A15724" w14:paraId="0554B49D" w14:textId="77777777" w:rsidTr="00181898">
        <w:tc>
          <w:tcPr>
            <w:tcW w:w="219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2F234D"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1.6. Calificarea</w:t>
            </w:r>
          </w:p>
        </w:tc>
        <w:tc>
          <w:tcPr>
            <w:tcW w:w="28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6A0529"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Traducător și interpret</w:t>
            </w:r>
          </w:p>
        </w:tc>
      </w:tr>
    </w:tbl>
    <w:p w14:paraId="1DA19FC9" w14:textId="77777777" w:rsidR="00370049" w:rsidRPr="00A15724" w:rsidRDefault="00370049" w:rsidP="00A15724">
      <w:pPr>
        <w:spacing w:after="0" w:line="240" w:lineRule="auto"/>
        <w:contextualSpacing/>
        <w:rPr>
          <w:rFonts w:ascii="Times New Roman" w:hAnsi="Times New Roman" w:cs="Times New Roman"/>
          <w:sz w:val="24"/>
          <w:szCs w:val="24"/>
          <w:lang w:val="ro-RO"/>
        </w:rPr>
      </w:pPr>
    </w:p>
    <w:p w14:paraId="5C7BB710" w14:textId="77777777" w:rsidR="00370049" w:rsidRPr="00A15724" w:rsidRDefault="00370049" w:rsidP="00A15724">
      <w:pPr>
        <w:numPr>
          <w:ilvl w:val="0"/>
          <w:numId w:val="1"/>
        </w:num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b/>
          <w:bCs/>
          <w:sz w:val="24"/>
          <w:szCs w:val="24"/>
          <w:lang w:val="ro-RO"/>
        </w:rPr>
        <w:t>Da</w:t>
      </w:r>
      <w:r w:rsidRPr="00A15724">
        <w:rPr>
          <w:rFonts w:ascii="Times New Roman" w:hAnsi="Times New Roman" w:cs="Times New Roman"/>
          <w:b/>
          <w:bCs/>
          <w:spacing w:val="-1"/>
          <w:sz w:val="24"/>
          <w:szCs w:val="24"/>
          <w:lang w:val="ro-RO"/>
        </w:rPr>
        <w:t>t</w:t>
      </w:r>
      <w:r w:rsidRPr="00A15724">
        <w:rPr>
          <w:rFonts w:ascii="Times New Roman" w:hAnsi="Times New Roman" w:cs="Times New Roman"/>
          <w:b/>
          <w:bCs/>
          <w:sz w:val="24"/>
          <w:szCs w:val="24"/>
          <w:lang w:val="ro-RO"/>
        </w:rPr>
        <w:t xml:space="preserve">e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z w:val="24"/>
          <w:szCs w:val="24"/>
          <w:lang w:val="ro-RO"/>
        </w:rPr>
        <w:t>s</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 xml:space="preserve">e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isci</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z w:val="24"/>
          <w:szCs w:val="24"/>
          <w:lang w:val="ro-RO"/>
        </w:rPr>
        <w:t>l</w:t>
      </w:r>
      <w:r w:rsidRPr="00A15724">
        <w:rPr>
          <w:rFonts w:ascii="Times New Roman" w:hAnsi="Times New Roman" w:cs="Times New Roman"/>
          <w:b/>
          <w:bCs/>
          <w:spacing w:val="1"/>
          <w:sz w:val="24"/>
          <w:szCs w:val="24"/>
          <w:lang w:val="ro-RO"/>
        </w:rPr>
        <w:t>in</w:t>
      </w:r>
      <w:r w:rsidRPr="00A15724">
        <w:rPr>
          <w:rFonts w:ascii="Times New Roman" w:hAnsi="Times New Roman" w:cs="Times New Roman"/>
          <w:b/>
          <w:bCs/>
          <w:sz w:val="24"/>
          <w:szCs w:val="24"/>
          <w:lang w:val="ro-RO"/>
        </w:rPr>
        <w:t>ă</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12"/>
        <w:gridCol w:w="461"/>
        <w:gridCol w:w="1562"/>
        <w:gridCol w:w="643"/>
        <w:gridCol w:w="2297"/>
        <w:gridCol w:w="551"/>
        <w:gridCol w:w="2583"/>
        <w:gridCol w:w="573"/>
      </w:tblGrid>
      <w:tr w:rsidR="00370049" w:rsidRPr="00A15724" w14:paraId="229BB9EC" w14:textId="77777777" w:rsidTr="00181898">
        <w:tc>
          <w:tcPr>
            <w:tcW w:w="219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2AC0E0"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2.0. Departamentul</w:t>
            </w:r>
          </w:p>
        </w:tc>
        <w:tc>
          <w:tcPr>
            <w:tcW w:w="281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35FF9B" w14:textId="77777777" w:rsidR="00370049" w:rsidRPr="00A15724" w:rsidRDefault="00370049" w:rsidP="00A15724">
            <w:pPr>
              <w:spacing w:after="0" w:line="240" w:lineRule="auto"/>
              <w:contextualSpacing/>
              <w:rPr>
                <w:rFonts w:ascii="Times New Roman" w:hAnsi="Times New Roman" w:cs="Times New Roman"/>
                <w:bCs/>
                <w:sz w:val="24"/>
                <w:szCs w:val="24"/>
                <w:lang w:val="ro-RO"/>
              </w:rPr>
            </w:pPr>
            <w:r w:rsidRPr="00A15724">
              <w:rPr>
                <w:rFonts w:ascii="Times New Roman" w:hAnsi="Times New Roman" w:cs="Times New Roman"/>
                <w:bCs/>
                <w:sz w:val="24"/>
                <w:szCs w:val="24"/>
                <w:lang w:val="ro-RO"/>
              </w:rPr>
              <w:t>Lingvistică Aplicată</w:t>
            </w:r>
          </w:p>
        </w:tc>
      </w:tr>
      <w:tr w:rsidR="00370049" w:rsidRPr="00A15724" w14:paraId="5AA016B9" w14:textId="77777777" w:rsidTr="00181898">
        <w:tc>
          <w:tcPr>
            <w:tcW w:w="219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3859B1"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2.1. Denumirea disciplinei</w:t>
            </w:r>
          </w:p>
        </w:tc>
        <w:tc>
          <w:tcPr>
            <w:tcW w:w="281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D5B5AA" w14:textId="77777777" w:rsidR="00370049" w:rsidRPr="00A15724" w:rsidRDefault="00370049" w:rsidP="00A15724">
            <w:pPr>
              <w:spacing w:after="0" w:line="240" w:lineRule="auto"/>
              <w:contextualSpacing/>
              <w:rPr>
                <w:rFonts w:ascii="Times New Roman" w:hAnsi="Times New Roman" w:cs="Times New Roman"/>
                <w:b/>
                <w:bCs/>
                <w:sz w:val="24"/>
                <w:szCs w:val="24"/>
                <w:lang w:val="ro-RO"/>
              </w:rPr>
            </w:pPr>
            <w:r w:rsidRPr="00A15724">
              <w:rPr>
                <w:rFonts w:ascii="Times New Roman" w:hAnsi="Times New Roman" w:cs="Times New Roman"/>
                <w:b/>
                <w:bCs/>
                <w:sz w:val="24"/>
                <w:szCs w:val="24"/>
                <w:lang w:val="ro-RO"/>
              </w:rPr>
              <w:t>Metodologia cercetării filologice</w:t>
            </w:r>
            <w:r w:rsidR="000E0CCA" w:rsidRPr="00A15724">
              <w:rPr>
                <w:rFonts w:ascii="Times New Roman" w:hAnsi="Times New Roman" w:cs="Times New Roman"/>
                <w:b/>
                <w:bCs/>
                <w:sz w:val="24"/>
                <w:szCs w:val="24"/>
                <w:lang w:val="ro-RO"/>
              </w:rPr>
              <w:t xml:space="preserve"> (MBHB0481)</w:t>
            </w:r>
          </w:p>
          <w:p w14:paraId="60A716D8" w14:textId="77777777" w:rsidR="000E0CCA" w:rsidRPr="00A15724" w:rsidRDefault="000E0CCA" w:rsidP="00A15724">
            <w:pPr>
              <w:spacing w:after="0" w:line="240" w:lineRule="auto"/>
              <w:contextualSpacing/>
              <w:rPr>
                <w:rFonts w:ascii="Times New Roman" w:hAnsi="Times New Roman" w:cs="Times New Roman"/>
                <w:b/>
                <w:bCs/>
                <w:sz w:val="24"/>
                <w:szCs w:val="24"/>
                <w:lang w:val="ro-RO"/>
              </w:rPr>
            </w:pPr>
            <w:r w:rsidRPr="00A15724">
              <w:rPr>
                <w:rFonts w:ascii="Times New Roman" w:hAnsi="Times New Roman" w:cs="Times New Roman"/>
                <w:b/>
                <w:bCs/>
                <w:sz w:val="24"/>
                <w:szCs w:val="24"/>
                <w:lang w:val="ro-RO"/>
              </w:rPr>
              <w:t>Kutatásmódszertan</w:t>
            </w:r>
          </w:p>
          <w:p w14:paraId="05243F61" w14:textId="77777777" w:rsidR="000E0CCA" w:rsidRPr="00A15724" w:rsidRDefault="000E0CCA" w:rsidP="00A15724">
            <w:pPr>
              <w:spacing w:after="0" w:line="240" w:lineRule="auto"/>
              <w:contextualSpacing/>
              <w:rPr>
                <w:rFonts w:ascii="Times New Roman" w:hAnsi="Times New Roman" w:cs="Times New Roman"/>
                <w:b/>
                <w:sz w:val="24"/>
                <w:szCs w:val="24"/>
                <w:lang w:val="hu-HU"/>
              </w:rPr>
            </w:pPr>
            <w:r w:rsidRPr="00A15724">
              <w:rPr>
                <w:rFonts w:ascii="Times New Roman" w:hAnsi="Times New Roman" w:cs="Times New Roman"/>
                <w:b/>
                <w:bCs/>
                <w:sz w:val="24"/>
                <w:szCs w:val="24"/>
                <w:lang w:val="ro-RO"/>
              </w:rPr>
              <w:t>Research Methodology for Humanities</w:t>
            </w:r>
          </w:p>
        </w:tc>
      </w:tr>
      <w:tr w:rsidR="00370049" w:rsidRPr="00A15724" w14:paraId="602439D7" w14:textId="77777777" w:rsidTr="00181898">
        <w:tc>
          <w:tcPr>
            <w:tcW w:w="219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9490AC"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2.2. Titularul disciplinei  / a activităților de curs</w:t>
            </w:r>
          </w:p>
        </w:tc>
        <w:tc>
          <w:tcPr>
            <w:tcW w:w="2810" w:type="pct"/>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7EEBAE" w14:textId="77777777" w:rsidR="00370049" w:rsidRPr="00A15724" w:rsidRDefault="00A15724"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bCs/>
                <w:sz w:val="24"/>
                <w:szCs w:val="24"/>
                <w:lang w:val="hu-HU"/>
              </w:rPr>
              <w:t>Lect</w:t>
            </w:r>
            <w:r w:rsidRPr="00A15724">
              <w:rPr>
                <w:rFonts w:ascii="Times New Roman" w:hAnsi="Times New Roman" w:cs="Times New Roman"/>
                <w:bCs/>
                <w:sz w:val="24"/>
                <w:szCs w:val="24"/>
                <w:lang w:val="ro-RO"/>
              </w:rPr>
              <w:t>. univ. dr.</w:t>
            </w:r>
            <w:r>
              <w:rPr>
                <w:rFonts w:ascii="Times New Roman" w:hAnsi="Times New Roman" w:cs="Times New Roman"/>
                <w:bCs/>
                <w:sz w:val="24"/>
                <w:szCs w:val="24"/>
                <w:lang w:val="ro-RO"/>
              </w:rPr>
              <w:t xml:space="preserve"> </w:t>
            </w:r>
            <w:r w:rsidR="00370049" w:rsidRPr="00A15724">
              <w:rPr>
                <w:rFonts w:ascii="Times New Roman" w:hAnsi="Times New Roman" w:cs="Times New Roman"/>
                <w:bCs/>
                <w:sz w:val="24"/>
                <w:szCs w:val="24"/>
                <w:lang w:val="ro-RO"/>
              </w:rPr>
              <w:t>K</w:t>
            </w:r>
            <w:r w:rsidR="00370049" w:rsidRPr="00A15724">
              <w:rPr>
                <w:rFonts w:ascii="Times New Roman" w:hAnsi="Times New Roman" w:cs="Times New Roman"/>
                <w:bCs/>
                <w:sz w:val="24"/>
                <w:szCs w:val="24"/>
                <w:lang w:val="hu-HU"/>
              </w:rPr>
              <w:t>OVÁCS Gabriella</w:t>
            </w:r>
          </w:p>
        </w:tc>
      </w:tr>
      <w:tr w:rsidR="00370049" w:rsidRPr="00A15724" w14:paraId="1F115A68" w14:textId="77777777" w:rsidTr="00181898">
        <w:tc>
          <w:tcPr>
            <w:tcW w:w="94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CBDFD2" w14:textId="77777777" w:rsidR="00370049" w:rsidRPr="00A15724" w:rsidRDefault="00370049" w:rsidP="00A15724">
            <w:pPr>
              <w:spacing w:after="0" w:line="240" w:lineRule="auto"/>
              <w:ind w:right="-189"/>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2.4. Anul de studiu</w:t>
            </w:r>
          </w:p>
        </w:tc>
        <w:tc>
          <w:tcPr>
            <w:tcW w:w="21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5658A6" w14:textId="77777777" w:rsidR="00370049" w:rsidRPr="00A15724" w:rsidRDefault="00280A15" w:rsidP="00A15724">
            <w:pPr>
              <w:spacing w:after="0" w:line="240" w:lineRule="auto"/>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II</w:t>
            </w:r>
            <w:r w:rsidR="00370049" w:rsidRPr="00A15724">
              <w:rPr>
                <w:rFonts w:ascii="Times New Roman" w:hAnsi="Times New Roman" w:cs="Times New Roman"/>
                <w:sz w:val="24"/>
                <w:szCs w:val="24"/>
                <w:lang w:val="ro-RO"/>
              </w:rPr>
              <w:t>I</w:t>
            </w:r>
          </w:p>
        </w:tc>
        <w:tc>
          <w:tcPr>
            <w:tcW w:w="73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93BE95" w14:textId="77777777" w:rsidR="00370049" w:rsidRPr="00A15724" w:rsidRDefault="00370049" w:rsidP="00A15724">
            <w:pPr>
              <w:spacing w:after="0" w:line="240" w:lineRule="auto"/>
              <w:ind w:left="-82" w:right="-16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2.5. Semestrul</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0331B9" w14:textId="77777777" w:rsidR="00370049" w:rsidRPr="00A15724" w:rsidRDefault="00370049" w:rsidP="00A15724">
            <w:pPr>
              <w:spacing w:after="0" w:line="240" w:lineRule="auto"/>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5</w:t>
            </w:r>
          </w:p>
        </w:tc>
        <w:tc>
          <w:tcPr>
            <w:tcW w:w="107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9746A5" w14:textId="77777777" w:rsidR="00370049" w:rsidRPr="00A15724" w:rsidRDefault="00370049" w:rsidP="00A15724">
            <w:pPr>
              <w:spacing w:after="0" w:line="240" w:lineRule="auto"/>
              <w:ind w:left="-80" w:right="-122"/>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2.6. Tipul de evaluare</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7E09E0"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E</w:t>
            </w:r>
          </w:p>
        </w:tc>
        <w:tc>
          <w:tcPr>
            <w:tcW w:w="12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4D995C" w14:textId="77777777" w:rsidR="00370049" w:rsidRPr="00A15724" w:rsidRDefault="00370049" w:rsidP="00A15724">
            <w:pPr>
              <w:spacing w:after="0" w:line="240" w:lineRule="auto"/>
              <w:ind w:left="-38" w:right="-136"/>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2.7. Regimul disciplinei</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014718"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DA</w:t>
            </w:r>
          </w:p>
        </w:tc>
      </w:tr>
    </w:tbl>
    <w:p w14:paraId="77C616D4" w14:textId="77777777" w:rsidR="00370049" w:rsidRPr="00A15724" w:rsidRDefault="00370049" w:rsidP="00A15724">
      <w:pPr>
        <w:spacing w:after="0" w:line="240" w:lineRule="auto"/>
        <w:contextualSpacing/>
        <w:rPr>
          <w:rFonts w:ascii="Times New Roman" w:hAnsi="Times New Roman" w:cs="Times New Roman"/>
          <w:sz w:val="24"/>
          <w:szCs w:val="24"/>
          <w:lang w:val="ro-RO"/>
        </w:rPr>
      </w:pPr>
    </w:p>
    <w:p w14:paraId="0566B50F" w14:textId="77777777" w:rsidR="00370049" w:rsidRPr="00A15724" w:rsidRDefault="00370049" w:rsidP="00A15724">
      <w:pPr>
        <w:numPr>
          <w:ilvl w:val="0"/>
          <w:numId w:val="1"/>
        </w:numPr>
        <w:spacing w:after="0" w:line="240" w:lineRule="auto"/>
        <w:ind w:right="-20"/>
        <w:contextualSpacing/>
        <w:rPr>
          <w:rFonts w:ascii="Times New Roman" w:hAnsi="Times New Roman" w:cs="Times New Roman"/>
          <w:color w:val="000000"/>
          <w:sz w:val="24"/>
          <w:szCs w:val="24"/>
          <w:lang w:val="ro-RO"/>
        </w:rPr>
      </w:pPr>
      <w:r w:rsidRPr="00A15724">
        <w:rPr>
          <w:rFonts w:ascii="Times New Roman" w:hAnsi="Times New Roman" w:cs="Times New Roman"/>
          <w:b/>
          <w:bCs/>
          <w:color w:val="000000"/>
          <w:sz w:val="24"/>
          <w:szCs w:val="24"/>
          <w:lang w:val="ro-RO"/>
        </w:rPr>
        <w:t>T</w:t>
      </w:r>
      <w:r w:rsidRPr="00A15724">
        <w:rPr>
          <w:rFonts w:ascii="Times New Roman" w:hAnsi="Times New Roman" w:cs="Times New Roman"/>
          <w:b/>
          <w:bCs/>
          <w:color w:val="000000"/>
          <w:spacing w:val="1"/>
          <w:sz w:val="24"/>
          <w:szCs w:val="24"/>
          <w:lang w:val="ro-RO"/>
        </w:rPr>
        <w:t>i</w:t>
      </w:r>
      <w:r w:rsidRPr="00A15724">
        <w:rPr>
          <w:rFonts w:ascii="Times New Roman" w:hAnsi="Times New Roman" w:cs="Times New Roman"/>
          <w:b/>
          <w:bCs/>
          <w:color w:val="000000"/>
          <w:spacing w:val="-3"/>
          <w:sz w:val="24"/>
          <w:szCs w:val="24"/>
          <w:lang w:val="ro-RO"/>
        </w:rPr>
        <w:t>m</w:t>
      </w:r>
      <w:r w:rsidRPr="00A15724">
        <w:rPr>
          <w:rFonts w:ascii="Times New Roman" w:hAnsi="Times New Roman" w:cs="Times New Roman"/>
          <w:b/>
          <w:bCs/>
          <w:color w:val="000000"/>
          <w:spacing w:val="1"/>
          <w:sz w:val="24"/>
          <w:szCs w:val="24"/>
          <w:lang w:val="ro-RO"/>
        </w:rPr>
        <w:t>pu</w:t>
      </w:r>
      <w:r w:rsidRPr="00A15724">
        <w:rPr>
          <w:rFonts w:ascii="Times New Roman" w:hAnsi="Times New Roman" w:cs="Times New Roman"/>
          <w:b/>
          <w:bCs/>
          <w:color w:val="000000"/>
          <w:sz w:val="24"/>
          <w:szCs w:val="24"/>
          <w:lang w:val="ro-RO"/>
        </w:rPr>
        <w:t>l to</w:t>
      </w:r>
      <w:r w:rsidRPr="00A15724">
        <w:rPr>
          <w:rFonts w:ascii="Times New Roman" w:hAnsi="Times New Roman" w:cs="Times New Roman"/>
          <w:b/>
          <w:bCs/>
          <w:color w:val="000000"/>
          <w:spacing w:val="-1"/>
          <w:sz w:val="24"/>
          <w:szCs w:val="24"/>
          <w:lang w:val="ro-RO"/>
        </w:rPr>
        <w:t>t</w:t>
      </w:r>
      <w:r w:rsidRPr="00A15724">
        <w:rPr>
          <w:rFonts w:ascii="Times New Roman" w:hAnsi="Times New Roman" w:cs="Times New Roman"/>
          <w:b/>
          <w:bCs/>
          <w:color w:val="000000"/>
          <w:sz w:val="24"/>
          <w:szCs w:val="24"/>
          <w:lang w:val="ro-RO"/>
        </w:rPr>
        <w:t>al es</w:t>
      </w:r>
      <w:r w:rsidRPr="00A15724">
        <w:rPr>
          <w:rFonts w:ascii="Times New Roman" w:hAnsi="Times New Roman" w:cs="Times New Roman"/>
          <w:b/>
          <w:bCs/>
          <w:color w:val="000000"/>
          <w:spacing w:val="-1"/>
          <w:sz w:val="24"/>
          <w:szCs w:val="24"/>
          <w:lang w:val="ro-RO"/>
        </w:rPr>
        <w:t>t</w:t>
      </w:r>
      <w:r w:rsidRPr="00A15724">
        <w:rPr>
          <w:rFonts w:ascii="Times New Roman" w:hAnsi="Times New Roman" w:cs="Times New Roman"/>
          <w:b/>
          <w:bCs/>
          <w:color w:val="000000"/>
          <w:spacing w:val="3"/>
          <w:sz w:val="24"/>
          <w:szCs w:val="24"/>
          <w:lang w:val="ro-RO"/>
        </w:rPr>
        <w:t>i</w:t>
      </w:r>
      <w:r w:rsidRPr="00A15724">
        <w:rPr>
          <w:rFonts w:ascii="Times New Roman" w:hAnsi="Times New Roman" w:cs="Times New Roman"/>
          <w:b/>
          <w:bCs/>
          <w:color w:val="000000"/>
          <w:spacing w:val="-3"/>
          <w:sz w:val="24"/>
          <w:szCs w:val="24"/>
          <w:lang w:val="ro-RO"/>
        </w:rPr>
        <w:t>m</w:t>
      </w:r>
      <w:r w:rsidRPr="00A15724">
        <w:rPr>
          <w:rFonts w:ascii="Times New Roman" w:hAnsi="Times New Roman" w:cs="Times New Roman"/>
          <w:b/>
          <w:bCs/>
          <w:color w:val="000000"/>
          <w:sz w:val="24"/>
          <w:szCs w:val="24"/>
          <w:lang w:val="ro-RO"/>
        </w:rPr>
        <w:t>at</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037"/>
        <w:gridCol w:w="643"/>
        <w:gridCol w:w="852"/>
        <w:gridCol w:w="1444"/>
        <w:gridCol w:w="551"/>
        <w:gridCol w:w="2574"/>
        <w:gridCol w:w="581"/>
      </w:tblGrid>
      <w:tr w:rsidR="00370049" w:rsidRPr="00A15724" w14:paraId="21334ED8" w14:textId="77777777" w:rsidTr="00181898">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3CC59B"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3.1. Număr de ore pe săptămână</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75BE40" w14:textId="77777777" w:rsidR="00370049" w:rsidRPr="00A15724" w:rsidRDefault="00370049" w:rsidP="00A15724">
            <w:pPr>
              <w:spacing w:after="0" w:line="240" w:lineRule="auto"/>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2</w:t>
            </w:r>
          </w:p>
        </w:tc>
        <w:tc>
          <w:tcPr>
            <w:tcW w:w="1075"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106927" w14:textId="77777777" w:rsidR="00370049" w:rsidRPr="00A15724" w:rsidRDefault="00370049" w:rsidP="00A15724">
            <w:pPr>
              <w:spacing w:after="0" w:line="240" w:lineRule="auto"/>
              <w:ind w:right="-189"/>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Din care: 3.2. curs</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9ED715" w14:textId="77777777" w:rsidR="00370049" w:rsidRPr="00A15724" w:rsidRDefault="00370049" w:rsidP="00A15724">
            <w:pPr>
              <w:spacing w:after="0" w:line="240" w:lineRule="auto"/>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2</w:t>
            </w:r>
          </w:p>
        </w:tc>
        <w:tc>
          <w:tcPr>
            <w:tcW w:w="120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AE1945" w14:textId="77777777" w:rsidR="00370049" w:rsidRPr="00A15724" w:rsidRDefault="00370049" w:rsidP="00A15724">
            <w:pPr>
              <w:spacing w:after="0" w:line="240" w:lineRule="auto"/>
              <w:ind w:right="-17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3.3. seminar</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0C4155" w14:textId="77777777" w:rsidR="00370049" w:rsidRPr="00A15724" w:rsidRDefault="00287DE5" w:rsidP="00A15724">
            <w:pPr>
              <w:spacing w:after="0" w:line="240" w:lineRule="auto"/>
              <w:contextualSpacing/>
              <w:jc w:val="center"/>
              <w:rPr>
                <w:rFonts w:ascii="Times New Roman" w:hAnsi="Times New Roman" w:cs="Times New Roman"/>
                <w:sz w:val="24"/>
                <w:szCs w:val="24"/>
                <w:lang w:val="ro-RO"/>
              </w:rPr>
            </w:pPr>
            <w:r>
              <w:rPr>
                <w:rFonts w:ascii="Times New Roman" w:hAnsi="Times New Roman" w:cs="Times New Roman"/>
                <w:sz w:val="24"/>
                <w:szCs w:val="24"/>
                <w:lang w:val="ro-RO"/>
              </w:rPr>
              <w:t>1</w:t>
            </w:r>
          </w:p>
        </w:tc>
      </w:tr>
      <w:tr w:rsidR="00370049" w:rsidRPr="00A15724" w14:paraId="535879D1" w14:textId="77777777" w:rsidTr="00181898">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647CC6" w14:textId="77777777" w:rsidR="00370049" w:rsidRPr="00A15724" w:rsidRDefault="00370049" w:rsidP="00A15724">
            <w:pPr>
              <w:spacing w:after="0" w:line="240" w:lineRule="auto"/>
              <w:ind w:right="-192"/>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3.4. Total ore din planul de învățământ</w:t>
            </w:r>
          </w:p>
        </w:tc>
        <w:tc>
          <w:tcPr>
            <w:tcW w:w="30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139CA2" w14:textId="77777777" w:rsidR="00370049" w:rsidRPr="00A15724" w:rsidRDefault="00370049" w:rsidP="00A15724">
            <w:pPr>
              <w:spacing w:after="0" w:line="240" w:lineRule="auto"/>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42</w:t>
            </w:r>
          </w:p>
        </w:tc>
        <w:tc>
          <w:tcPr>
            <w:tcW w:w="1075"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6CD17C" w14:textId="77777777" w:rsidR="00370049" w:rsidRPr="00A15724" w:rsidRDefault="00370049" w:rsidP="00A15724">
            <w:pPr>
              <w:spacing w:after="0" w:line="240" w:lineRule="auto"/>
              <w:ind w:right="-178"/>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Din care: 3.5. curs</w:t>
            </w:r>
          </w:p>
        </w:tc>
        <w:tc>
          <w:tcPr>
            <w:tcW w:w="2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AD6BB2" w14:textId="77777777" w:rsidR="00370049" w:rsidRPr="00A15724" w:rsidRDefault="00370049" w:rsidP="00A15724">
            <w:pPr>
              <w:spacing w:after="0" w:line="240" w:lineRule="auto"/>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28</w:t>
            </w:r>
          </w:p>
        </w:tc>
        <w:tc>
          <w:tcPr>
            <w:tcW w:w="1205"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0969D9" w14:textId="77777777" w:rsidR="00370049" w:rsidRPr="00A15724" w:rsidRDefault="00370049" w:rsidP="00A15724">
            <w:pPr>
              <w:spacing w:after="0" w:line="240" w:lineRule="auto"/>
              <w:ind w:right="-128"/>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3.6. seminar</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2E9008" w14:textId="77777777" w:rsidR="00370049" w:rsidRPr="00A15724" w:rsidRDefault="00370049" w:rsidP="00A15724">
            <w:pPr>
              <w:spacing w:after="0" w:line="240" w:lineRule="auto"/>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14</w:t>
            </w:r>
          </w:p>
        </w:tc>
      </w:tr>
      <w:tr w:rsidR="00370049" w:rsidRPr="00A15724" w14:paraId="6472D201" w14:textId="77777777" w:rsidTr="00181898">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462AE2"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Distribuția fondului de timp:</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E7DF6B" w14:textId="77777777" w:rsidR="00370049" w:rsidRPr="00A15724" w:rsidRDefault="00370049" w:rsidP="00A15724">
            <w:pPr>
              <w:spacing w:after="0" w:line="240" w:lineRule="auto"/>
              <w:contextualSpacing/>
              <w:jc w:val="center"/>
              <w:rPr>
                <w:rFonts w:ascii="Times New Roman" w:hAnsi="Times New Roman" w:cs="Times New Roman"/>
                <w:color w:val="000000"/>
                <w:sz w:val="24"/>
                <w:szCs w:val="24"/>
                <w:lang w:val="ro-RO"/>
              </w:rPr>
            </w:pPr>
            <w:r w:rsidRPr="00A15724">
              <w:rPr>
                <w:rFonts w:ascii="Times New Roman" w:hAnsi="Times New Roman" w:cs="Times New Roman"/>
                <w:color w:val="000000"/>
                <w:sz w:val="24"/>
                <w:szCs w:val="24"/>
                <w:lang w:val="ro-RO"/>
              </w:rPr>
              <w:t>ore</w:t>
            </w:r>
          </w:p>
        </w:tc>
      </w:tr>
      <w:tr w:rsidR="00370049" w:rsidRPr="00A15724" w14:paraId="097D82D5" w14:textId="77777777" w:rsidTr="00181898">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EF4ACE"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a) Studiul după manual, suport de curs, bibliografie și notițe</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157D87" w14:textId="77777777" w:rsidR="00370049" w:rsidRPr="00A15724" w:rsidRDefault="00A15724" w:rsidP="00A15724">
            <w:pPr>
              <w:spacing w:after="0" w:line="240" w:lineRule="auto"/>
              <w:contextualSpacing/>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10</w:t>
            </w:r>
          </w:p>
        </w:tc>
      </w:tr>
      <w:tr w:rsidR="00370049" w:rsidRPr="00A15724" w14:paraId="42EBEE66" w14:textId="77777777" w:rsidTr="00181898">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10D03D"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b) Documentare suplimentară în bibliotecă, pe platformele electronice de specialitate și pe teren</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118A1B" w14:textId="77777777" w:rsidR="00370049" w:rsidRPr="00A15724" w:rsidRDefault="00A15724" w:rsidP="00A15724">
            <w:pPr>
              <w:spacing w:after="0" w:line="240" w:lineRule="auto"/>
              <w:contextualSpacing/>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5</w:t>
            </w:r>
          </w:p>
        </w:tc>
      </w:tr>
      <w:tr w:rsidR="00370049" w:rsidRPr="00A15724" w14:paraId="491F7D83" w14:textId="77777777" w:rsidTr="00181898">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25888F"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c) Pregătire seminarii/laboratoare, teme, referate, portofolii și eseuri</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F4B70E" w14:textId="77777777" w:rsidR="00370049" w:rsidRPr="00A15724" w:rsidRDefault="00A15724" w:rsidP="00A15724">
            <w:pPr>
              <w:spacing w:after="0" w:line="240" w:lineRule="auto"/>
              <w:contextualSpacing/>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10</w:t>
            </w:r>
          </w:p>
        </w:tc>
      </w:tr>
      <w:tr w:rsidR="00370049" w:rsidRPr="00A15724" w14:paraId="244A1D4C" w14:textId="77777777" w:rsidTr="00181898">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1ED3F2"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d) Tutoriat</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B5BE16" w14:textId="77777777" w:rsidR="00370049" w:rsidRPr="00A15724" w:rsidRDefault="00A15724" w:rsidP="00A15724">
            <w:pPr>
              <w:spacing w:after="0" w:line="240" w:lineRule="auto"/>
              <w:contextualSpacing/>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6</w:t>
            </w:r>
          </w:p>
        </w:tc>
      </w:tr>
      <w:tr w:rsidR="00370049" w:rsidRPr="00A15724" w14:paraId="1A98B76D" w14:textId="77777777" w:rsidTr="00181898">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52B524"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e) Examinări </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FBF952" w14:textId="77777777" w:rsidR="00370049" w:rsidRPr="00A15724" w:rsidRDefault="00370049" w:rsidP="00A15724">
            <w:pPr>
              <w:spacing w:after="0" w:line="240" w:lineRule="auto"/>
              <w:contextualSpacing/>
              <w:jc w:val="center"/>
              <w:rPr>
                <w:rFonts w:ascii="Times New Roman" w:hAnsi="Times New Roman" w:cs="Times New Roman"/>
                <w:color w:val="000000"/>
                <w:sz w:val="24"/>
                <w:szCs w:val="24"/>
                <w:lang w:val="ro-RO"/>
              </w:rPr>
            </w:pPr>
            <w:r w:rsidRPr="00A15724">
              <w:rPr>
                <w:rFonts w:ascii="Times New Roman" w:hAnsi="Times New Roman" w:cs="Times New Roman"/>
                <w:color w:val="000000"/>
                <w:sz w:val="24"/>
                <w:szCs w:val="24"/>
                <w:lang w:val="ro-RO"/>
              </w:rPr>
              <w:t>2</w:t>
            </w:r>
          </w:p>
        </w:tc>
      </w:tr>
      <w:tr w:rsidR="00370049" w:rsidRPr="00A15724" w14:paraId="369DC215" w14:textId="77777777" w:rsidTr="00181898">
        <w:tc>
          <w:tcPr>
            <w:tcW w:w="4728" w:type="pct"/>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C19501"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f) Alte activități: </w:t>
            </w:r>
          </w:p>
        </w:tc>
        <w:tc>
          <w:tcPr>
            <w:tcW w:w="2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7E4158" w14:textId="77777777" w:rsidR="00370049" w:rsidRPr="00A15724" w:rsidRDefault="00370049" w:rsidP="00A15724">
            <w:pPr>
              <w:spacing w:after="0" w:line="240" w:lineRule="auto"/>
              <w:contextualSpacing/>
              <w:jc w:val="center"/>
              <w:rPr>
                <w:rFonts w:ascii="Times New Roman" w:hAnsi="Times New Roman" w:cs="Times New Roman"/>
                <w:color w:val="000000"/>
                <w:sz w:val="24"/>
                <w:szCs w:val="24"/>
                <w:lang w:val="ro-RO"/>
              </w:rPr>
            </w:pPr>
          </w:p>
        </w:tc>
      </w:tr>
      <w:tr w:rsidR="00370049" w:rsidRPr="00A15724" w14:paraId="60F8A957" w14:textId="77777777" w:rsidTr="000E0CCA">
        <w:trPr>
          <w:gridAfter w:val="4"/>
          <w:wAfter w:w="2411" w:type="pct"/>
        </w:trPr>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2B75DF"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3.7. Total ore studiu individual</w:t>
            </w:r>
          </w:p>
        </w:tc>
        <w:tc>
          <w:tcPr>
            <w:tcW w:w="700"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55C879" w14:textId="77777777" w:rsidR="00370049" w:rsidRPr="00A15724" w:rsidRDefault="00A15724" w:rsidP="00A15724">
            <w:pPr>
              <w:spacing w:after="0" w:line="240" w:lineRule="auto"/>
              <w:contextualSpacing/>
              <w:jc w:val="center"/>
              <w:rPr>
                <w:rFonts w:ascii="Times New Roman" w:hAnsi="Times New Roman" w:cs="Times New Roman"/>
                <w:sz w:val="24"/>
                <w:szCs w:val="24"/>
                <w:lang w:val="ro-RO"/>
              </w:rPr>
            </w:pPr>
            <w:r>
              <w:rPr>
                <w:rFonts w:ascii="Times New Roman" w:hAnsi="Times New Roman" w:cs="Times New Roman"/>
                <w:sz w:val="24"/>
                <w:szCs w:val="24"/>
                <w:lang w:val="ro-RO"/>
              </w:rPr>
              <w:t>33</w:t>
            </w:r>
          </w:p>
        </w:tc>
      </w:tr>
      <w:tr w:rsidR="00370049" w:rsidRPr="00A15724" w14:paraId="0032FD98" w14:textId="77777777" w:rsidTr="000E0CCA">
        <w:trPr>
          <w:gridAfter w:val="4"/>
          <w:wAfter w:w="2411" w:type="pct"/>
        </w:trPr>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855136"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3.8. Total ore pe semestru</w:t>
            </w:r>
          </w:p>
        </w:tc>
        <w:tc>
          <w:tcPr>
            <w:tcW w:w="700"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895FF5" w14:textId="77777777" w:rsidR="00370049" w:rsidRPr="00A15724" w:rsidRDefault="00A15724" w:rsidP="00A15724">
            <w:pPr>
              <w:spacing w:after="0" w:line="240" w:lineRule="auto"/>
              <w:contextualSpacing/>
              <w:jc w:val="center"/>
              <w:rPr>
                <w:rFonts w:ascii="Times New Roman" w:hAnsi="Times New Roman" w:cs="Times New Roman"/>
                <w:sz w:val="24"/>
                <w:szCs w:val="24"/>
                <w:lang w:val="ro-RO"/>
              </w:rPr>
            </w:pPr>
            <w:r>
              <w:rPr>
                <w:rFonts w:ascii="Times New Roman" w:hAnsi="Times New Roman" w:cs="Times New Roman"/>
                <w:sz w:val="24"/>
                <w:szCs w:val="24"/>
                <w:lang w:val="ro-RO"/>
              </w:rPr>
              <w:t>75</w:t>
            </w:r>
          </w:p>
        </w:tc>
      </w:tr>
      <w:tr w:rsidR="00370049" w:rsidRPr="00A15724" w14:paraId="662C60FB" w14:textId="77777777" w:rsidTr="000E0CCA">
        <w:trPr>
          <w:gridAfter w:val="4"/>
          <w:wAfter w:w="2411" w:type="pct"/>
        </w:trPr>
        <w:tc>
          <w:tcPr>
            <w:tcW w:w="188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375D8D"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3.9. Numărul de puncte de credit</w:t>
            </w:r>
          </w:p>
        </w:tc>
        <w:tc>
          <w:tcPr>
            <w:tcW w:w="700"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0CBFF1" w14:textId="77777777" w:rsidR="00370049" w:rsidRPr="00A15724" w:rsidRDefault="00A15724" w:rsidP="00A15724">
            <w:pPr>
              <w:spacing w:after="0" w:line="240" w:lineRule="auto"/>
              <w:contextualSpacing/>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r>
    </w:tbl>
    <w:p w14:paraId="4F91749E" w14:textId="77777777" w:rsidR="00370049" w:rsidRPr="00A15724" w:rsidRDefault="00370049" w:rsidP="00A15724">
      <w:pPr>
        <w:spacing w:after="0" w:line="240" w:lineRule="auto"/>
        <w:contextualSpacing/>
        <w:rPr>
          <w:rFonts w:ascii="Times New Roman" w:hAnsi="Times New Roman" w:cs="Times New Roman"/>
          <w:color w:val="000000"/>
          <w:sz w:val="24"/>
          <w:szCs w:val="24"/>
          <w:lang w:val="ro-RO"/>
        </w:rPr>
      </w:pPr>
    </w:p>
    <w:p w14:paraId="1A33BFC5" w14:textId="77777777" w:rsidR="00370049" w:rsidRPr="00A15724" w:rsidRDefault="00370049" w:rsidP="00A15724">
      <w:pPr>
        <w:numPr>
          <w:ilvl w:val="0"/>
          <w:numId w:val="1"/>
        </w:num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b/>
          <w:bCs/>
          <w:spacing w:val="-3"/>
          <w:sz w:val="24"/>
          <w:szCs w:val="24"/>
          <w:lang w:val="ro-RO"/>
        </w:rPr>
        <w:t>P</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pacing w:val="-1"/>
          <w:sz w:val="24"/>
          <w:szCs w:val="24"/>
          <w:lang w:val="ro-RO"/>
        </w:rPr>
        <w:t>ec</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nd</w:t>
      </w:r>
      <w:r w:rsidRPr="00A15724">
        <w:rPr>
          <w:rFonts w:ascii="Times New Roman" w:hAnsi="Times New Roman" w:cs="Times New Roman"/>
          <w:b/>
          <w:bCs/>
          <w:sz w:val="24"/>
          <w:szCs w:val="24"/>
          <w:lang w:val="ro-RO"/>
        </w:rPr>
        <w:t xml:space="preserve">iţii </w:t>
      </w:r>
      <w:r w:rsidRPr="00A15724">
        <w:rPr>
          <w:rFonts w:ascii="Times New Roman" w:hAnsi="Times New Roman" w:cs="Times New Roman"/>
          <w:sz w:val="24"/>
          <w:szCs w:val="24"/>
          <w:lang w:val="ro-RO"/>
        </w:rPr>
        <w:t>(</w:t>
      </w:r>
      <w:r w:rsidRPr="00A15724">
        <w:rPr>
          <w:rFonts w:ascii="Times New Roman" w:hAnsi="Times New Roman" w:cs="Times New Roman"/>
          <w:spacing w:val="-2"/>
          <w:sz w:val="24"/>
          <w:szCs w:val="24"/>
          <w:lang w:val="ro-RO"/>
        </w:rPr>
        <w:t>a</w:t>
      </w:r>
      <w:r w:rsidRPr="00A15724">
        <w:rPr>
          <w:rFonts w:ascii="Times New Roman" w:hAnsi="Times New Roman" w:cs="Times New Roman"/>
          <w:spacing w:val="-1"/>
          <w:sz w:val="24"/>
          <w:szCs w:val="24"/>
          <w:lang w:val="ro-RO"/>
        </w:rPr>
        <w:t>c</w:t>
      </w:r>
      <w:r w:rsidRPr="00A15724">
        <w:rPr>
          <w:rFonts w:ascii="Times New Roman" w:hAnsi="Times New Roman" w:cs="Times New Roman"/>
          <w:sz w:val="24"/>
          <w:szCs w:val="24"/>
          <w:lang w:val="ro-RO"/>
        </w:rPr>
        <w:t>olo un</w:t>
      </w:r>
      <w:r w:rsidRPr="00A15724">
        <w:rPr>
          <w:rFonts w:ascii="Times New Roman" w:hAnsi="Times New Roman" w:cs="Times New Roman"/>
          <w:spacing w:val="3"/>
          <w:sz w:val="24"/>
          <w:szCs w:val="24"/>
          <w:lang w:val="ro-RO"/>
        </w:rPr>
        <w:t>d</w:t>
      </w:r>
      <w:r w:rsidRPr="00A15724">
        <w:rPr>
          <w:rFonts w:ascii="Times New Roman" w:hAnsi="Times New Roman" w:cs="Times New Roman"/>
          <w:sz w:val="24"/>
          <w:szCs w:val="24"/>
          <w:lang w:val="ro-RO"/>
        </w:rPr>
        <w:t xml:space="preserve">e </w:t>
      </w: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 xml:space="preserve">ste </w:t>
      </w:r>
      <w:r w:rsidRPr="00A15724">
        <w:rPr>
          <w:rFonts w:ascii="Times New Roman" w:hAnsi="Times New Roman" w:cs="Times New Roman"/>
          <w:spacing w:val="1"/>
          <w:sz w:val="24"/>
          <w:szCs w:val="24"/>
          <w:lang w:val="ro-RO"/>
        </w:rPr>
        <w:t>c</w:t>
      </w:r>
      <w:r w:rsidRPr="00A15724">
        <w:rPr>
          <w:rFonts w:ascii="Times New Roman" w:hAnsi="Times New Roman" w:cs="Times New Roman"/>
          <w:spacing w:val="-1"/>
          <w:sz w:val="24"/>
          <w:szCs w:val="24"/>
          <w:lang w:val="ro-RO"/>
        </w:rPr>
        <w:t>a</w:t>
      </w:r>
      <w:r w:rsidRPr="00A15724">
        <w:rPr>
          <w:rFonts w:ascii="Times New Roman" w:hAnsi="Times New Roman" w:cs="Times New Roman"/>
          <w:spacing w:val="1"/>
          <w:sz w:val="24"/>
          <w:szCs w:val="24"/>
          <w:lang w:val="ro-RO"/>
        </w:rPr>
        <w:t>z</w:t>
      </w:r>
      <w:r w:rsidRPr="00A15724">
        <w:rPr>
          <w:rFonts w:ascii="Times New Roman" w:hAnsi="Times New Roman" w:cs="Times New Roman"/>
          <w:sz w:val="24"/>
          <w:szCs w:val="24"/>
          <w:lang w:val="ro-RO"/>
        </w:rPr>
        <w:t>ul)</w:t>
      </w:r>
    </w:p>
    <w:tbl>
      <w:tblPr>
        <w:tblW w:w="5000" w:type="pct"/>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2483"/>
        <w:gridCol w:w="7993"/>
      </w:tblGrid>
      <w:tr w:rsidR="00370049" w:rsidRPr="00A15724" w14:paraId="3DEC135A" w14:textId="77777777" w:rsidTr="00370049">
        <w:trPr>
          <w:trHeight w:hRule="exact" w:val="286"/>
        </w:trPr>
        <w:tc>
          <w:tcPr>
            <w:tcW w:w="1185" w:type="pct"/>
            <w:tcBorders>
              <w:top w:val="single" w:sz="4" w:space="0" w:color="000001"/>
              <w:left w:val="single" w:sz="4" w:space="0" w:color="000001"/>
              <w:bottom w:val="single" w:sz="4" w:space="0" w:color="000001"/>
            </w:tcBorders>
            <w:shd w:val="clear" w:color="auto" w:fill="auto"/>
            <w:tcMar>
              <w:left w:w="-5" w:type="dxa"/>
            </w:tcMar>
          </w:tcPr>
          <w:p w14:paraId="4E50B165" w14:textId="77777777" w:rsidR="00370049" w:rsidRPr="00A15724" w:rsidRDefault="00370049" w:rsidP="00A15724">
            <w:pPr>
              <w:spacing w:after="0" w:line="240" w:lineRule="auto"/>
              <w:ind w:left="102"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4.1 de</w:t>
            </w:r>
            <w:r w:rsidRPr="00A15724">
              <w:rPr>
                <w:rFonts w:ascii="Times New Roman" w:hAnsi="Times New Roman" w:cs="Times New Roman"/>
                <w:spacing w:val="-1"/>
                <w:sz w:val="24"/>
                <w:szCs w:val="24"/>
                <w:lang w:val="ro-RO"/>
              </w:rPr>
              <w:t xml:space="preserve"> c</w:t>
            </w:r>
            <w:r w:rsidRPr="00A15724">
              <w:rPr>
                <w:rFonts w:ascii="Times New Roman" w:hAnsi="Times New Roman" w:cs="Times New Roman"/>
                <w:sz w:val="24"/>
                <w:szCs w:val="24"/>
                <w:lang w:val="ro-RO"/>
              </w:rPr>
              <w:t>u</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r</w:t>
            </w:r>
            <w:r w:rsidRPr="00A15724">
              <w:rPr>
                <w:rFonts w:ascii="Times New Roman" w:hAnsi="Times New Roman" w:cs="Times New Roman"/>
                <w:spacing w:val="2"/>
                <w:sz w:val="24"/>
                <w:szCs w:val="24"/>
                <w:lang w:val="ro-RO"/>
              </w:rPr>
              <w:t>i</w:t>
            </w:r>
            <w:r w:rsidRPr="00A15724">
              <w:rPr>
                <w:rFonts w:ascii="Times New Roman" w:hAnsi="Times New Roman" w:cs="Times New Roman"/>
                <w:spacing w:val="-1"/>
                <w:sz w:val="24"/>
                <w:szCs w:val="24"/>
                <w:lang w:val="ro-RO"/>
              </w:rPr>
              <w:t>c</w:t>
            </w:r>
            <w:r w:rsidRPr="00A15724">
              <w:rPr>
                <w:rFonts w:ascii="Times New Roman" w:hAnsi="Times New Roman" w:cs="Times New Roman"/>
                <w:sz w:val="24"/>
                <w:szCs w:val="24"/>
                <w:lang w:val="ro-RO"/>
              </w:rPr>
              <w:t>ulum</w:t>
            </w:r>
          </w:p>
        </w:tc>
        <w:tc>
          <w:tcPr>
            <w:tcW w:w="3815"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8B25ED0" w14:textId="77777777" w:rsidR="00370049" w:rsidRPr="00A15724" w:rsidRDefault="00D90075"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 Discipline filologice</w:t>
            </w:r>
          </w:p>
        </w:tc>
      </w:tr>
      <w:tr w:rsidR="00370049" w:rsidRPr="00A15724" w14:paraId="04E6FB87" w14:textId="77777777" w:rsidTr="00370049">
        <w:trPr>
          <w:trHeight w:hRule="exact" w:val="288"/>
        </w:trPr>
        <w:tc>
          <w:tcPr>
            <w:tcW w:w="1185" w:type="pct"/>
            <w:tcBorders>
              <w:top w:val="single" w:sz="4" w:space="0" w:color="000001"/>
              <w:left w:val="single" w:sz="4" w:space="0" w:color="000001"/>
              <w:bottom w:val="single" w:sz="4" w:space="0" w:color="000001"/>
            </w:tcBorders>
            <w:shd w:val="clear" w:color="auto" w:fill="auto"/>
            <w:tcMar>
              <w:left w:w="-5" w:type="dxa"/>
            </w:tcMar>
          </w:tcPr>
          <w:p w14:paraId="24AF299B" w14:textId="77777777" w:rsidR="00370049" w:rsidRPr="00A15724" w:rsidRDefault="00370049" w:rsidP="00A15724">
            <w:pPr>
              <w:spacing w:after="0" w:line="240" w:lineRule="auto"/>
              <w:ind w:left="102"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4.2 de </w:t>
            </w:r>
            <w:r w:rsidRPr="00A15724">
              <w:rPr>
                <w:rFonts w:ascii="Times New Roman" w:hAnsi="Times New Roman" w:cs="Times New Roman"/>
                <w:spacing w:val="-1"/>
                <w:sz w:val="24"/>
                <w:szCs w:val="24"/>
                <w:lang w:val="ro-RO"/>
              </w:rPr>
              <w:t>c</w:t>
            </w:r>
            <w:r w:rsidRPr="00A15724">
              <w:rPr>
                <w:rFonts w:ascii="Times New Roman" w:hAnsi="Times New Roman" w:cs="Times New Roman"/>
                <w:sz w:val="24"/>
                <w:szCs w:val="24"/>
                <w:lang w:val="ro-RO"/>
              </w:rPr>
              <w:t>ompet</w:t>
            </w: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nţe</w:t>
            </w:r>
          </w:p>
        </w:tc>
        <w:tc>
          <w:tcPr>
            <w:tcW w:w="3815"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EDBE4D7" w14:textId="77777777" w:rsidR="00370049" w:rsidRPr="00A15724" w:rsidRDefault="00370049" w:rsidP="00A15724">
            <w:pPr>
              <w:spacing w:after="0" w:line="240" w:lineRule="auto"/>
              <w:contextualSpacing/>
              <w:rPr>
                <w:rFonts w:ascii="Times New Roman" w:hAnsi="Times New Roman" w:cs="Times New Roman"/>
                <w:sz w:val="24"/>
                <w:szCs w:val="24"/>
              </w:rPr>
            </w:pPr>
            <w:r w:rsidRPr="00A15724">
              <w:rPr>
                <w:rFonts w:ascii="Times New Roman" w:hAnsi="Times New Roman" w:cs="Times New Roman"/>
                <w:sz w:val="24"/>
                <w:szCs w:val="24"/>
                <w:lang w:val="ro-RO"/>
              </w:rPr>
              <w:t xml:space="preserve"> </w:t>
            </w:r>
            <w:r w:rsidR="00D90075" w:rsidRPr="00A15724">
              <w:rPr>
                <w:rFonts w:ascii="Times New Roman" w:hAnsi="Times New Roman" w:cs="Times New Roman"/>
                <w:sz w:val="24"/>
                <w:szCs w:val="24"/>
                <w:lang w:val="ro-RO"/>
              </w:rPr>
              <w:t>Capacităţi de analiză, sinteză, gândire divergentă.</w:t>
            </w:r>
          </w:p>
        </w:tc>
      </w:tr>
    </w:tbl>
    <w:p w14:paraId="2C4C216B" w14:textId="77777777" w:rsidR="00370049" w:rsidRPr="00A15724" w:rsidRDefault="00370049" w:rsidP="00A15724">
      <w:pPr>
        <w:spacing w:after="0" w:line="240" w:lineRule="auto"/>
        <w:contextualSpacing/>
        <w:rPr>
          <w:rFonts w:ascii="Times New Roman" w:hAnsi="Times New Roman" w:cs="Times New Roman"/>
          <w:sz w:val="24"/>
          <w:szCs w:val="24"/>
          <w:lang w:val="ro-RO"/>
        </w:rPr>
      </w:pPr>
    </w:p>
    <w:p w14:paraId="7FAAC242" w14:textId="77777777" w:rsidR="00370049" w:rsidRPr="00A15724" w:rsidRDefault="00370049" w:rsidP="00A15724">
      <w:pPr>
        <w:numPr>
          <w:ilvl w:val="0"/>
          <w:numId w:val="1"/>
        </w:num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b/>
          <w:bCs/>
          <w:sz w:val="24"/>
          <w:szCs w:val="24"/>
          <w:lang w:val="ro-RO"/>
        </w:rPr>
        <w:t>Con</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 xml:space="preserve">iţii </w:t>
      </w:r>
      <w:r w:rsidRPr="00A15724">
        <w:rPr>
          <w:rFonts w:ascii="Times New Roman" w:hAnsi="Times New Roman" w:cs="Times New Roman"/>
          <w:sz w:val="24"/>
          <w:szCs w:val="24"/>
          <w:lang w:val="ro-RO"/>
        </w:rPr>
        <w:t>(</w:t>
      </w:r>
      <w:r w:rsidRPr="00A15724">
        <w:rPr>
          <w:rFonts w:ascii="Times New Roman" w:hAnsi="Times New Roman" w:cs="Times New Roman"/>
          <w:spacing w:val="-2"/>
          <w:sz w:val="24"/>
          <w:szCs w:val="24"/>
          <w:lang w:val="ro-RO"/>
        </w:rPr>
        <w:t>a</w:t>
      </w:r>
      <w:r w:rsidRPr="00A15724">
        <w:rPr>
          <w:rFonts w:ascii="Times New Roman" w:hAnsi="Times New Roman" w:cs="Times New Roman"/>
          <w:spacing w:val="-1"/>
          <w:sz w:val="24"/>
          <w:szCs w:val="24"/>
          <w:lang w:val="ro-RO"/>
        </w:rPr>
        <w:t>c</w:t>
      </w:r>
      <w:r w:rsidRPr="00A15724">
        <w:rPr>
          <w:rFonts w:ascii="Times New Roman" w:hAnsi="Times New Roman" w:cs="Times New Roman"/>
          <w:sz w:val="24"/>
          <w:szCs w:val="24"/>
          <w:lang w:val="ro-RO"/>
        </w:rPr>
        <w:t xml:space="preserve">olo unde </w:t>
      </w: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 xml:space="preserve">ste </w:t>
      </w:r>
      <w:r w:rsidRPr="00A15724">
        <w:rPr>
          <w:rFonts w:ascii="Times New Roman" w:hAnsi="Times New Roman" w:cs="Times New Roman"/>
          <w:spacing w:val="-1"/>
          <w:sz w:val="24"/>
          <w:szCs w:val="24"/>
          <w:lang w:val="ro-RO"/>
        </w:rPr>
        <w:t>ca</w:t>
      </w:r>
      <w:r w:rsidRPr="00A15724">
        <w:rPr>
          <w:rFonts w:ascii="Times New Roman" w:hAnsi="Times New Roman" w:cs="Times New Roman"/>
          <w:spacing w:val="1"/>
          <w:sz w:val="24"/>
          <w:szCs w:val="24"/>
          <w:lang w:val="ro-RO"/>
        </w:rPr>
        <w:t>z</w:t>
      </w:r>
      <w:r w:rsidRPr="00A15724">
        <w:rPr>
          <w:rFonts w:ascii="Times New Roman" w:hAnsi="Times New Roman" w:cs="Times New Roman"/>
          <w:sz w:val="24"/>
          <w:szCs w:val="24"/>
          <w:lang w:val="ro-RO"/>
        </w:rPr>
        <w:t>ul)</w:t>
      </w:r>
    </w:p>
    <w:tbl>
      <w:tblPr>
        <w:tblW w:w="5000" w:type="pct"/>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457"/>
        <w:gridCol w:w="7019"/>
      </w:tblGrid>
      <w:tr w:rsidR="00370049" w:rsidRPr="00A15724" w14:paraId="2E278A57" w14:textId="77777777" w:rsidTr="003C64AB">
        <w:trPr>
          <w:trHeight w:hRule="exact" w:val="862"/>
        </w:trPr>
        <w:tc>
          <w:tcPr>
            <w:tcW w:w="1650" w:type="pct"/>
            <w:tcBorders>
              <w:top w:val="single" w:sz="4" w:space="0" w:color="000001"/>
              <w:left w:val="single" w:sz="4" w:space="0" w:color="000001"/>
              <w:bottom w:val="single" w:sz="4" w:space="0" w:color="000001"/>
            </w:tcBorders>
            <w:shd w:val="clear" w:color="auto" w:fill="auto"/>
            <w:tcMar>
              <w:left w:w="-5" w:type="dxa"/>
            </w:tcMar>
          </w:tcPr>
          <w:p w14:paraId="54EB6D9D" w14:textId="77777777" w:rsidR="00370049" w:rsidRPr="00A15724" w:rsidRDefault="00370049" w:rsidP="00A15724">
            <w:pPr>
              <w:spacing w:after="0" w:line="240" w:lineRule="auto"/>
              <w:ind w:left="102"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5.1 de d</w:t>
            </w: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sf</w:t>
            </w:r>
            <w:r w:rsidRPr="00A15724">
              <w:rPr>
                <w:rFonts w:ascii="Times New Roman" w:hAnsi="Times New Roman" w:cs="Times New Roman"/>
                <w:spacing w:val="-1"/>
                <w:sz w:val="24"/>
                <w:szCs w:val="24"/>
                <w:lang w:val="ro-RO"/>
              </w:rPr>
              <w:t>ă</w:t>
            </w:r>
            <w:r w:rsidRPr="00A15724">
              <w:rPr>
                <w:rFonts w:ascii="Times New Roman" w:hAnsi="Times New Roman" w:cs="Times New Roman"/>
                <w:spacing w:val="1"/>
                <w:sz w:val="24"/>
                <w:szCs w:val="24"/>
                <w:lang w:val="ro-RO"/>
              </w:rPr>
              <w:t>ş</w:t>
            </w:r>
            <w:r w:rsidRPr="00A15724">
              <w:rPr>
                <w:rFonts w:ascii="Times New Roman" w:hAnsi="Times New Roman" w:cs="Times New Roman"/>
                <w:spacing w:val="2"/>
                <w:sz w:val="24"/>
                <w:szCs w:val="24"/>
                <w:lang w:val="ro-RO"/>
              </w:rPr>
              <w:t>u</w:t>
            </w:r>
            <w:r w:rsidRPr="00A15724">
              <w:rPr>
                <w:rFonts w:ascii="Times New Roman" w:hAnsi="Times New Roman" w:cs="Times New Roman"/>
                <w:sz w:val="24"/>
                <w:szCs w:val="24"/>
                <w:lang w:val="ro-RO"/>
              </w:rPr>
              <w:t>r</w:t>
            </w:r>
            <w:r w:rsidRPr="00A15724">
              <w:rPr>
                <w:rFonts w:ascii="Times New Roman" w:hAnsi="Times New Roman" w:cs="Times New Roman"/>
                <w:spacing w:val="-2"/>
                <w:sz w:val="24"/>
                <w:szCs w:val="24"/>
                <w:lang w:val="ro-RO"/>
              </w:rPr>
              <w:t>a</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 xml:space="preserve">e a </w:t>
            </w:r>
            <w:r w:rsidRPr="00A15724">
              <w:rPr>
                <w:rFonts w:ascii="Times New Roman" w:hAnsi="Times New Roman" w:cs="Times New Roman"/>
                <w:spacing w:val="-1"/>
                <w:sz w:val="24"/>
                <w:szCs w:val="24"/>
                <w:lang w:val="ro-RO"/>
              </w:rPr>
              <w:t>c</w:t>
            </w:r>
            <w:r w:rsidRPr="00A15724">
              <w:rPr>
                <w:rFonts w:ascii="Times New Roman" w:hAnsi="Times New Roman" w:cs="Times New Roman"/>
                <w:spacing w:val="2"/>
                <w:sz w:val="24"/>
                <w:szCs w:val="24"/>
                <w:lang w:val="ro-RO"/>
              </w:rPr>
              <w:t>u</w:t>
            </w:r>
            <w:r w:rsidRPr="00A15724">
              <w:rPr>
                <w:rFonts w:ascii="Times New Roman" w:hAnsi="Times New Roman" w:cs="Times New Roman"/>
                <w:sz w:val="24"/>
                <w:szCs w:val="24"/>
                <w:lang w:val="ro-RO"/>
              </w:rPr>
              <w:t>r</w:t>
            </w:r>
            <w:r w:rsidRPr="00A15724">
              <w:rPr>
                <w:rFonts w:ascii="Times New Roman" w:hAnsi="Times New Roman" w:cs="Times New Roman"/>
                <w:spacing w:val="2"/>
                <w:sz w:val="24"/>
                <w:szCs w:val="24"/>
                <w:lang w:val="ro-RO"/>
              </w:rPr>
              <w:t>s</w:t>
            </w:r>
            <w:r w:rsidRPr="00A15724">
              <w:rPr>
                <w:rFonts w:ascii="Times New Roman" w:hAnsi="Times New Roman" w:cs="Times New Roman"/>
                <w:sz w:val="24"/>
                <w:szCs w:val="24"/>
                <w:lang w:val="ro-RO"/>
              </w:rPr>
              <w:t>ului</w:t>
            </w:r>
          </w:p>
        </w:tc>
        <w:tc>
          <w:tcPr>
            <w:tcW w:w="335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6D901D1"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 </w:t>
            </w:r>
            <w:r w:rsidR="000E0CCA" w:rsidRPr="00A15724">
              <w:rPr>
                <w:rFonts w:ascii="Times New Roman" w:hAnsi="Times New Roman" w:cs="Times New Roman"/>
                <w:sz w:val="24"/>
                <w:szCs w:val="24"/>
                <w:lang w:val="ro-RO"/>
              </w:rPr>
              <w:t xml:space="preserve">- </w:t>
            </w:r>
            <w:r w:rsidRPr="00A15724">
              <w:rPr>
                <w:rFonts w:ascii="Times New Roman" w:hAnsi="Times New Roman" w:cs="Times New Roman"/>
                <w:bCs/>
                <w:iCs/>
                <w:sz w:val="24"/>
                <w:szCs w:val="24"/>
                <w:lang w:val="ro-RO"/>
              </w:rPr>
              <w:t xml:space="preserve">videoproiector, </w:t>
            </w:r>
            <w:r w:rsidRPr="00A15724">
              <w:rPr>
                <w:rFonts w:ascii="Times New Roman" w:hAnsi="Times New Roman" w:cs="Times New Roman"/>
                <w:sz w:val="24"/>
                <w:szCs w:val="24"/>
                <w:lang w:val="ro-RO"/>
              </w:rPr>
              <w:t xml:space="preserve">ecran de proiecție (sau suprafață de proiecție), calculator, tablă, lumină naturală și/sau artificială, posibilitatea de reglare a gradului de luminozitate, </w:t>
            </w:r>
            <w:r w:rsidRPr="00A15724">
              <w:rPr>
                <w:rFonts w:ascii="Times New Roman" w:hAnsi="Times New Roman" w:cs="Times New Roman"/>
                <w:bCs/>
                <w:iCs/>
                <w:sz w:val="24"/>
                <w:szCs w:val="24"/>
                <w:lang w:val="ro-RO"/>
              </w:rPr>
              <w:t>internet</w:t>
            </w:r>
          </w:p>
        </w:tc>
      </w:tr>
      <w:tr w:rsidR="00370049" w:rsidRPr="00A15724" w14:paraId="4E9A9BB0" w14:textId="77777777" w:rsidTr="003C64AB">
        <w:trPr>
          <w:trHeight w:hRule="exact" w:val="846"/>
        </w:trPr>
        <w:tc>
          <w:tcPr>
            <w:tcW w:w="1650" w:type="pct"/>
            <w:tcBorders>
              <w:top w:val="single" w:sz="4" w:space="0" w:color="000001"/>
              <w:left w:val="single" w:sz="4" w:space="0" w:color="000001"/>
              <w:bottom w:val="single" w:sz="4" w:space="0" w:color="000001"/>
            </w:tcBorders>
            <w:shd w:val="clear" w:color="auto" w:fill="auto"/>
            <w:tcMar>
              <w:left w:w="-5" w:type="dxa"/>
            </w:tcMar>
          </w:tcPr>
          <w:p w14:paraId="3DF2F629" w14:textId="77777777" w:rsidR="00370049" w:rsidRPr="00A15724" w:rsidRDefault="00370049" w:rsidP="00A15724">
            <w:pPr>
              <w:spacing w:after="0" w:line="240" w:lineRule="auto"/>
              <w:ind w:left="102"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5.2 de d</w:t>
            </w: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sf</w:t>
            </w:r>
            <w:r w:rsidRPr="00A15724">
              <w:rPr>
                <w:rFonts w:ascii="Times New Roman" w:hAnsi="Times New Roman" w:cs="Times New Roman"/>
                <w:spacing w:val="-1"/>
                <w:sz w:val="24"/>
                <w:szCs w:val="24"/>
                <w:lang w:val="ro-RO"/>
              </w:rPr>
              <w:t>ă</w:t>
            </w:r>
            <w:r w:rsidRPr="00A15724">
              <w:rPr>
                <w:rFonts w:ascii="Times New Roman" w:hAnsi="Times New Roman" w:cs="Times New Roman"/>
                <w:sz w:val="24"/>
                <w:szCs w:val="24"/>
                <w:lang w:val="ro-RO"/>
              </w:rPr>
              <w:t>ş</w:t>
            </w:r>
            <w:r w:rsidRPr="00A15724">
              <w:rPr>
                <w:rFonts w:ascii="Times New Roman" w:hAnsi="Times New Roman" w:cs="Times New Roman"/>
                <w:spacing w:val="2"/>
                <w:sz w:val="24"/>
                <w:szCs w:val="24"/>
                <w:lang w:val="ro-RO"/>
              </w:rPr>
              <w:t>u</w:t>
            </w:r>
            <w:r w:rsidRPr="00A15724">
              <w:rPr>
                <w:rFonts w:ascii="Times New Roman" w:hAnsi="Times New Roman" w:cs="Times New Roman"/>
                <w:sz w:val="24"/>
                <w:szCs w:val="24"/>
                <w:lang w:val="ro-RO"/>
              </w:rPr>
              <w:t>r</w:t>
            </w:r>
            <w:r w:rsidRPr="00A15724">
              <w:rPr>
                <w:rFonts w:ascii="Times New Roman" w:hAnsi="Times New Roman" w:cs="Times New Roman"/>
                <w:spacing w:val="-2"/>
                <w:sz w:val="24"/>
                <w:szCs w:val="24"/>
                <w:lang w:val="ro-RO"/>
              </w:rPr>
              <w:t>a</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e a sem</w:t>
            </w:r>
            <w:r w:rsidRPr="00A15724">
              <w:rPr>
                <w:rFonts w:ascii="Times New Roman" w:hAnsi="Times New Roman" w:cs="Times New Roman"/>
                <w:spacing w:val="2"/>
                <w:sz w:val="24"/>
                <w:szCs w:val="24"/>
                <w:lang w:val="ro-RO"/>
              </w:rPr>
              <w:t>i</w:t>
            </w:r>
            <w:r w:rsidRPr="00A15724">
              <w:rPr>
                <w:rFonts w:ascii="Times New Roman" w:hAnsi="Times New Roman" w:cs="Times New Roman"/>
                <w:sz w:val="24"/>
                <w:szCs w:val="24"/>
                <w:lang w:val="ro-RO"/>
              </w:rPr>
              <w:t>n</w:t>
            </w:r>
            <w:r w:rsidRPr="00A15724">
              <w:rPr>
                <w:rFonts w:ascii="Times New Roman" w:hAnsi="Times New Roman" w:cs="Times New Roman"/>
                <w:spacing w:val="-1"/>
                <w:sz w:val="24"/>
                <w:szCs w:val="24"/>
                <w:lang w:val="ro-RO"/>
              </w:rPr>
              <w:t>a</w:t>
            </w:r>
            <w:r w:rsidRPr="00A15724">
              <w:rPr>
                <w:rFonts w:ascii="Times New Roman" w:hAnsi="Times New Roman" w:cs="Times New Roman"/>
                <w:sz w:val="24"/>
                <w:szCs w:val="24"/>
                <w:lang w:val="ro-RO"/>
              </w:rPr>
              <w:t>rului/labo</w:t>
            </w:r>
            <w:r w:rsidRPr="00A15724">
              <w:rPr>
                <w:rFonts w:ascii="Times New Roman" w:hAnsi="Times New Roman" w:cs="Times New Roman"/>
                <w:spacing w:val="-1"/>
                <w:sz w:val="24"/>
                <w:szCs w:val="24"/>
                <w:lang w:val="ro-RO"/>
              </w:rPr>
              <w:t>ra</w:t>
            </w:r>
            <w:r w:rsidRPr="00A15724">
              <w:rPr>
                <w:rFonts w:ascii="Times New Roman" w:hAnsi="Times New Roman" w:cs="Times New Roman"/>
                <w:sz w:val="24"/>
                <w:szCs w:val="24"/>
                <w:lang w:val="ro-RO"/>
              </w:rPr>
              <w:t>torului</w:t>
            </w:r>
          </w:p>
        </w:tc>
        <w:tc>
          <w:tcPr>
            <w:tcW w:w="335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CDA5278" w14:textId="77777777" w:rsidR="00370049" w:rsidRPr="00A15724" w:rsidRDefault="00370049" w:rsidP="00A15724">
            <w:pPr>
              <w:spacing w:after="0" w:line="240" w:lineRule="auto"/>
              <w:ind w:left="5" w:right="-20" w:firstLine="10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w:t>
            </w:r>
            <w:r w:rsidR="003C64AB" w:rsidRPr="00A15724">
              <w:rPr>
                <w:rFonts w:ascii="Times New Roman" w:hAnsi="Times New Roman" w:cs="Times New Roman"/>
                <w:bCs/>
                <w:iCs/>
                <w:sz w:val="24"/>
                <w:szCs w:val="24"/>
                <w:lang w:val="ro-RO"/>
              </w:rPr>
              <w:t xml:space="preserve"> videoproiector, </w:t>
            </w:r>
            <w:r w:rsidR="003C64AB" w:rsidRPr="00A15724">
              <w:rPr>
                <w:rFonts w:ascii="Times New Roman" w:hAnsi="Times New Roman" w:cs="Times New Roman"/>
                <w:sz w:val="24"/>
                <w:szCs w:val="24"/>
                <w:lang w:val="ro-RO"/>
              </w:rPr>
              <w:t xml:space="preserve">ecran de proiecție (sau suprafață de proiecție), calculator, tablă, lumină naturală și/sau artificială, posibilitatea de reglare a gradului de luminozitate, </w:t>
            </w:r>
            <w:r w:rsidR="003C64AB" w:rsidRPr="00A15724">
              <w:rPr>
                <w:rFonts w:ascii="Times New Roman" w:hAnsi="Times New Roman" w:cs="Times New Roman"/>
                <w:bCs/>
                <w:iCs/>
                <w:sz w:val="24"/>
                <w:szCs w:val="24"/>
                <w:lang w:val="ro-RO"/>
              </w:rPr>
              <w:t>internet</w:t>
            </w:r>
          </w:p>
        </w:tc>
      </w:tr>
    </w:tbl>
    <w:p w14:paraId="1C537D77" w14:textId="77777777" w:rsidR="00370049" w:rsidRPr="00A15724" w:rsidRDefault="00370049" w:rsidP="00A15724">
      <w:pPr>
        <w:spacing w:after="0" w:line="240" w:lineRule="auto"/>
        <w:ind w:right="-20"/>
        <w:contextualSpacing/>
        <w:rPr>
          <w:rFonts w:ascii="Times New Roman" w:hAnsi="Times New Roman" w:cs="Times New Roman"/>
          <w:color w:val="FF0000"/>
          <w:sz w:val="24"/>
          <w:szCs w:val="24"/>
          <w:lang w:val="ro-RO"/>
        </w:rPr>
      </w:pPr>
    </w:p>
    <w:p w14:paraId="4A00FF7E" w14:textId="77777777" w:rsidR="00370049" w:rsidRPr="00A15724" w:rsidRDefault="00370049" w:rsidP="00A15724">
      <w:pPr>
        <w:numPr>
          <w:ilvl w:val="0"/>
          <w:numId w:val="1"/>
        </w:num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b/>
          <w:bCs/>
          <w:sz w:val="24"/>
          <w:szCs w:val="24"/>
          <w:lang w:val="ro-RO"/>
        </w:rPr>
        <w:t>C</w:t>
      </w:r>
      <w:r w:rsidRPr="00A15724">
        <w:rPr>
          <w:rFonts w:ascii="Times New Roman" w:hAnsi="Times New Roman" w:cs="Times New Roman"/>
          <w:b/>
          <w:bCs/>
          <w:spacing w:val="2"/>
          <w:sz w:val="24"/>
          <w:szCs w:val="24"/>
          <w:lang w:val="ro-RO"/>
        </w:rPr>
        <w:t>o</w:t>
      </w:r>
      <w:r w:rsidRPr="00A15724">
        <w:rPr>
          <w:rFonts w:ascii="Times New Roman" w:hAnsi="Times New Roman" w:cs="Times New Roman"/>
          <w:b/>
          <w:bCs/>
          <w:spacing w:val="-3"/>
          <w:sz w:val="24"/>
          <w:szCs w:val="24"/>
          <w:lang w:val="ro-RO"/>
        </w:rPr>
        <w:t>m</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z w:val="24"/>
          <w:szCs w:val="24"/>
          <w:lang w:val="ro-RO"/>
        </w:rPr>
        <w:t>t</w:t>
      </w:r>
      <w:r w:rsidRPr="00A15724">
        <w:rPr>
          <w:rFonts w:ascii="Times New Roman" w:hAnsi="Times New Roman" w:cs="Times New Roman"/>
          <w:b/>
          <w:bCs/>
          <w:spacing w:val="-2"/>
          <w:sz w:val="24"/>
          <w:szCs w:val="24"/>
          <w:lang w:val="ro-RO"/>
        </w:rPr>
        <w:t>e</w:t>
      </w:r>
      <w:r w:rsidRPr="00A15724">
        <w:rPr>
          <w:rFonts w:ascii="Times New Roman" w:hAnsi="Times New Roman" w:cs="Times New Roman"/>
          <w:b/>
          <w:bCs/>
          <w:spacing w:val="1"/>
          <w:sz w:val="24"/>
          <w:szCs w:val="24"/>
          <w:lang w:val="ro-RO"/>
        </w:rPr>
        <w:t>nţ</w:t>
      </w:r>
      <w:r w:rsidRPr="00A15724">
        <w:rPr>
          <w:rFonts w:ascii="Times New Roman" w:hAnsi="Times New Roman" w:cs="Times New Roman"/>
          <w:b/>
          <w:bCs/>
          <w:sz w:val="24"/>
          <w:szCs w:val="24"/>
          <w:lang w:val="ro-RO"/>
        </w:rPr>
        <w:t>e s</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pacing w:val="-1"/>
          <w:sz w:val="24"/>
          <w:szCs w:val="24"/>
          <w:lang w:val="ro-RO"/>
        </w:rPr>
        <w:t>ec</w:t>
      </w:r>
      <w:r w:rsidRPr="00A15724">
        <w:rPr>
          <w:rFonts w:ascii="Times New Roman" w:hAnsi="Times New Roman" w:cs="Times New Roman"/>
          <w:b/>
          <w:bCs/>
          <w:sz w:val="24"/>
          <w:szCs w:val="24"/>
          <w:lang w:val="ro-RO"/>
        </w:rPr>
        <w:t>i</w:t>
      </w:r>
      <w:r w:rsidRPr="00A15724">
        <w:rPr>
          <w:rFonts w:ascii="Times New Roman" w:hAnsi="Times New Roman" w:cs="Times New Roman"/>
          <w:b/>
          <w:bCs/>
          <w:spacing w:val="2"/>
          <w:sz w:val="24"/>
          <w:szCs w:val="24"/>
          <w:lang w:val="ro-RO"/>
        </w:rPr>
        <w:t>f</w:t>
      </w:r>
      <w:r w:rsidRPr="00A15724">
        <w:rPr>
          <w:rFonts w:ascii="Times New Roman" w:hAnsi="Times New Roman" w:cs="Times New Roman"/>
          <w:b/>
          <w:bCs/>
          <w:sz w:val="24"/>
          <w:szCs w:val="24"/>
          <w:lang w:val="ro-RO"/>
        </w:rPr>
        <w:t>ice a</w:t>
      </w:r>
      <w:r w:rsidRPr="00A15724">
        <w:rPr>
          <w:rFonts w:ascii="Times New Roman" w:hAnsi="Times New Roman" w:cs="Times New Roman"/>
          <w:b/>
          <w:bCs/>
          <w:spacing w:val="-1"/>
          <w:sz w:val="24"/>
          <w:szCs w:val="24"/>
          <w:lang w:val="ro-RO"/>
        </w:rPr>
        <w:t>c</w:t>
      </w:r>
      <w:r w:rsidRPr="00A15724">
        <w:rPr>
          <w:rFonts w:ascii="Times New Roman" w:hAnsi="Times New Roman" w:cs="Times New Roman"/>
          <w:b/>
          <w:bCs/>
          <w:spacing w:val="1"/>
          <w:sz w:val="24"/>
          <w:szCs w:val="24"/>
          <w:lang w:val="ro-RO"/>
        </w:rPr>
        <w:t>u</w:t>
      </w:r>
      <w:r w:rsidRPr="00A15724">
        <w:rPr>
          <w:rFonts w:ascii="Times New Roman" w:hAnsi="Times New Roman" w:cs="Times New Roman"/>
          <w:b/>
          <w:bCs/>
          <w:spacing w:val="-3"/>
          <w:sz w:val="24"/>
          <w:szCs w:val="24"/>
          <w:lang w:val="ro-RO"/>
        </w:rPr>
        <w:t>m</w:t>
      </w:r>
      <w:r w:rsidRPr="00A15724">
        <w:rPr>
          <w:rFonts w:ascii="Times New Roman" w:hAnsi="Times New Roman" w:cs="Times New Roman"/>
          <w:b/>
          <w:bCs/>
          <w:spacing w:val="1"/>
          <w:sz w:val="24"/>
          <w:szCs w:val="24"/>
          <w:lang w:val="ro-RO"/>
        </w:rPr>
        <w:t>u</w:t>
      </w:r>
      <w:r w:rsidRPr="00A15724">
        <w:rPr>
          <w:rFonts w:ascii="Times New Roman" w:hAnsi="Times New Roman" w:cs="Times New Roman"/>
          <w:b/>
          <w:bCs/>
          <w:sz w:val="24"/>
          <w:szCs w:val="24"/>
          <w:lang w:val="ro-RO"/>
        </w:rPr>
        <w:t>late</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384"/>
        <w:gridCol w:w="8298"/>
      </w:tblGrid>
      <w:tr w:rsidR="00370049" w:rsidRPr="00A15724" w14:paraId="3914425D" w14:textId="77777777" w:rsidTr="00370049">
        <w:trPr>
          <w:cantSplit/>
          <w:trHeight w:val="510"/>
        </w:trPr>
        <w:tc>
          <w:tcPr>
            <w:tcW w:w="111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5666A2"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Competențe profesionale</w:t>
            </w:r>
          </w:p>
        </w:tc>
        <w:tc>
          <w:tcPr>
            <w:tcW w:w="388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AC10DF" w14:textId="77777777" w:rsidR="000E0CCA" w:rsidRPr="00A15724" w:rsidRDefault="00370049" w:rsidP="00A15724">
            <w:pPr>
              <w:pStyle w:val="TextBody"/>
              <w:spacing w:after="0" w:line="240" w:lineRule="auto"/>
              <w:contextualSpacing/>
              <w:jc w:val="both"/>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C1. </w:t>
            </w:r>
            <w:r w:rsidR="000E0CCA" w:rsidRPr="00A15724">
              <w:rPr>
                <w:rStyle w:val="Bodytext2"/>
                <w:sz w:val="24"/>
                <w:szCs w:val="24"/>
              </w:rPr>
              <w:t>Definirea, descrierea şi explicarea principalelor concepte, teorii, metode specifice studiului limbilor A, B, C</w:t>
            </w:r>
            <w:r w:rsidR="000E0CCA" w:rsidRPr="00A15724">
              <w:rPr>
                <w:rFonts w:ascii="Times New Roman" w:hAnsi="Times New Roman" w:cs="Times New Roman"/>
                <w:sz w:val="24"/>
                <w:szCs w:val="24"/>
                <w:lang w:val="ro-RO"/>
              </w:rPr>
              <w:t xml:space="preserve"> </w:t>
            </w:r>
          </w:p>
          <w:p w14:paraId="18100172" w14:textId="77777777" w:rsidR="00370049" w:rsidRPr="00A15724" w:rsidRDefault="000E0CCA" w:rsidP="00A15724">
            <w:pPr>
              <w:spacing w:after="0" w:line="240" w:lineRule="auto"/>
              <w:contextualSpacing/>
              <w:rPr>
                <w:rFonts w:ascii="Times New Roman" w:hAnsi="Times New Roman" w:cs="Times New Roman"/>
                <w:sz w:val="24"/>
                <w:szCs w:val="24"/>
              </w:rPr>
            </w:pPr>
            <w:r w:rsidRPr="00A15724">
              <w:rPr>
                <w:rStyle w:val="Bodytext2Exact"/>
                <w:rFonts w:eastAsiaTheme="minorHAnsi"/>
                <w:sz w:val="24"/>
                <w:szCs w:val="24"/>
              </w:rPr>
              <w:t xml:space="preserve">C2.1 </w:t>
            </w:r>
            <w:r w:rsidRPr="00A15724">
              <w:rPr>
                <w:rStyle w:val="Bodytext2Exact"/>
                <w:sz w:val="24"/>
                <w:szCs w:val="24"/>
              </w:rPr>
              <w:t>Definirea, descrierea şi explicarea principalelor concepte, teorii, metode care stau la baza traducerii - interpretării, terminologiei în limbile A, B, C specifice domeniilor profe</w:t>
            </w:r>
            <w:r w:rsidRPr="00A15724">
              <w:rPr>
                <w:rStyle w:val="Bodytext2Exact"/>
                <w:rFonts w:eastAsiaTheme="minorHAnsi"/>
                <w:sz w:val="24"/>
                <w:szCs w:val="24"/>
              </w:rPr>
              <w:t xml:space="preserve">sionale de aplicaţie vizate </w:t>
            </w:r>
          </w:p>
        </w:tc>
      </w:tr>
      <w:tr w:rsidR="00370049" w:rsidRPr="00A15724" w14:paraId="3A45AA0F" w14:textId="77777777" w:rsidTr="00181898">
        <w:trPr>
          <w:cantSplit/>
          <w:trHeight w:val="1775"/>
        </w:trPr>
        <w:tc>
          <w:tcPr>
            <w:tcW w:w="111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42BC5B" w14:textId="77777777" w:rsidR="00370049" w:rsidRPr="00A15724" w:rsidRDefault="00370049"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lastRenderedPageBreak/>
              <w:t>Competențe transversale</w:t>
            </w:r>
          </w:p>
        </w:tc>
        <w:tc>
          <w:tcPr>
            <w:tcW w:w="3884"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40CF57" w14:textId="77777777" w:rsidR="00E82B8B" w:rsidRPr="00A15724" w:rsidRDefault="00E82B8B" w:rsidP="00A15724">
            <w:pPr>
              <w:spacing w:after="0" w:line="240" w:lineRule="auto"/>
              <w:contextualSpacing/>
              <w:jc w:val="both"/>
              <w:rPr>
                <w:rFonts w:ascii="Times New Roman" w:hAnsi="Times New Roman" w:cs="Times New Roman"/>
                <w:sz w:val="24"/>
                <w:szCs w:val="24"/>
                <w:lang w:val="ro-RO"/>
              </w:rPr>
            </w:pPr>
            <w:r w:rsidRPr="00A15724">
              <w:rPr>
                <w:rFonts w:ascii="Times New Roman" w:hAnsi="Times New Roman" w:cs="Times New Roman"/>
                <w:sz w:val="24"/>
                <w:szCs w:val="24"/>
                <w:lang w:val="ro-RO"/>
              </w:rPr>
              <w:t>CT1. Gestionarea optimă a sarcinilor profesionale şi deprinderea executării lor la termen, în mod riguros, eficient şi responsabil; identificarea problemelor şi găsirea rapidă de soluţii; Însuşirea codului deontologic şi respectarea normelor de etică specifice domeniului (ex: corectitudine,</w:t>
            </w:r>
            <w:r w:rsidR="00B437E2" w:rsidRPr="00A15724">
              <w:rPr>
                <w:rFonts w:ascii="Times New Roman" w:hAnsi="Times New Roman" w:cs="Times New Roman"/>
                <w:sz w:val="24"/>
                <w:szCs w:val="24"/>
                <w:lang w:val="ro-RO"/>
              </w:rPr>
              <w:t xml:space="preserve"> confidențialitate</w:t>
            </w:r>
            <w:r w:rsidRPr="00A15724">
              <w:rPr>
                <w:rFonts w:ascii="Times New Roman" w:hAnsi="Times New Roman" w:cs="Times New Roman"/>
                <w:sz w:val="24"/>
                <w:szCs w:val="24"/>
                <w:lang w:val="ro-RO"/>
              </w:rPr>
              <w:t>)</w:t>
            </w:r>
          </w:p>
          <w:p w14:paraId="015F261C" w14:textId="77777777" w:rsidR="00370049" w:rsidRPr="00A15724" w:rsidRDefault="00E82B8B" w:rsidP="00A15724">
            <w:pPr>
              <w:spacing w:after="0" w:line="240" w:lineRule="auto"/>
              <w:contextualSpacing/>
              <w:jc w:val="both"/>
              <w:rPr>
                <w:rFonts w:ascii="Times New Roman" w:hAnsi="Times New Roman" w:cs="Times New Roman"/>
                <w:sz w:val="24"/>
                <w:szCs w:val="24"/>
                <w:lang w:val="ro-RO"/>
              </w:rPr>
            </w:pPr>
            <w:r w:rsidRPr="00A15724">
              <w:rPr>
                <w:rFonts w:ascii="Times New Roman" w:hAnsi="Times New Roman" w:cs="Times New Roman"/>
                <w:sz w:val="24"/>
                <w:szCs w:val="24"/>
                <w:lang w:val="ro-RO"/>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r w:rsidR="00B437E2" w:rsidRPr="00A15724">
              <w:rPr>
                <w:rFonts w:ascii="Times New Roman" w:hAnsi="Times New Roman" w:cs="Times New Roman"/>
                <w:sz w:val="24"/>
                <w:szCs w:val="24"/>
                <w:lang w:val="ro-RO"/>
              </w:rPr>
              <w:t>.</w:t>
            </w:r>
          </w:p>
        </w:tc>
      </w:tr>
    </w:tbl>
    <w:p w14:paraId="1D99C989" w14:textId="77777777" w:rsidR="00370049" w:rsidRPr="00A15724" w:rsidRDefault="00370049" w:rsidP="00A15724">
      <w:pPr>
        <w:spacing w:after="0" w:line="240" w:lineRule="auto"/>
        <w:contextualSpacing/>
        <w:rPr>
          <w:rFonts w:ascii="Times New Roman" w:hAnsi="Times New Roman" w:cs="Times New Roman"/>
          <w:color w:val="FF0000"/>
          <w:sz w:val="24"/>
          <w:szCs w:val="24"/>
          <w:lang w:val="ro-RO"/>
        </w:rPr>
      </w:pPr>
    </w:p>
    <w:p w14:paraId="2FD541AC" w14:textId="77777777" w:rsidR="00370049" w:rsidRPr="00A15724" w:rsidRDefault="00370049" w:rsidP="00A15724">
      <w:pPr>
        <w:numPr>
          <w:ilvl w:val="0"/>
          <w:numId w:val="1"/>
        </w:numPr>
        <w:spacing w:after="0" w:line="240" w:lineRule="auto"/>
        <w:ind w:right="-20"/>
        <w:contextualSpacing/>
        <w:rPr>
          <w:rFonts w:ascii="Times New Roman" w:hAnsi="Times New Roman" w:cs="Times New Roman"/>
          <w:color w:val="000000"/>
          <w:sz w:val="24"/>
          <w:szCs w:val="24"/>
          <w:lang w:val="ro-RO"/>
        </w:rPr>
      </w:pPr>
      <w:r w:rsidRPr="00A15724">
        <w:rPr>
          <w:rFonts w:ascii="Times New Roman" w:hAnsi="Times New Roman" w:cs="Times New Roman"/>
          <w:b/>
          <w:bCs/>
          <w:color w:val="000000"/>
          <w:sz w:val="24"/>
          <w:szCs w:val="24"/>
          <w:lang w:val="ro-RO"/>
        </w:rPr>
        <w:t>O</w:t>
      </w:r>
      <w:r w:rsidRPr="00A15724">
        <w:rPr>
          <w:rFonts w:ascii="Times New Roman" w:hAnsi="Times New Roman" w:cs="Times New Roman"/>
          <w:b/>
          <w:bCs/>
          <w:color w:val="000000"/>
          <w:spacing w:val="1"/>
          <w:sz w:val="24"/>
          <w:szCs w:val="24"/>
          <w:lang w:val="ro-RO"/>
        </w:rPr>
        <w:t>b</w:t>
      </w:r>
      <w:r w:rsidRPr="00A15724">
        <w:rPr>
          <w:rFonts w:ascii="Times New Roman" w:hAnsi="Times New Roman" w:cs="Times New Roman"/>
          <w:b/>
          <w:bCs/>
          <w:color w:val="000000"/>
          <w:sz w:val="24"/>
          <w:szCs w:val="24"/>
          <w:lang w:val="ro-RO"/>
        </w:rPr>
        <w:t>ie</w:t>
      </w:r>
      <w:r w:rsidRPr="00A15724">
        <w:rPr>
          <w:rFonts w:ascii="Times New Roman" w:hAnsi="Times New Roman" w:cs="Times New Roman"/>
          <w:b/>
          <w:bCs/>
          <w:color w:val="000000"/>
          <w:spacing w:val="-1"/>
          <w:sz w:val="24"/>
          <w:szCs w:val="24"/>
          <w:lang w:val="ro-RO"/>
        </w:rPr>
        <w:t>c</w:t>
      </w:r>
      <w:r w:rsidRPr="00A15724">
        <w:rPr>
          <w:rFonts w:ascii="Times New Roman" w:hAnsi="Times New Roman" w:cs="Times New Roman"/>
          <w:b/>
          <w:bCs/>
          <w:color w:val="000000"/>
          <w:sz w:val="24"/>
          <w:szCs w:val="24"/>
          <w:lang w:val="ro-RO"/>
        </w:rPr>
        <w:t>tiv</w:t>
      </w:r>
      <w:r w:rsidRPr="00A15724">
        <w:rPr>
          <w:rFonts w:ascii="Times New Roman" w:hAnsi="Times New Roman" w:cs="Times New Roman"/>
          <w:b/>
          <w:bCs/>
          <w:color w:val="000000"/>
          <w:spacing w:val="-1"/>
          <w:sz w:val="24"/>
          <w:szCs w:val="24"/>
          <w:lang w:val="ro-RO"/>
        </w:rPr>
        <w:t>e</w:t>
      </w:r>
      <w:r w:rsidRPr="00A15724">
        <w:rPr>
          <w:rFonts w:ascii="Times New Roman" w:hAnsi="Times New Roman" w:cs="Times New Roman"/>
          <w:b/>
          <w:bCs/>
          <w:color w:val="000000"/>
          <w:sz w:val="24"/>
          <w:szCs w:val="24"/>
          <w:lang w:val="ro-RO"/>
        </w:rPr>
        <w:t>le d</w:t>
      </w:r>
      <w:r w:rsidRPr="00A15724">
        <w:rPr>
          <w:rFonts w:ascii="Times New Roman" w:hAnsi="Times New Roman" w:cs="Times New Roman"/>
          <w:b/>
          <w:bCs/>
          <w:color w:val="000000"/>
          <w:spacing w:val="1"/>
          <w:sz w:val="24"/>
          <w:szCs w:val="24"/>
          <w:lang w:val="ro-RO"/>
        </w:rPr>
        <w:t>i</w:t>
      </w:r>
      <w:r w:rsidRPr="00A15724">
        <w:rPr>
          <w:rFonts w:ascii="Times New Roman" w:hAnsi="Times New Roman" w:cs="Times New Roman"/>
          <w:b/>
          <w:bCs/>
          <w:color w:val="000000"/>
          <w:sz w:val="24"/>
          <w:szCs w:val="24"/>
          <w:lang w:val="ro-RO"/>
        </w:rPr>
        <w:t>s</w:t>
      </w:r>
      <w:r w:rsidRPr="00A15724">
        <w:rPr>
          <w:rFonts w:ascii="Times New Roman" w:hAnsi="Times New Roman" w:cs="Times New Roman"/>
          <w:b/>
          <w:bCs/>
          <w:color w:val="000000"/>
          <w:spacing w:val="-1"/>
          <w:sz w:val="24"/>
          <w:szCs w:val="24"/>
          <w:lang w:val="ro-RO"/>
        </w:rPr>
        <w:t>c</w:t>
      </w:r>
      <w:r w:rsidRPr="00A15724">
        <w:rPr>
          <w:rFonts w:ascii="Times New Roman" w:hAnsi="Times New Roman" w:cs="Times New Roman"/>
          <w:b/>
          <w:bCs/>
          <w:color w:val="000000"/>
          <w:sz w:val="24"/>
          <w:szCs w:val="24"/>
          <w:lang w:val="ro-RO"/>
        </w:rPr>
        <w:t>i</w:t>
      </w:r>
      <w:r w:rsidRPr="00A15724">
        <w:rPr>
          <w:rFonts w:ascii="Times New Roman" w:hAnsi="Times New Roman" w:cs="Times New Roman"/>
          <w:b/>
          <w:bCs/>
          <w:color w:val="000000"/>
          <w:spacing w:val="1"/>
          <w:sz w:val="24"/>
          <w:szCs w:val="24"/>
          <w:lang w:val="ro-RO"/>
        </w:rPr>
        <w:t>p</w:t>
      </w:r>
      <w:r w:rsidRPr="00A15724">
        <w:rPr>
          <w:rFonts w:ascii="Times New Roman" w:hAnsi="Times New Roman" w:cs="Times New Roman"/>
          <w:b/>
          <w:bCs/>
          <w:color w:val="000000"/>
          <w:sz w:val="24"/>
          <w:szCs w:val="24"/>
          <w:lang w:val="ro-RO"/>
        </w:rPr>
        <w:t>l</w:t>
      </w:r>
      <w:r w:rsidRPr="00A15724">
        <w:rPr>
          <w:rFonts w:ascii="Times New Roman" w:hAnsi="Times New Roman" w:cs="Times New Roman"/>
          <w:b/>
          <w:bCs/>
          <w:color w:val="000000"/>
          <w:spacing w:val="1"/>
          <w:sz w:val="24"/>
          <w:szCs w:val="24"/>
          <w:lang w:val="ro-RO"/>
        </w:rPr>
        <w:t>in</w:t>
      </w:r>
      <w:r w:rsidRPr="00A15724">
        <w:rPr>
          <w:rFonts w:ascii="Times New Roman" w:hAnsi="Times New Roman" w:cs="Times New Roman"/>
          <w:b/>
          <w:bCs/>
          <w:color w:val="000000"/>
          <w:spacing w:val="-3"/>
          <w:sz w:val="24"/>
          <w:szCs w:val="24"/>
          <w:lang w:val="ro-RO"/>
        </w:rPr>
        <w:t>e</w:t>
      </w:r>
      <w:r w:rsidRPr="00A15724">
        <w:rPr>
          <w:rFonts w:ascii="Times New Roman" w:hAnsi="Times New Roman" w:cs="Times New Roman"/>
          <w:b/>
          <w:bCs/>
          <w:color w:val="000000"/>
          <w:sz w:val="24"/>
          <w:szCs w:val="24"/>
          <w:lang w:val="ro-RO"/>
        </w:rPr>
        <w:t xml:space="preserve">i </w:t>
      </w:r>
      <w:r w:rsidRPr="00A15724">
        <w:rPr>
          <w:rFonts w:ascii="Times New Roman" w:hAnsi="Times New Roman" w:cs="Times New Roman"/>
          <w:color w:val="000000"/>
          <w:sz w:val="24"/>
          <w:szCs w:val="24"/>
          <w:lang w:val="ro-RO"/>
        </w:rPr>
        <w:t>(</w:t>
      </w:r>
      <w:r w:rsidRPr="00A15724">
        <w:rPr>
          <w:rFonts w:ascii="Times New Roman" w:hAnsi="Times New Roman" w:cs="Times New Roman"/>
          <w:color w:val="000000"/>
          <w:spacing w:val="-1"/>
          <w:sz w:val="24"/>
          <w:szCs w:val="24"/>
          <w:lang w:val="ro-RO"/>
        </w:rPr>
        <w:t>re</w:t>
      </w:r>
      <w:r w:rsidRPr="00A15724">
        <w:rPr>
          <w:rFonts w:ascii="Times New Roman" w:hAnsi="Times New Roman" w:cs="Times New Roman"/>
          <w:color w:val="000000"/>
          <w:sz w:val="24"/>
          <w:szCs w:val="24"/>
          <w:lang w:val="ro-RO"/>
        </w:rPr>
        <w:t xml:space="preserve">ieşind din grila </w:t>
      </w:r>
      <w:r w:rsidRPr="00A15724">
        <w:rPr>
          <w:rFonts w:ascii="Times New Roman" w:hAnsi="Times New Roman" w:cs="Times New Roman"/>
          <w:color w:val="000000"/>
          <w:spacing w:val="-2"/>
          <w:sz w:val="24"/>
          <w:szCs w:val="24"/>
          <w:lang w:val="ro-RO"/>
        </w:rPr>
        <w:t>c</w:t>
      </w:r>
      <w:r w:rsidRPr="00A15724">
        <w:rPr>
          <w:rFonts w:ascii="Times New Roman" w:hAnsi="Times New Roman" w:cs="Times New Roman"/>
          <w:color w:val="000000"/>
          <w:sz w:val="24"/>
          <w:szCs w:val="24"/>
          <w:lang w:val="ro-RO"/>
        </w:rPr>
        <w:t>om</w:t>
      </w:r>
      <w:r w:rsidRPr="00A15724">
        <w:rPr>
          <w:rFonts w:ascii="Times New Roman" w:hAnsi="Times New Roman" w:cs="Times New Roman"/>
          <w:color w:val="000000"/>
          <w:spacing w:val="3"/>
          <w:sz w:val="24"/>
          <w:szCs w:val="24"/>
          <w:lang w:val="ro-RO"/>
        </w:rPr>
        <w:t>p</w:t>
      </w:r>
      <w:r w:rsidRPr="00A15724">
        <w:rPr>
          <w:rFonts w:ascii="Times New Roman" w:hAnsi="Times New Roman" w:cs="Times New Roman"/>
          <w:color w:val="000000"/>
          <w:spacing w:val="-1"/>
          <w:sz w:val="24"/>
          <w:szCs w:val="24"/>
          <w:lang w:val="ro-RO"/>
        </w:rPr>
        <w:t>e</w:t>
      </w:r>
      <w:r w:rsidRPr="00A15724">
        <w:rPr>
          <w:rFonts w:ascii="Times New Roman" w:hAnsi="Times New Roman" w:cs="Times New Roman"/>
          <w:color w:val="000000"/>
          <w:sz w:val="24"/>
          <w:szCs w:val="24"/>
          <w:lang w:val="ro-RO"/>
        </w:rPr>
        <w:t>tenţ</w:t>
      </w:r>
      <w:r w:rsidRPr="00A15724">
        <w:rPr>
          <w:rFonts w:ascii="Times New Roman" w:hAnsi="Times New Roman" w:cs="Times New Roman"/>
          <w:color w:val="000000"/>
          <w:spacing w:val="-1"/>
          <w:sz w:val="24"/>
          <w:szCs w:val="24"/>
          <w:lang w:val="ro-RO"/>
        </w:rPr>
        <w:t>e</w:t>
      </w:r>
      <w:r w:rsidRPr="00A15724">
        <w:rPr>
          <w:rFonts w:ascii="Times New Roman" w:hAnsi="Times New Roman" w:cs="Times New Roman"/>
          <w:color w:val="000000"/>
          <w:sz w:val="24"/>
          <w:szCs w:val="24"/>
          <w:lang w:val="ro-RO"/>
        </w:rPr>
        <w:t>lor sp</w:t>
      </w:r>
      <w:r w:rsidRPr="00A15724">
        <w:rPr>
          <w:rFonts w:ascii="Times New Roman" w:hAnsi="Times New Roman" w:cs="Times New Roman"/>
          <w:color w:val="000000"/>
          <w:spacing w:val="1"/>
          <w:sz w:val="24"/>
          <w:szCs w:val="24"/>
          <w:lang w:val="ro-RO"/>
        </w:rPr>
        <w:t>e</w:t>
      </w:r>
      <w:r w:rsidRPr="00A15724">
        <w:rPr>
          <w:rFonts w:ascii="Times New Roman" w:hAnsi="Times New Roman" w:cs="Times New Roman"/>
          <w:color w:val="000000"/>
          <w:spacing w:val="-1"/>
          <w:sz w:val="24"/>
          <w:szCs w:val="24"/>
          <w:lang w:val="ro-RO"/>
        </w:rPr>
        <w:t>c</w:t>
      </w:r>
      <w:r w:rsidRPr="00A15724">
        <w:rPr>
          <w:rFonts w:ascii="Times New Roman" w:hAnsi="Times New Roman" w:cs="Times New Roman"/>
          <w:color w:val="000000"/>
          <w:sz w:val="24"/>
          <w:szCs w:val="24"/>
          <w:lang w:val="ro-RO"/>
        </w:rPr>
        <w:t xml:space="preserve">ifice </w:t>
      </w:r>
      <w:r w:rsidRPr="00A15724">
        <w:rPr>
          <w:rFonts w:ascii="Times New Roman" w:hAnsi="Times New Roman" w:cs="Times New Roman"/>
          <w:color w:val="000000"/>
          <w:spacing w:val="-1"/>
          <w:sz w:val="24"/>
          <w:szCs w:val="24"/>
          <w:lang w:val="ro-RO"/>
        </w:rPr>
        <w:t>ac</w:t>
      </w:r>
      <w:r w:rsidRPr="00A15724">
        <w:rPr>
          <w:rFonts w:ascii="Times New Roman" w:hAnsi="Times New Roman" w:cs="Times New Roman"/>
          <w:color w:val="000000"/>
          <w:sz w:val="24"/>
          <w:szCs w:val="24"/>
          <w:lang w:val="ro-RO"/>
        </w:rPr>
        <w:t>u</w:t>
      </w:r>
      <w:r w:rsidRPr="00A15724">
        <w:rPr>
          <w:rFonts w:ascii="Times New Roman" w:hAnsi="Times New Roman" w:cs="Times New Roman"/>
          <w:color w:val="000000"/>
          <w:spacing w:val="3"/>
          <w:sz w:val="24"/>
          <w:szCs w:val="24"/>
          <w:lang w:val="ro-RO"/>
        </w:rPr>
        <w:t>m</w:t>
      </w:r>
      <w:r w:rsidRPr="00A15724">
        <w:rPr>
          <w:rFonts w:ascii="Times New Roman" w:hAnsi="Times New Roman" w:cs="Times New Roman"/>
          <w:color w:val="000000"/>
          <w:sz w:val="24"/>
          <w:szCs w:val="24"/>
          <w:lang w:val="ro-RO"/>
        </w:rPr>
        <w:t>ulat</w:t>
      </w:r>
      <w:r w:rsidRPr="00A15724">
        <w:rPr>
          <w:rFonts w:ascii="Times New Roman" w:hAnsi="Times New Roman" w:cs="Times New Roman"/>
          <w:color w:val="000000"/>
          <w:spacing w:val="-1"/>
          <w:sz w:val="24"/>
          <w:szCs w:val="24"/>
          <w:lang w:val="ro-RO"/>
        </w:rPr>
        <w:t>e</w:t>
      </w:r>
      <w:r w:rsidRPr="00A15724">
        <w:rPr>
          <w:rFonts w:ascii="Times New Roman" w:hAnsi="Times New Roman" w:cs="Times New Roman"/>
          <w:color w:val="000000"/>
          <w:sz w:val="24"/>
          <w:szCs w:val="24"/>
          <w:lang w:val="ro-RO"/>
        </w:rPr>
        <w:t>)</w:t>
      </w:r>
    </w:p>
    <w:tbl>
      <w:tblPr>
        <w:tblW w:w="5000" w:type="pct"/>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199"/>
        <w:gridCol w:w="7277"/>
      </w:tblGrid>
      <w:tr w:rsidR="00370049" w:rsidRPr="00A15724" w14:paraId="07971725" w14:textId="77777777" w:rsidTr="00B437E2">
        <w:trPr>
          <w:trHeight w:hRule="exact" w:val="561"/>
        </w:trPr>
        <w:tc>
          <w:tcPr>
            <w:tcW w:w="1527" w:type="pct"/>
            <w:tcBorders>
              <w:top w:val="single" w:sz="4" w:space="0" w:color="000001"/>
              <w:left w:val="single" w:sz="4" w:space="0" w:color="000001"/>
              <w:bottom w:val="single" w:sz="4" w:space="0" w:color="000001"/>
            </w:tcBorders>
            <w:shd w:val="clear" w:color="auto" w:fill="auto"/>
            <w:tcMar>
              <w:left w:w="-5" w:type="dxa"/>
            </w:tcMar>
          </w:tcPr>
          <w:p w14:paraId="2345201A" w14:textId="77777777" w:rsidR="00370049" w:rsidRPr="00A15724" w:rsidRDefault="00370049" w:rsidP="00A15724">
            <w:pPr>
              <w:spacing w:after="0" w:line="240" w:lineRule="auto"/>
              <w:ind w:left="102" w:right="-20"/>
              <w:contextualSpacing/>
              <w:rPr>
                <w:rFonts w:ascii="Times New Roman" w:hAnsi="Times New Roman" w:cs="Times New Roman"/>
                <w:color w:val="000000"/>
                <w:sz w:val="24"/>
                <w:szCs w:val="24"/>
                <w:lang w:val="ro-RO"/>
              </w:rPr>
            </w:pPr>
            <w:r w:rsidRPr="00A15724">
              <w:rPr>
                <w:rFonts w:ascii="Times New Roman" w:hAnsi="Times New Roman" w:cs="Times New Roman"/>
                <w:color w:val="000000"/>
                <w:sz w:val="24"/>
                <w:szCs w:val="24"/>
                <w:lang w:val="ro-RO"/>
              </w:rPr>
              <w:t>7.1 Obi</w:t>
            </w:r>
            <w:r w:rsidRPr="00A15724">
              <w:rPr>
                <w:rFonts w:ascii="Times New Roman" w:hAnsi="Times New Roman" w:cs="Times New Roman"/>
                <w:color w:val="000000"/>
                <w:spacing w:val="-1"/>
                <w:sz w:val="24"/>
                <w:szCs w:val="24"/>
                <w:lang w:val="ro-RO"/>
              </w:rPr>
              <w:t>ec</w:t>
            </w:r>
            <w:r w:rsidRPr="00A15724">
              <w:rPr>
                <w:rFonts w:ascii="Times New Roman" w:hAnsi="Times New Roman" w:cs="Times New Roman"/>
                <w:color w:val="000000"/>
                <w:sz w:val="24"/>
                <w:szCs w:val="24"/>
                <w:lang w:val="ro-RO"/>
              </w:rPr>
              <w:t>t</w:t>
            </w:r>
            <w:r w:rsidRPr="00A15724">
              <w:rPr>
                <w:rFonts w:ascii="Times New Roman" w:hAnsi="Times New Roman" w:cs="Times New Roman"/>
                <w:color w:val="000000"/>
                <w:spacing w:val="1"/>
                <w:sz w:val="24"/>
                <w:szCs w:val="24"/>
                <w:lang w:val="ro-RO"/>
              </w:rPr>
              <w:t>i</w:t>
            </w:r>
            <w:r w:rsidRPr="00A15724">
              <w:rPr>
                <w:rFonts w:ascii="Times New Roman" w:hAnsi="Times New Roman" w:cs="Times New Roman"/>
                <w:color w:val="000000"/>
                <w:sz w:val="24"/>
                <w:szCs w:val="24"/>
                <w:lang w:val="ro-RO"/>
              </w:rPr>
              <w:t>vul gen</w:t>
            </w:r>
            <w:r w:rsidRPr="00A15724">
              <w:rPr>
                <w:rFonts w:ascii="Times New Roman" w:hAnsi="Times New Roman" w:cs="Times New Roman"/>
                <w:color w:val="000000"/>
                <w:spacing w:val="-1"/>
                <w:sz w:val="24"/>
                <w:szCs w:val="24"/>
                <w:lang w:val="ro-RO"/>
              </w:rPr>
              <w:t>e</w:t>
            </w:r>
            <w:r w:rsidRPr="00A15724">
              <w:rPr>
                <w:rFonts w:ascii="Times New Roman" w:hAnsi="Times New Roman" w:cs="Times New Roman"/>
                <w:color w:val="000000"/>
                <w:spacing w:val="1"/>
                <w:sz w:val="24"/>
                <w:szCs w:val="24"/>
                <w:lang w:val="ro-RO"/>
              </w:rPr>
              <w:t>r</w:t>
            </w:r>
            <w:r w:rsidRPr="00A15724">
              <w:rPr>
                <w:rFonts w:ascii="Times New Roman" w:hAnsi="Times New Roman" w:cs="Times New Roman"/>
                <w:color w:val="000000"/>
                <w:spacing w:val="-1"/>
                <w:sz w:val="24"/>
                <w:szCs w:val="24"/>
                <w:lang w:val="ro-RO"/>
              </w:rPr>
              <w:t>a</w:t>
            </w:r>
            <w:r w:rsidRPr="00A15724">
              <w:rPr>
                <w:rFonts w:ascii="Times New Roman" w:hAnsi="Times New Roman" w:cs="Times New Roman"/>
                <w:color w:val="000000"/>
                <w:sz w:val="24"/>
                <w:szCs w:val="24"/>
                <w:lang w:val="ro-RO"/>
              </w:rPr>
              <w:t>l al</w:t>
            </w:r>
          </w:p>
          <w:p w14:paraId="2DED5D43" w14:textId="77777777" w:rsidR="00370049" w:rsidRPr="00A15724" w:rsidRDefault="00370049" w:rsidP="00A15724">
            <w:pPr>
              <w:spacing w:after="0" w:line="240" w:lineRule="auto"/>
              <w:ind w:left="102" w:right="-20"/>
              <w:contextualSpacing/>
              <w:rPr>
                <w:rFonts w:ascii="Times New Roman" w:hAnsi="Times New Roman" w:cs="Times New Roman"/>
                <w:color w:val="000000"/>
                <w:sz w:val="24"/>
                <w:szCs w:val="24"/>
                <w:lang w:val="ro-RO"/>
              </w:rPr>
            </w:pPr>
            <w:r w:rsidRPr="00A15724">
              <w:rPr>
                <w:rFonts w:ascii="Times New Roman" w:hAnsi="Times New Roman" w:cs="Times New Roman"/>
                <w:color w:val="000000"/>
                <w:sz w:val="24"/>
                <w:szCs w:val="24"/>
                <w:lang w:val="ro-RO"/>
              </w:rPr>
              <w:t>disciplinei</w:t>
            </w:r>
          </w:p>
        </w:tc>
        <w:tc>
          <w:tcPr>
            <w:tcW w:w="3473"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61FA8B0" w14:textId="77777777" w:rsidR="00370049" w:rsidRPr="00A15724" w:rsidRDefault="00B437E2" w:rsidP="00A15724">
            <w:pPr>
              <w:numPr>
                <w:ilvl w:val="0"/>
                <w:numId w:val="2"/>
              </w:numPr>
              <w:spacing w:after="0" w:line="240" w:lineRule="auto"/>
              <w:ind w:left="425" w:right="-20" w:hanging="284"/>
              <w:contextualSpacing/>
              <w:rPr>
                <w:rFonts w:ascii="Times New Roman" w:hAnsi="Times New Roman" w:cs="Times New Roman"/>
                <w:color w:val="000000"/>
                <w:sz w:val="24"/>
                <w:szCs w:val="24"/>
                <w:lang w:val="ro-RO"/>
              </w:rPr>
            </w:pPr>
            <w:r w:rsidRPr="00A15724">
              <w:rPr>
                <w:rFonts w:ascii="Times New Roman" w:hAnsi="Times New Roman" w:cs="Times New Roman"/>
                <w:color w:val="000000"/>
                <w:sz w:val="24"/>
                <w:szCs w:val="24"/>
                <w:lang w:val="ro-RO"/>
              </w:rPr>
              <w:t>Familiarizarea studenților cu metodele de cercetare filologice</w:t>
            </w:r>
          </w:p>
        </w:tc>
      </w:tr>
      <w:tr w:rsidR="00370049" w:rsidRPr="00A15724" w14:paraId="5F653DA0" w14:textId="77777777" w:rsidTr="00B437E2">
        <w:trPr>
          <w:trHeight w:hRule="exact" w:val="4240"/>
        </w:trPr>
        <w:tc>
          <w:tcPr>
            <w:tcW w:w="1527" w:type="pct"/>
            <w:tcBorders>
              <w:top w:val="single" w:sz="4" w:space="0" w:color="000001"/>
              <w:left w:val="single" w:sz="4" w:space="0" w:color="000001"/>
              <w:bottom w:val="single" w:sz="4" w:space="0" w:color="000001"/>
            </w:tcBorders>
            <w:shd w:val="clear" w:color="auto" w:fill="auto"/>
            <w:tcMar>
              <w:left w:w="-5" w:type="dxa"/>
            </w:tcMar>
          </w:tcPr>
          <w:p w14:paraId="4A5FAA8D" w14:textId="77777777" w:rsidR="00370049" w:rsidRPr="00A15724" w:rsidRDefault="00370049" w:rsidP="00A15724">
            <w:pPr>
              <w:spacing w:after="0" w:line="240" w:lineRule="auto"/>
              <w:ind w:left="102" w:right="-20"/>
              <w:contextualSpacing/>
              <w:rPr>
                <w:rFonts w:ascii="Times New Roman" w:hAnsi="Times New Roman" w:cs="Times New Roman"/>
                <w:color w:val="000000"/>
                <w:sz w:val="24"/>
                <w:szCs w:val="24"/>
                <w:lang w:val="ro-RO"/>
              </w:rPr>
            </w:pPr>
            <w:r w:rsidRPr="00A15724">
              <w:rPr>
                <w:rFonts w:ascii="Times New Roman" w:hAnsi="Times New Roman" w:cs="Times New Roman"/>
                <w:color w:val="000000"/>
                <w:sz w:val="24"/>
                <w:szCs w:val="24"/>
                <w:lang w:val="ro-RO"/>
              </w:rPr>
              <w:t>7.2 Obi</w:t>
            </w:r>
            <w:r w:rsidRPr="00A15724">
              <w:rPr>
                <w:rFonts w:ascii="Times New Roman" w:hAnsi="Times New Roman" w:cs="Times New Roman"/>
                <w:color w:val="000000"/>
                <w:spacing w:val="-1"/>
                <w:sz w:val="24"/>
                <w:szCs w:val="24"/>
                <w:lang w:val="ro-RO"/>
              </w:rPr>
              <w:t>ec</w:t>
            </w:r>
            <w:r w:rsidRPr="00A15724">
              <w:rPr>
                <w:rFonts w:ascii="Times New Roman" w:hAnsi="Times New Roman" w:cs="Times New Roman"/>
                <w:color w:val="000000"/>
                <w:sz w:val="24"/>
                <w:szCs w:val="24"/>
                <w:lang w:val="ro-RO"/>
              </w:rPr>
              <w:t>t</w:t>
            </w:r>
            <w:r w:rsidRPr="00A15724">
              <w:rPr>
                <w:rFonts w:ascii="Times New Roman" w:hAnsi="Times New Roman" w:cs="Times New Roman"/>
                <w:color w:val="000000"/>
                <w:spacing w:val="1"/>
                <w:sz w:val="24"/>
                <w:szCs w:val="24"/>
                <w:lang w:val="ro-RO"/>
              </w:rPr>
              <w:t>i</w:t>
            </w:r>
            <w:r w:rsidRPr="00A15724">
              <w:rPr>
                <w:rFonts w:ascii="Times New Roman" w:hAnsi="Times New Roman" w:cs="Times New Roman"/>
                <w:color w:val="000000"/>
                <w:sz w:val="24"/>
                <w:szCs w:val="24"/>
                <w:lang w:val="ro-RO"/>
              </w:rPr>
              <w:t>v</w:t>
            </w:r>
            <w:r w:rsidRPr="00A15724">
              <w:rPr>
                <w:rFonts w:ascii="Times New Roman" w:hAnsi="Times New Roman" w:cs="Times New Roman"/>
                <w:color w:val="000000"/>
                <w:spacing w:val="-1"/>
                <w:sz w:val="24"/>
                <w:szCs w:val="24"/>
                <w:lang w:val="ro-RO"/>
              </w:rPr>
              <w:t>e</w:t>
            </w:r>
            <w:r w:rsidRPr="00A15724">
              <w:rPr>
                <w:rFonts w:ascii="Times New Roman" w:hAnsi="Times New Roman" w:cs="Times New Roman"/>
                <w:color w:val="000000"/>
                <w:sz w:val="24"/>
                <w:szCs w:val="24"/>
                <w:lang w:val="ro-RO"/>
              </w:rPr>
              <w:t>le sp</w:t>
            </w:r>
            <w:r w:rsidRPr="00A15724">
              <w:rPr>
                <w:rFonts w:ascii="Times New Roman" w:hAnsi="Times New Roman" w:cs="Times New Roman"/>
                <w:color w:val="000000"/>
                <w:spacing w:val="1"/>
                <w:sz w:val="24"/>
                <w:szCs w:val="24"/>
                <w:lang w:val="ro-RO"/>
              </w:rPr>
              <w:t>e</w:t>
            </w:r>
            <w:r w:rsidRPr="00A15724">
              <w:rPr>
                <w:rFonts w:ascii="Times New Roman" w:hAnsi="Times New Roman" w:cs="Times New Roman"/>
                <w:color w:val="000000"/>
                <w:spacing w:val="-1"/>
                <w:sz w:val="24"/>
                <w:szCs w:val="24"/>
                <w:lang w:val="ro-RO"/>
              </w:rPr>
              <w:t>c</w:t>
            </w:r>
            <w:r w:rsidRPr="00A15724">
              <w:rPr>
                <w:rFonts w:ascii="Times New Roman" w:hAnsi="Times New Roman" w:cs="Times New Roman"/>
                <w:color w:val="000000"/>
                <w:sz w:val="24"/>
                <w:szCs w:val="24"/>
                <w:lang w:val="ro-RO"/>
              </w:rPr>
              <w:t>ifice</w:t>
            </w:r>
          </w:p>
        </w:tc>
        <w:tc>
          <w:tcPr>
            <w:tcW w:w="3473"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31EC155" w14:textId="77777777" w:rsidR="00B437E2" w:rsidRPr="00A15724" w:rsidRDefault="00B437E2" w:rsidP="00A15724">
            <w:pPr>
              <w:spacing w:after="0" w:line="240" w:lineRule="auto"/>
              <w:ind w:left="36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A. Obiective cognitive</w:t>
            </w:r>
          </w:p>
          <w:p w14:paraId="5DEBB91C" w14:textId="77777777" w:rsidR="00B437E2" w:rsidRPr="00A15724" w:rsidRDefault="00297474" w:rsidP="00297474">
            <w:pPr>
              <w:spacing w:after="0" w:line="240" w:lineRule="auto"/>
              <w:ind w:left="720" w:hanging="360"/>
              <w:contextualSpacing/>
              <w:rPr>
                <w:rFonts w:ascii="Times New Roman" w:eastAsia="Corbel" w:hAnsi="Times New Roman" w:cs="Times New Roman"/>
                <w:sz w:val="24"/>
                <w:szCs w:val="24"/>
                <w:shd w:val="clear" w:color="auto" w:fill="FFFFFF"/>
                <w:lang w:val="ro-RO"/>
              </w:rPr>
            </w:pPr>
            <w:r>
              <w:rPr>
                <w:rFonts w:ascii="Times New Roman" w:eastAsia="Corbel" w:hAnsi="Times New Roman" w:cs="Times New Roman"/>
                <w:sz w:val="24"/>
                <w:szCs w:val="24"/>
                <w:shd w:val="clear" w:color="auto" w:fill="FFFFFF"/>
                <w:lang w:val="ro-RO"/>
              </w:rPr>
              <w:t xml:space="preserve">1. </w:t>
            </w:r>
            <w:r w:rsidR="00B437E2" w:rsidRPr="00A15724">
              <w:rPr>
                <w:rFonts w:ascii="Times New Roman" w:eastAsia="Corbel" w:hAnsi="Times New Roman" w:cs="Times New Roman"/>
                <w:sz w:val="24"/>
                <w:szCs w:val="24"/>
                <w:shd w:val="clear" w:color="auto" w:fill="FFFFFF"/>
                <w:lang w:val="ro-RO"/>
              </w:rPr>
              <w:t>Cunoaşterea principalelor concepte și tendințe în cercetarea filologică;</w:t>
            </w:r>
          </w:p>
          <w:p w14:paraId="37296234" w14:textId="77777777" w:rsidR="00B437E2" w:rsidRPr="00A15724" w:rsidRDefault="00B437E2" w:rsidP="00297474">
            <w:pPr>
              <w:spacing w:after="0" w:line="240" w:lineRule="auto"/>
              <w:ind w:left="720" w:hanging="360"/>
              <w:contextualSpacing/>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2. Cunoaşterea principalilor reprezentanți în metodología cercetării;</w:t>
            </w:r>
          </w:p>
          <w:p w14:paraId="49A94878" w14:textId="77777777" w:rsidR="00B437E2" w:rsidRPr="00A15724" w:rsidRDefault="00B437E2" w:rsidP="00297474">
            <w:pPr>
              <w:spacing w:after="0" w:line="240" w:lineRule="auto"/>
              <w:ind w:left="720" w:hanging="360"/>
              <w:contextualSpacing/>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3. Înţelegerea dinamicii evoluţiei metodelor de cercetare filologică</w:t>
            </w:r>
          </w:p>
          <w:p w14:paraId="7E4E0CCA" w14:textId="77777777" w:rsidR="00B437E2" w:rsidRPr="00A15724" w:rsidRDefault="00B437E2" w:rsidP="00A15724">
            <w:pPr>
              <w:spacing w:after="0" w:line="240" w:lineRule="auto"/>
              <w:ind w:left="36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B. Obiective procedurale</w:t>
            </w:r>
          </w:p>
          <w:p w14:paraId="134DA27D" w14:textId="77777777" w:rsidR="00B437E2" w:rsidRPr="00A15724" w:rsidRDefault="00B437E2" w:rsidP="00A15724">
            <w:pPr>
              <w:spacing w:after="0" w:line="240" w:lineRule="auto"/>
              <w:ind w:left="72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1.Identificarea de noi modalităţi specifice cercetării filologice;</w:t>
            </w:r>
          </w:p>
          <w:p w14:paraId="245F47B0" w14:textId="77777777" w:rsidR="00B437E2" w:rsidRPr="00A15724" w:rsidRDefault="00B437E2" w:rsidP="00A15724">
            <w:pPr>
              <w:spacing w:after="0" w:line="240" w:lineRule="auto"/>
              <w:ind w:left="72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2.Aplicarea şi interpretarea corectă a metodelor de cercetare filologică</w:t>
            </w:r>
          </w:p>
          <w:p w14:paraId="764E0034" w14:textId="77777777" w:rsidR="00B437E2" w:rsidRPr="00A15724" w:rsidRDefault="00B437E2" w:rsidP="00A15724">
            <w:pPr>
              <w:spacing w:after="0" w:line="240" w:lineRule="auto"/>
              <w:ind w:left="72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3.Adapatarea metodelor la nivelul de cunoștințe al studenților</w:t>
            </w:r>
          </w:p>
          <w:p w14:paraId="296ABFDB" w14:textId="77777777" w:rsidR="00B437E2" w:rsidRPr="00A15724" w:rsidRDefault="00B437E2" w:rsidP="00A15724">
            <w:pPr>
              <w:spacing w:after="0" w:line="240" w:lineRule="auto"/>
              <w:ind w:left="36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C. Obiective atitudinale</w:t>
            </w:r>
          </w:p>
          <w:p w14:paraId="7F4EFCDC" w14:textId="77777777" w:rsidR="00B437E2" w:rsidRPr="00A15724" w:rsidRDefault="00B437E2" w:rsidP="00A15724">
            <w:pPr>
              <w:spacing w:after="0" w:line="240" w:lineRule="auto"/>
              <w:ind w:left="72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1.Conştientizarea importanței unei cercetări riguroase în formarea</w:t>
            </w:r>
          </w:p>
          <w:p w14:paraId="14478EFE" w14:textId="77777777" w:rsidR="00B437E2" w:rsidRPr="00A15724" w:rsidRDefault="00B437E2" w:rsidP="00A15724">
            <w:pPr>
              <w:spacing w:after="0" w:line="240" w:lineRule="auto"/>
              <w:ind w:left="72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filologică;</w:t>
            </w:r>
          </w:p>
          <w:p w14:paraId="18455E8C" w14:textId="77777777" w:rsidR="00B437E2" w:rsidRPr="00A15724" w:rsidRDefault="00B437E2" w:rsidP="00A15724">
            <w:pPr>
              <w:spacing w:after="0" w:line="240" w:lineRule="auto"/>
              <w:ind w:left="720" w:hanging="360"/>
              <w:contextualSpacing/>
              <w:jc w:val="both"/>
              <w:rPr>
                <w:rFonts w:ascii="Times New Roman" w:eastAsia="Corbel" w:hAnsi="Times New Roman" w:cs="Times New Roman"/>
                <w:sz w:val="24"/>
                <w:szCs w:val="24"/>
                <w:shd w:val="clear" w:color="auto" w:fill="FFFFFF"/>
                <w:lang w:val="ro-RO"/>
              </w:rPr>
            </w:pPr>
            <w:r w:rsidRPr="00A15724">
              <w:rPr>
                <w:rFonts w:ascii="Times New Roman" w:eastAsia="Corbel" w:hAnsi="Times New Roman" w:cs="Times New Roman"/>
                <w:sz w:val="24"/>
                <w:szCs w:val="24"/>
                <w:shd w:val="clear" w:color="auto" w:fill="FFFFFF"/>
                <w:lang w:val="ro-RO"/>
              </w:rPr>
              <w:t>2.Implicarea proactivă în activitățile de curs;</w:t>
            </w:r>
          </w:p>
          <w:p w14:paraId="3848E425" w14:textId="77777777" w:rsidR="00370049" w:rsidRPr="00A15724" w:rsidRDefault="00B437E2" w:rsidP="00A15724">
            <w:pPr>
              <w:spacing w:after="0" w:line="240" w:lineRule="auto"/>
              <w:ind w:left="720" w:hanging="360"/>
              <w:contextualSpacing/>
              <w:jc w:val="both"/>
              <w:rPr>
                <w:rFonts w:ascii="Times New Roman" w:eastAsia="Corbel" w:hAnsi="Times New Roman" w:cs="Times New Roman"/>
                <w:sz w:val="24"/>
                <w:szCs w:val="24"/>
                <w:u w:val="single"/>
                <w:shd w:val="clear" w:color="auto" w:fill="FFFFFF"/>
                <w:lang w:val="ro-RO"/>
              </w:rPr>
            </w:pPr>
            <w:r w:rsidRPr="00A15724">
              <w:rPr>
                <w:rFonts w:ascii="Times New Roman" w:eastAsia="Corbel" w:hAnsi="Times New Roman" w:cs="Times New Roman"/>
                <w:sz w:val="24"/>
                <w:szCs w:val="24"/>
                <w:shd w:val="clear" w:color="auto" w:fill="FFFFFF"/>
                <w:lang w:val="ro-RO"/>
              </w:rPr>
              <w:t>3.Dezvoltarea la studenţi a unor atitudini realiste şi optimiste privind</w:t>
            </w:r>
            <w:r w:rsidRPr="00A15724">
              <w:rPr>
                <w:rFonts w:ascii="Times New Roman" w:eastAsia="Corbel" w:hAnsi="Times New Roman" w:cs="Times New Roman"/>
                <w:sz w:val="24"/>
                <w:szCs w:val="24"/>
                <w:u w:val="single"/>
                <w:shd w:val="clear" w:color="auto" w:fill="FFFFFF"/>
                <w:lang w:val="ro-RO"/>
              </w:rPr>
              <w:t xml:space="preserve"> </w:t>
            </w:r>
            <w:r w:rsidRPr="00A15724">
              <w:rPr>
                <w:rFonts w:ascii="Times New Roman" w:eastAsia="Corbel" w:hAnsi="Times New Roman" w:cs="Times New Roman"/>
                <w:sz w:val="24"/>
                <w:szCs w:val="24"/>
                <w:shd w:val="clear" w:color="auto" w:fill="FFFFFF"/>
                <w:lang w:val="ro-RO"/>
              </w:rPr>
              <w:t>rolul educaţiei în dezvoltarea societăţii</w:t>
            </w:r>
          </w:p>
        </w:tc>
      </w:tr>
    </w:tbl>
    <w:p w14:paraId="49FA0954" w14:textId="77777777" w:rsidR="00370049" w:rsidRPr="00A15724" w:rsidRDefault="00370049" w:rsidP="00A15724">
      <w:pPr>
        <w:spacing w:after="0" w:line="240" w:lineRule="auto"/>
        <w:contextualSpacing/>
        <w:rPr>
          <w:rFonts w:ascii="Times New Roman" w:hAnsi="Times New Roman" w:cs="Times New Roman"/>
          <w:color w:val="FF0000"/>
          <w:sz w:val="24"/>
          <w:szCs w:val="24"/>
          <w:lang w:val="ro-RO"/>
        </w:rPr>
      </w:pPr>
    </w:p>
    <w:p w14:paraId="1844AC11" w14:textId="77777777" w:rsidR="00370049" w:rsidRPr="00A15724" w:rsidRDefault="00370049" w:rsidP="00A15724">
      <w:pPr>
        <w:pStyle w:val="ListParagraph"/>
        <w:numPr>
          <w:ilvl w:val="0"/>
          <w:numId w:val="1"/>
        </w:numPr>
        <w:spacing w:after="0" w:line="240" w:lineRule="auto"/>
        <w:ind w:right="-20"/>
        <w:rPr>
          <w:rFonts w:ascii="Times New Roman" w:hAnsi="Times New Roman"/>
          <w:b/>
          <w:bCs/>
          <w:sz w:val="24"/>
          <w:szCs w:val="24"/>
          <w:lang w:val="ro-RO"/>
        </w:rPr>
      </w:pPr>
      <w:r w:rsidRPr="00A15724">
        <w:rPr>
          <w:rFonts w:ascii="Times New Roman" w:hAnsi="Times New Roman"/>
          <w:b/>
          <w:bCs/>
          <w:sz w:val="24"/>
          <w:szCs w:val="24"/>
          <w:lang w:val="ro-RO"/>
        </w:rPr>
        <w:t>Conţi</w:t>
      </w:r>
      <w:r w:rsidRPr="00A15724">
        <w:rPr>
          <w:rFonts w:ascii="Times New Roman" w:hAnsi="Times New Roman"/>
          <w:b/>
          <w:bCs/>
          <w:spacing w:val="1"/>
          <w:sz w:val="24"/>
          <w:szCs w:val="24"/>
          <w:lang w:val="ro-RO"/>
        </w:rPr>
        <w:t>nu</w:t>
      </w:r>
      <w:r w:rsidRPr="00A15724">
        <w:rPr>
          <w:rFonts w:ascii="Times New Roman" w:hAnsi="Times New Roman"/>
          <w:b/>
          <w:bCs/>
          <w:sz w:val="24"/>
          <w:szCs w:val="24"/>
          <w:lang w:val="ro-RO"/>
        </w:rPr>
        <w:t>turi</w:t>
      </w:r>
    </w:p>
    <w:tbl>
      <w:tblPr>
        <w:tblW w:w="5026" w:type="pct"/>
        <w:tblInd w:w="-8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7649"/>
        <w:gridCol w:w="2068"/>
        <w:gridCol w:w="813"/>
      </w:tblGrid>
      <w:tr w:rsidR="00370049" w:rsidRPr="00A15724" w14:paraId="405BA93C"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1D89C5C5" w14:textId="77777777" w:rsidR="00370049" w:rsidRPr="00A15724" w:rsidRDefault="00370049" w:rsidP="00A15724">
            <w:pPr>
              <w:spacing w:after="0" w:line="240" w:lineRule="auto"/>
              <w:ind w:left="90" w:right="-14"/>
              <w:contextualSpacing/>
              <w:rPr>
                <w:rFonts w:ascii="Times New Roman" w:hAnsi="Times New Roman" w:cs="Times New Roman"/>
                <w:b/>
                <w:bCs/>
                <w:spacing w:val="-1"/>
                <w:sz w:val="24"/>
                <w:szCs w:val="24"/>
                <w:lang w:val="ro-RO"/>
              </w:rPr>
            </w:pPr>
            <w:r w:rsidRPr="00A15724">
              <w:rPr>
                <w:rFonts w:ascii="Times New Roman" w:hAnsi="Times New Roman" w:cs="Times New Roman"/>
                <w:b/>
                <w:bCs/>
                <w:sz w:val="24"/>
                <w:szCs w:val="24"/>
                <w:lang w:val="ro-RO"/>
              </w:rPr>
              <w:t>8.1 Curs</w:t>
            </w:r>
          </w:p>
        </w:tc>
        <w:tc>
          <w:tcPr>
            <w:tcW w:w="982" w:type="pct"/>
            <w:tcBorders>
              <w:top w:val="single" w:sz="4" w:space="0" w:color="000001"/>
              <w:left w:val="single" w:sz="4" w:space="0" w:color="000001"/>
              <w:bottom w:val="single" w:sz="4" w:space="0" w:color="000001"/>
            </w:tcBorders>
            <w:shd w:val="clear" w:color="auto" w:fill="auto"/>
            <w:tcMar>
              <w:left w:w="-5" w:type="dxa"/>
            </w:tcMar>
          </w:tcPr>
          <w:p w14:paraId="4974D5E1" w14:textId="77777777" w:rsidR="00370049" w:rsidRPr="00A15724" w:rsidRDefault="00370049" w:rsidP="00A15724">
            <w:pPr>
              <w:spacing w:after="0" w:line="240" w:lineRule="auto"/>
              <w:ind w:left="105" w:right="-14"/>
              <w:contextualSpacing/>
              <w:rPr>
                <w:rFonts w:ascii="Times New Roman" w:hAnsi="Times New Roman" w:cs="Times New Roman"/>
                <w:b/>
                <w:bCs/>
                <w:sz w:val="24"/>
                <w:szCs w:val="24"/>
                <w:lang w:val="ro-RO"/>
              </w:rPr>
            </w:pPr>
            <w:r w:rsidRPr="00A15724">
              <w:rPr>
                <w:rFonts w:ascii="Times New Roman" w:hAnsi="Times New Roman" w:cs="Times New Roman"/>
                <w:b/>
                <w:bCs/>
                <w:spacing w:val="-1"/>
                <w:sz w:val="24"/>
                <w:szCs w:val="24"/>
                <w:lang w:val="ro-RO"/>
              </w:rPr>
              <w:t>Me</w:t>
            </w:r>
            <w:r w:rsidRPr="00A15724">
              <w:rPr>
                <w:rFonts w:ascii="Times New Roman" w:hAnsi="Times New Roman" w:cs="Times New Roman"/>
                <w:b/>
                <w:bCs/>
                <w:sz w:val="24"/>
                <w:szCs w:val="24"/>
                <w:lang w:val="ro-RO"/>
              </w:rPr>
              <w:t xml:space="preserve">tode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 xml:space="preserve">e </w:t>
            </w:r>
            <w:r w:rsidRPr="00A15724">
              <w:rPr>
                <w:rFonts w:ascii="Times New Roman" w:hAnsi="Times New Roman" w:cs="Times New Roman"/>
                <w:b/>
                <w:bCs/>
                <w:spacing w:val="1"/>
                <w:sz w:val="24"/>
                <w:szCs w:val="24"/>
                <w:lang w:val="ro-RO"/>
              </w:rPr>
              <w:t>pr</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a</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e</w:t>
            </w: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23E053D" w14:textId="77777777" w:rsidR="00370049" w:rsidRPr="00A15724" w:rsidRDefault="00370049" w:rsidP="00A15724">
            <w:pPr>
              <w:spacing w:after="0" w:line="240" w:lineRule="auto"/>
              <w:ind w:left="102" w:right="-14" w:firstLine="84"/>
              <w:contextualSpacing/>
              <w:rPr>
                <w:rFonts w:ascii="Times New Roman" w:hAnsi="Times New Roman" w:cs="Times New Roman"/>
                <w:sz w:val="24"/>
                <w:szCs w:val="24"/>
              </w:rPr>
            </w:pP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b</w:t>
            </w:r>
            <w:r w:rsidRPr="00A15724">
              <w:rPr>
                <w:rFonts w:ascii="Times New Roman" w:hAnsi="Times New Roman" w:cs="Times New Roman"/>
                <w:b/>
                <w:bCs/>
                <w:sz w:val="24"/>
                <w:szCs w:val="24"/>
                <w:lang w:val="ro-RO"/>
              </w:rPr>
              <w:t>s.</w:t>
            </w:r>
          </w:p>
        </w:tc>
      </w:tr>
      <w:tr w:rsidR="00B176F6" w:rsidRPr="00A15724" w14:paraId="71B81104"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177845DB" w14:textId="77777777" w:rsidR="00B176F6" w:rsidRPr="00A15724" w:rsidRDefault="00B176F6"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Clasificarea cercetărilor științifice</w:t>
            </w:r>
          </w:p>
          <w:p w14:paraId="7C1C9AFA" w14:textId="77777777" w:rsidR="00B176F6" w:rsidRPr="00A15724" w:rsidRDefault="00B176F6" w:rsidP="00A15724">
            <w:pPr>
              <w:pStyle w:val="ListParagraph"/>
              <w:numPr>
                <w:ilvl w:val="0"/>
                <w:numId w:val="14"/>
              </w:numPr>
              <w:spacing w:after="0" w:line="240" w:lineRule="auto"/>
              <w:rPr>
                <w:rFonts w:ascii="Times New Roman" w:hAnsi="Times New Roman"/>
                <w:sz w:val="24"/>
                <w:szCs w:val="24"/>
                <w:lang w:val="ro-RO"/>
              </w:rPr>
            </w:pPr>
            <w:r w:rsidRPr="00A15724">
              <w:rPr>
                <w:rFonts w:ascii="Times New Roman" w:hAnsi="Times New Roman"/>
                <w:sz w:val="24"/>
                <w:szCs w:val="24"/>
                <w:lang w:val="ro-RO"/>
              </w:rPr>
              <w:t>Conform scopului cercetării: cercetare de bază și aplicată</w:t>
            </w:r>
          </w:p>
          <w:p w14:paraId="70726067" w14:textId="77777777" w:rsidR="00B176F6" w:rsidRPr="00A15724" w:rsidRDefault="00B176F6" w:rsidP="00A15724">
            <w:pPr>
              <w:pStyle w:val="ListParagraph"/>
              <w:numPr>
                <w:ilvl w:val="0"/>
                <w:numId w:val="14"/>
              </w:numPr>
              <w:spacing w:after="0" w:line="240" w:lineRule="auto"/>
              <w:rPr>
                <w:rFonts w:ascii="Times New Roman" w:hAnsi="Times New Roman"/>
                <w:sz w:val="24"/>
                <w:szCs w:val="24"/>
                <w:lang w:val="ro-RO"/>
              </w:rPr>
            </w:pPr>
            <w:r w:rsidRPr="00A15724">
              <w:rPr>
                <w:rFonts w:ascii="Times New Roman" w:hAnsi="Times New Roman"/>
                <w:sz w:val="24"/>
                <w:szCs w:val="24"/>
                <w:lang w:val="ro-RO"/>
              </w:rPr>
              <w:t>Conform metodelor de cercetare: cercetare teoretică și cercetare empirică.</w:t>
            </w:r>
          </w:p>
          <w:p w14:paraId="6EE94BB9" w14:textId="77777777" w:rsidR="00B176F6" w:rsidRPr="00A15724" w:rsidRDefault="00B176F6" w:rsidP="00A15724">
            <w:pPr>
              <w:pStyle w:val="ListParagraph"/>
              <w:numPr>
                <w:ilvl w:val="0"/>
                <w:numId w:val="14"/>
              </w:numPr>
              <w:spacing w:after="0" w:line="240" w:lineRule="auto"/>
              <w:rPr>
                <w:rFonts w:ascii="Times New Roman" w:hAnsi="Times New Roman"/>
                <w:sz w:val="24"/>
                <w:szCs w:val="24"/>
                <w:lang w:val="ro-RO"/>
              </w:rPr>
            </w:pPr>
            <w:r w:rsidRPr="00A15724">
              <w:rPr>
                <w:rFonts w:ascii="Times New Roman" w:hAnsi="Times New Roman"/>
                <w:sz w:val="24"/>
                <w:szCs w:val="24"/>
                <w:lang w:val="ro-RO"/>
              </w:rPr>
              <w:t>Pe baza direcției procesului de cercetare: cercetare inductivă și cercetare deductivă</w:t>
            </w:r>
          </w:p>
          <w:p w14:paraId="070ADF3D" w14:textId="77777777" w:rsidR="00B176F6" w:rsidRPr="00A15724" w:rsidRDefault="00B176F6" w:rsidP="00A15724">
            <w:pPr>
              <w:pStyle w:val="ListParagraph"/>
              <w:numPr>
                <w:ilvl w:val="0"/>
                <w:numId w:val="14"/>
              </w:numPr>
              <w:spacing w:after="0" w:line="240" w:lineRule="auto"/>
              <w:rPr>
                <w:rFonts w:ascii="Times New Roman" w:hAnsi="Times New Roman"/>
                <w:sz w:val="24"/>
                <w:szCs w:val="24"/>
                <w:lang w:val="ro-RO"/>
              </w:rPr>
            </w:pPr>
            <w:r w:rsidRPr="00A15724">
              <w:rPr>
                <w:rFonts w:ascii="Times New Roman" w:hAnsi="Times New Roman"/>
                <w:sz w:val="24"/>
                <w:szCs w:val="24"/>
                <w:lang w:val="ro-RO"/>
              </w:rPr>
              <w:t>Cercetare calitativă și cercetare cantitativă</w:t>
            </w:r>
          </w:p>
          <w:p w14:paraId="4722D158" w14:textId="77777777" w:rsidR="00B176F6" w:rsidRPr="00A15724" w:rsidRDefault="00B176F6" w:rsidP="00A15724">
            <w:pPr>
              <w:pStyle w:val="ListParagraph"/>
              <w:numPr>
                <w:ilvl w:val="0"/>
                <w:numId w:val="14"/>
              </w:numPr>
              <w:spacing w:after="0" w:line="240" w:lineRule="auto"/>
              <w:rPr>
                <w:rFonts w:ascii="Times New Roman" w:hAnsi="Times New Roman"/>
                <w:sz w:val="24"/>
                <w:szCs w:val="24"/>
                <w:lang w:val="ro-RO"/>
              </w:rPr>
            </w:pPr>
            <w:r w:rsidRPr="00A15724">
              <w:rPr>
                <w:rFonts w:ascii="Times New Roman" w:hAnsi="Times New Roman"/>
                <w:sz w:val="24"/>
                <w:szCs w:val="24"/>
                <w:lang w:val="ro-RO"/>
              </w:rPr>
              <w:t>Cercetări bazate pe relația cu istoria literară: cercetare primară și cercetare secundară</w:t>
            </w:r>
          </w:p>
          <w:p w14:paraId="1DC600ED" w14:textId="77777777" w:rsidR="00B176F6" w:rsidRPr="00A15724" w:rsidRDefault="00B176F6" w:rsidP="00A15724">
            <w:pPr>
              <w:pStyle w:val="ListParagraph"/>
              <w:numPr>
                <w:ilvl w:val="0"/>
                <w:numId w:val="14"/>
              </w:numPr>
              <w:spacing w:after="0" w:line="240" w:lineRule="auto"/>
              <w:rPr>
                <w:rFonts w:ascii="Times New Roman" w:hAnsi="Times New Roman"/>
                <w:sz w:val="24"/>
                <w:szCs w:val="24"/>
                <w:lang w:val="ro-RO"/>
              </w:rPr>
            </w:pPr>
            <w:r w:rsidRPr="00A15724">
              <w:rPr>
                <w:rFonts w:ascii="Times New Roman" w:hAnsi="Times New Roman"/>
                <w:sz w:val="24"/>
                <w:szCs w:val="24"/>
                <w:lang w:val="ro-RO"/>
              </w:rPr>
              <w:t>Clasificarea cercetărilor lingvistice</w:t>
            </w:r>
          </w:p>
        </w:tc>
        <w:tc>
          <w:tcPr>
            <w:tcW w:w="982" w:type="pct"/>
            <w:vMerge w:val="restart"/>
            <w:tcBorders>
              <w:top w:val="single" w:sz="4" w:space="0" w:color="000001"/>
              <w:left w:val="single" w:sz="4" w:space="0" w:color="000001"/>
            </w:tcBorders>
            <w:shd w:val="clear" w:color="auto" w:fill="auto"/>
            <w:tcMar>
              <w:left w:w="-5" w:type="dxa"/>
            </w:tcMar>
          </w:tcPr>
          <w:p w14:paraId="501E4369" w14:textId="77777777" w:rsidR="00B176F6" w:rsidRPr="00A15724" w:rsidRDefault="00B176F6" w:rsidP="00A15724">
            <w:pPr>
              <w:tabs>
                <w:tab w:val="left" w:pos="820"/>
              </w:tabs>
              <w:spacing w:after="0" w:line="240" w:lineRule="auto"/>
              <w:ind w:right="-14"/>
              <w:contextualSpacing/>
              <w:jc w:val="both"/>
              <w:rPr>
                <w:rFonts w:ascii="Times New Roman" w:hAnsi="Times New Roman" w:cs="Times New Roman"/>
                <w:sz w:val="24"/>
                <w:szCs w:val="24"/>
                <w:lang w:val="ro-RO"/>
              </w:rPr>
            </w:pPr>
            <w:r w:rsidRPr="00A15724">
              <w:rPr>
                <w:rFonts w:ascii="Times New Roman" w:hAnsi="Times New Roman" w:cs="Times New Roman"/>
                <w:sz w:val="24"/>
                <w:szCs w:val="24"/>
                <w:lang w:val="ro-RO"/>
              </w:rPr>
              <w:t>Explicaţia, prezentare liberă şi susţinută de materiale didactice (prezentări ppt, video), metode deductive, exemplificarea, compararea, problematizarea</w:t>
            </w: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40CFFA4" w14:textId="77777777" w:rsidR="00B176F6" w:rsidRPr="00A15724" w:rsidRDefault="00FC137D"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4 ore</w:t>
            </w:r>
          </w:p>
        </w:tc>
      </w:tr>
      <w:tr w:rsidR="00B176F6" w:rsidRPr="00A15724" w14:paraId="64CE39C0"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3D71A982" w14:textId="77777777" w:rsidR="00B176F6" w:rsidRPr="00A15724" w:rsidRDefault="00B176F6"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Conceptele cheie ale cercetării științifice</w:t>
            </w:r>
          </w:p>
          <w:p w14:paraId="4C80BF29"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Teoria științifică</w:t>
            </w:r>
          </w:p>
          <w:p w14:paraId="0232670F"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Concepte de bază, principii de bază</w:t>
            </w:r>
          </w:p>
          <w:p w14:paraId="62A851C9"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Definiția</w:t>
            </w:r>
          </w:p>
          <w:p w14:paraId="6E5673B8"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Măsurarea</w:t>
            </w:r>
          </w:p>
          <w:p w14:paraId="05A259AD"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Clasificarea</w:t>
            </w:r>
          </w:p>
          <w:p w14:paraId="4056F0D4"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Abstracția</w:t>
            </w:r>
          </w:p>
          <w:p w14:paraId="6261CA95"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Ipoteza</w:t>
            </w:r>
          </w:p>
          <w:p w14:paraId="5CA5A09A"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Modelul</w:t>
            </w:r>
          </w:p>
          <w:p w14:paraId="590F120E"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Codul</w:t>
            </w:r>
          </w:p>
          <w:p w14:paraId="32348252"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lastRenderedPageBreak/>
              <w:t>Algoritmul</w:t>
            </w:r>
          </w:p>
          <w:p w14:paraId="23785876" w14:textId="77777777" w:rsidR="00B176F6" w:rsidRPr="00A15724" w:rsidRDefault="00B176F6" w:rsidP="00A15724">
            <w:pPr>
              <w:pStyle w:val="ListParagraph"/>
              <w:numPr>
                <w:ilvl w:val="0"/>
                <w:numId w:val="15"/>
              </w:numPr>
              <w:spacing w:after="0" w:line="240" w:lineRule="auto"/>
              <w:rPr>
                <w:rFonts w:ascii="Times New Roman" w:hAnsi="Times New Roman"/>
                <w:sz w:val="24"/>
                <w:szCs w:val="24"/>
                <w:lang w:val="ro-RO"/>
              </w:rPr>
            </w:pPr>
            <w:r w:rsidRPr="00A15724">
              <w:rPr>
                <w:rFonts w:ascii="Times New Roman" w:hAnsi="Times New Roman"/>
                <w:sz w:val="24"/>
                <w:szCs w:val="24"/>
                <w:lang w:val="ro-RO"/>
              </w:rPr>
              <w:t>Modelul de plasă</w:t>
            </w:r>
          </w:p>
        </w:tc>
        <w:tc>
          <w:tcPr>
            <w:tcW w:w="982" w:type="pct"/>
            <w:vMerge/>
            <w:tcBorders>
              <w:top w:val="single" w:sz="4" w:space="0" w:color="000001"/>
              <w:left w:val="single" w:sz="4" w:space="0" w:color="000001"/>
            </w:tcBorders>
            <w:shd w:val="clear" w:color="auto" w:fill="auto"/>
            <w:tcMar>
              <w:left w:w="-5" w:type="dxa"/>
            </w:tcMar>
          </w:tcPr>
          <w:p w14:paraId="5AE66415" w14:textId="77777777" w:rsidR="00B176F6" w:rsidRPr="00A15724" w:rsidRDefault="00B176F6"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39A62D4" w14:textId="77777777" w:rsidR="00B176F6" w:rsidRPr="00A15724" w:rsidRDefault="00FC137D"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4 ore</w:t>
            </w:r>
          </w:p>
        </w:tc>
      </w:tr>
      <w:tr w:rsidR="00B176F6" w:rsidRPr="00A15724" w14:paraId="6A543B5E"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568A79AD" w14:textId="77777777" w:rsidR="00FC137D" w:rsidRPr="00A15724" w:rsidRDefault="00FC137D"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Metode generale de colectare și prelucrare a datelor</w:t>
            </w:r>
          </w:p>
          <w:p w14:paraId="196AD684"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Cerințe generale</w:t>
            </w:r>
          </w:p>
          <w:p w14:paraId="32B43250"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Observația</w:t>
            </w:r>
          </w:p>
          <w:p w14:paraId="45FAEEEB"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Experiment științific</w:t>
            </w:r>
          </w:p>
          <w:p w14:paraId="46AC8EA1"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Studiu de caz</w:t>
            </w:r>
          </w:p>
          <w:p w14:paraId="64E8877C"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Interviu</w:t>
            </w:r>
          </w:p>
          <w:p w14:paraId="47A28773"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Sondaj - chestionar</w:t>
            </w:r>
          </w:p>
          <w:p w14:paraId="413313BB"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Analiza secundară a datelor publicate</w:t>
            </w:r>
          </w:p>
          <w:p w14:paraId="5F88B550" w14:textId="77777777" w:rsidR="00FC137D"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Eșantionare</w:t>
            </w:r>
          </w:p>
          <w:p w14:paraId="1AA0A9BD" w14:textId="77777777" w:rsidR="00B176F6" w:rsidRPr="00A15724" w:rsidRDefault="00FC137D" w:rsidP="00A15724">
            <w:pPr>
              <w:pStyle w:val="ListParagraph"/>
              <w:numPr>
                <w:ilvl w:val="0"/>
                <w:numId w:val="16"/>
              </w:numPr>
              <w:spacing w:after="0" w:line="240" w:lineRule="auto"/>
              <w:rPr>
                <w:rFonts w:ascii="Times New Roman" w:hAnsi="Times New Roman"/>
                <w:sz w:val="24"/>
                <w:szCs w:val="24"/>
                <w:lang w:val="ro-RO"/>
              </w:rPr>
            </w:pPr>
            <w:r w:rsidRPr="00A15724">
              <w:rPr>
                <w:rFonts w:ascii="Times New Roman" w:hAnsi="Times New Roman"/>
                <w:sz w:val="24"/>
                <w:szCs w:val="24"/>
                <w:lang w:val="ro-RO"/>
              </w:rPr>
              <w:t>Corpus</w:t>
            </w:r>
          </w:p>
        </w:tc>
        <w:tc>
          <w:tcPr>
            <w:tcW w:w="982" w:type="pct"/>
            <w:vMerge/>
            <w:tcBorders>
              <w:top w:val="single" w:sz="4" w:space="0" w:color="000001"/>
              <w:left w:val="single" w:sz="4" w:space="0" w:color="000001"/>
            </w:tcBorders>
            <w:shd w:val="clear" w:color="auto" w:fill="auto"/>
            <w:tcMar>
              <w:left w:w="-5" w:type="dxa"/>
            </w:tcMar>
          </w:tcPr>
          <w:p w14:paraId="209C6BD0" w14:textId="77777777" w:rsidR="00B176F6" w:rsidRPr="00A15724" w:rsidRDefault="00B176F6"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BE0CE39" w14:textId="77777777" w:rsidR="00B176F6" w:rsidRPr="00A15724" w:rsidRDefault="00FC137D"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4 ore</w:t>
            </w:r>
          </w:p>
        </w:tc>
      </w:tr>
      <w:tr w:rsidR="00B176F6" w:rsidRPr="00A15724" w14:paraId="7C969D0A"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3C767D1C" w14:textId="77777777" w:rsidR="00B176F6" w:rsidRPr="00A15724" w:rsidRDefault="00B176F6"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Documentarea științifică</w:t>
            </w:r>
          </w:p>
          <w:p w14:paraId="28AA6D98" w14:textId="77777777" w:rsidR="00B176F6" w:rsidRPr="00A15724" w:rsidRDefault="00B176F6" w:rsidP="00A15724">
            <w:pPr>
              <w:pStyle w:val="ListParagraph"/>
              <w:numPr>
                <w:ilvl w:val="0"/>
                <w:numId w:val="8"/>
              </w:numPr>
              <w:spacing w:after="0" w:line="240" w:lineRule="auto"/>
              <w:rPr>
                <w:rFonts w:ascii="Times New Roman" w:hAnsi="Times New Roman"/>
                <w:sz w:val="24"/>
                <w:szCs w:val="24"/>
                <w:lang w:val="ro-RO"/>
              </w:rPr>
            </w:pPr>
            <w:r w:rsidRPr="00A15724">
              <w:rPr>
                <w:rFonts w:ascii="Times New Roman" w:hAnsi="Times New Roman"/>
                <w:sz w:val="24"/>
                <w:szCs w:val="24"/>
                <w:lang w:val="ro-RO"/>
              </w:rPr>
              <w:t>Stabilirea și redactarea bibliografiei</w:t>
            </w:r>
          </w:p>
          <w:p w14:paraId="2D3B3291" w14:textId="77777777" w:rsidR="00B176F6" w:rsidRPr="00A15724" w:rsidRDefault="00B176F6" w:rsidP="00A15724">
            <w:pPr>
              <w:pStyle w:val="ListParagraph"/>
              <w:numPr>
                <w:ilvl w:val="0"/>
                <w:numId w:val="8"/>
              </w:numPr>
              <w:spacing w:after="0" w:line="240" w:lineRule="auto"/>
              <w:rPr>
                <w:rFonts w:ascii="Times New Roman" w:hAnsi="Times New Roman"/>
                <w:sz w:val="24"/>
                <w:szCs w:val="24"/>
                <w:lang w:val="ro-RO"/>
              </w:rPr>
            </w:pPr>
            <w:r w:rsidRPr="00A15724">
              <w:rPr>
                <w:rFonts w:ascii="Times New Roman" w:hAnsi="Times New Roman"/>
                <w:sz w:val="24"/>
                <w:szCs w:val="24"/>
                <w:lang w:val="ro-RO"/>
              </w:rPr>
              <w:t>Tipuri de bibliografii (general, de specialitate, tematică,signalectică, analitică,  critică etc)</w:t>
            </w:r>
          </w:p>
          <w:p w14:paraId="530FB00E" w14:textId="77777777" w:rsidR="00B176F6" w:rsidRPr="00A15724" w:rsidRDefault="00B176F6" w:rsidP="00A15724">
            <w:pPr>
              <w:pStyle w:val="ListParagraph"/>
              <w:numPr>
                <w:ilvl w:val="0"/>
                <w:numId w:val="8"/>
              </w:numPr>
              <w:spacing w:after="0" w:line="240" w:lineRule="auto"/>
              <w:rPr>
                <w:rFonts w:ascii="Times New Roman" w:hAnsi="Times New Roman"/>
                <w:sz w:val="24"/>
                <w:szCs w:val="24"/>
                <w:lang w:val="ro-RO"/>
              </w:rPr>
            </w:pPr>
            <w:r w:rsidRPr="00A15724">
              <w:rPr>
                <w:rFonts w:ascii="Times New Roman" w:hAnsi="Times New Roman"/>
                <w:sz w:val="24"/>
                <w:szCs w:val="24"/>
                <w:lang w:val="ro-RO"/>
              </w:rPr>
              <w:t>Fișarea bibliografiei</w:t>
            </w:r>
          </w:p>
        </w:tc>
        <w:tc>
          <w:tcPr>
            <w:tcW w:w="982" w:type="pct"/>
            <w:vMerge/>
            <w:tcBorders>
              <w:left w:val="single" w:sz="4" w:space="0" w:color="000001"/>
            </w:tcBorders>
            <w:shd w:val="clear" w:color="auto" w:fill="auto"/>
            <w:tcMar>
              <w:left w:w="-5" w:type="dxa"/>
            </w:tcMar>
          </w:tcPr>
          <w:p w14:paraId="1BE1D896" w14:textId="77777777" w:rsidR="00B176F6" w:rsidRPr="00A15724" w:rsidRDefault="00B176F6"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23EC19E" w14:textId="77777777" w:rsidR="00B176F6" w:rsidRPr="00A15724" w:rsidRDefault="00FC137D"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4</w:t>
            </w:r>
            <w:r w:rsidR="00B176F6" w:rsidRPr="00A15724">
              <w:rPr>
                <w:rFonts w:ascii="Times New Roman" w:hAnsi="Times New Roman" w:cs="Times New Roman"/>
                <w:sz w:val="24"/>
                <w:szCs w:val="24"/>
                <w:lang w:val="ro-RO"/>
              </w:rPr>
              <w:t xml:space="preserve"> ore</w:t>
            </w:r>
          </w:p>
        </w:tc>
      </w:tr>
      <w:tr w:rsidR="00B176F6" w:rsidRPr="00A15724" w14:paraId="4BAC907F"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3913963F" w14:textId="77777777" w:rsidR="00B176F6" w:rsidRPr="00A15724" w:rsidRDefault="00B176F6" w:rsidP="00A15724">
            <w:pPr>
              <w:spacing w:after="0" w:line="240" w:lineRule="auto"/>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Surse de cercetare</w:t>
            </w:r>
          </w:p>
          <w:p w14:paraId="3F77D46A" w14:textId="77777777" w:rsidR="00B176F6" w:rsidRPr="00A15724" w:rsidRDefault="00B176F6" w:rsidP="00A15724">
            <w:pPr>
              <w:pStyle w:val="ListParagraph"/>
              <w:numPr>
                <w:ilvl w:val="0"/>
                <w:numId w:val="10"/>
              </w:numPr>
              <w:spacing w:after="0" w:line="240" w:lineRule="auto"/>
              <w:rPr>
                <w:rFonts w:ascii="Times New Roman" w:hAnsi="Times New Roman"/>
                <w:sz w:val="24"/>
                <w:szCs w:val="24"/>
                <w:lang w:val="ro-RO"/>
              </w:rPr>
            </w:pPr>
            <w:r w:rsidRPr="00A15724">
              <w:rPr>
                <w:rFonts w:ascii="Times New Roman" w:hAnsi="Times New Roman"/>
                <w:sz w:val="24"/>
                <w:szCs w:val="24"/>
                <w:lang w:val="ro-RO"/>
              </w:rPr>
              <w:t>Lucrări monografice, articole științifice, articole de presă, interviuri, surse internet</w:t>
            </w:r>
          </w:p>
          <w:p w14:paraId="731CC511" w14:textId="77777777" w:rsidR="00B176F6" w:rsidRPr="00A15724" w:rsidRDefault="00B176F6" w:rsidP="00A15724">
            <w:pPr>
              <w:pStyle w:val="ListParagraph"/>
              <w:numPr>
                <w:ilvl w:val="0"/>
                <w:numId w:val="10"/>
              </w:numPr>
              <w:spacing w:after="0" w:line="240" w:lineRule="auto"/>
              <w:rPr>
                <w:rFonts w:ascii="Times New Roman" w:hAnsi="Times New Roman"/>
                <w:sz w:val="24"/>
                <w:szCs w:val="24"/>
                <w:lang w:val="ro-RO"/>
              </w:rPr>
            </w:pPr>
            <w:r w:rsidRPr="00A15724">
              <w:rPr>
                <w:rFonts w:ascii="Times New Roman" w:hAnsi="Times New Roman"/>
                <w:sz w:val="24"/>
                <w:szCs w:val="24"/>
                <w:lang w:val="ro-RO"/>
              </w:rPr>
              <w:t>Selectarea surselor</w:t>
            </w:r>
          </w:p>
          <w:p w14:paraId="31C0FFDC" w14:textId="77777777" w:rsidR="00B176F6" w:rsidRPr="00A15724" w:rsidRDefault="00B176F6" w:rsidP="00A15724">
            <w:pPr>
              <w:pStyle w:val="ListParagraph"/>
              <w:numPr>
                <w:ilvl w:val="0"/>
                <w:numId w:val="10"/>
              </w:numPr>
              <w:spacing w:after="0" w:line="240" w:lineRule="auto"/>
              <w:rPr>
                <w:rFonts w:ascii="Times New Roman" w:hAnsi="Times New Roman"/>
                <w:sz w:val="24"/>
                <w:szCs w:val="24"/>
                <w:lang w:val="ro-RO"/>
              </w:rPr>
            </w:pPr>
            <w:r w:rsidRPr="00A15724">
              <w:rPr>
                <w:rFonts w:ascii="Times New Roman" w:hAnsi="Times New Roman"/>
                <w:sz w:val="24"/>
                <w:szCs w:val="24"/>
                <w:lang w:val="ro-RO"/>
              </w:rPr>
              <w:t>Surse primare și surse secundare – modul de citare a acestora</w:t>
            </w:r>
          </w:p>
        </w:tc>
        <w:tc>
          <w:tcPr>
            <w:tcW w:w="982" w:type="pct"/>
            <w:vMerge/>
            <w:tcBorders>
              <w:left w:val="single" w:sz="4" w:space="0" w:color="000001"/>
            </w:tcBorders>
            <w:shd w:val="clear" w:color="auto" w:fill="auto"/>
            <w:tcMar>
              <w:left w:w="-5" w:type="dxa"/>
            </w:tcMar>
          </w:tcPr>
          <w:p w14:paraId="542456F0" w14:textId="77777777" w:rsidR="00B176F6" w:rsidRPr="00A15724" w:rsidRDefault="00B176F6"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12821FD" w14:textId="77777777" w:rsidR="00B176F6" w:rsidRPr="00A15724" w:rsidRDefault="00FC137D"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4</w:t>
            </w:r>
            <w:r w:rsidR="00B176F6" w:rsidRPr="00A15724">
              <w:rPr>
                <w:rFonts w:ascii="Times New Roman" w:hAnsi="Times New Roman" w:cs="Times New Roman"/>
                <w:sz w:val="24"/>
                <w:szCs w:val="24"/>
                <w:lang w:val="ro-RO"/>
              </w:rPr>
              <w:t xml:space="preserve"> ore</w:t>
            </w:r>
          </w:p>
        </w:tc>
      </w:tr>
      <w:tr w:rsidR="00B176F6" w:rsidRPr="00A15724" w14:paraId="6FDA7786"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36302AB5" w14:textId="77777777" w:rsidR="00B176F6" w:rsidRPr="00A15724" w:rsidRDefault="00B176F6" w:rsidP="00A15724">
            <w:pPr>
              <w:spacing w:after="0" w:line="240" w:lineRule="auto"/>
              <w:contextualSpacing/>
              <w:rPr>
                <w:rFonts w:ascii="Times New Roman" w:hAnsi="Times New Roman" w:cs="Times New Roman"/>
                <w:sz w:val="24"/>
                <w:szCs w:val="24"/>
              </w:rPr>
            </w:pPr>
            <w:r w:rsidRPr="00A15724">
              <w:rPr>
                <w:rFonts w:ascii="Times New Roman" w:hAnsi="Times New Roman" w:cs="Times New Roman"/>
                <w:sz w:val="24"/>
                <w:szCs w:val="24"/>
              </w:rPr>
              <w:t>Redactarea tezei</w:t>
            </w:r>
          </w:p>
          <w:p w14:paraId="70E34209" w14:textId="77777777" w:rsidR="00B176F6" w:rsidRPr="00A15724" w:rsidRDefault="00B176F6" w:rsidP="00A15724">
            <w:pPr>
              <w:pStyle w:val="ListParagraph"/>
              <w:numPr>
                <w:ilvl w:val="0"/>
                <w:numId w:val="11"/>
              </w:numPr>
              <w:spacing w:after="0" w:line="240" w:lineRule="auto"/>
              <w:rPr>
                <w:rFonts w:ascii="Times New Roman" w:hAnsi="Times New Roman"/>
                <w:sz w:val="24"/>
                <w:szCs w:val="24"/>
              </w:rPr>
            </w:pPr>
            <w:r w:rsidRPr="00A15724">
              <w:rPr>
                <w:rFonts w:ascii="Times New Roman" w:hAnsi="Times New Roman"/>
                <w:sz w:val="24"/>
                <w:szCs w:val="24"/>
              </w:rPr>
              <w:t>Structura tezei – elemente formale (pagina de gardă, stilul tipografic, inserarea datelor, imginilor etc)</w:t>
            </w:r>
          </w:p>
          <w:p w14:paraId="59693CC4" w14:textId="77777777" w:rsidR="00B176F6" w:rsidRPr="00A15724" w:rsidRDefault="00B176F6" w:rsidP="00A15724">
            <w:pPr>
              <w:pStyle w:val="ListParagraph"/>
              <w:numPr>
                <w:ilvl w:val="0"/>
                <w:numId w:val="11"/>
              </w:numPr>
              <w:spacing w:after="0" w:line="240" w:lineRule="auto"/>
              <w:rPr>
                <w:rFonts w:ascii="Times New Roman" w:hAnsi="Times New Roman"/>
                <w:sz w:val="24"/>
                <w:szCs w:val="24"/>
              </w:rPr>
            </w:pPr>
            <w:r w:rsidRPr="00A15724">
              <w:rPr>
                <w:rFonts w:ascii="Times New Roman" w:hAnsi="Times New Roman"/>
                <w:sz w:val="24"/>
                <w:szCs w:val="24"/>
              </w:rPr>
              <w:t>Structura tezei – elemente de conținut (Introducere, stadiul cercetării în domeniu, obiective, selecția corpusului, metoda și terminología, Concluziile, Anexele)</w:t>
            </w:r>
          </w:p>
        </w:tc>
        <w:tc>
          <w:tcPr>
            <w:tcW w:w="982" w:type="pct"/>
            <w:vMerge/>
            <w:tcBorders>
              <w:left w:val="single" w:sz="4" w:space="0" w:color="000001"/>
            </w:tcBorders>
            <w:shd w:val="clear" w:color="auto" w:fill="auto"/>
            <w:tcMar>
              <w:left w:w="-5" w:type="dxa"/>
            </w:tcMar>
          </w:tcPr>
          <w:p w14:paraId="354D21D1" w14:textId="77777777" w:rsidR="00B176F6" w:rsidRPr="00A15724" w:rsidRDefault="00B176F6" w:rsidP="00A15724">
            <w:pPr>
              <w:spacing w:after="0" w:line="240" w:lineRule="auto"/>
              <w:ind w:left="473"/>
              <w:contextualSpacing/>
              <w:rPr>
                <w:rFonts w:ascii="Times New Roman" w:hAnsi="Times New Roman" w:cs="Times New Roman"/>
                <w:sz w:val="24"/>
                <w:szCs w:val="24"/>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B171701" w14:textId="77777777" w:rsidR="00B176F6" w:rsidRPr="00A15724" w:rsidRDefault="00B176F6" w:rsidP="00A15724">
            <w:pPr>
              <w:spacing w:after="0" w:line="240" w:lineRule="auto"/>
              <w:ind w:firstLine="84"/>
              <w:contextualSpacing/>
              <w:rPr>
                <w:rFonts w:ascii="Times New Roman" w:hAnsi="Times New Roman" w:cs="Times New Roman"/>
                <w:sz w:val="24"/>
                <w:szCs w:val="24"/>
              </w:rPr>
            </w:pPr>
            <w:r w:rsidRPr="00A15724">
              <w:rPr>
                <w:rFonts w:ascii="Times New Roman" w:hAnsi="Times New Roman" w:cs="Times New Roman"/>
                <w:sz w:val="24"/>
                <w:szCs w:val="24"/>
                <w:lang w:val="ro-RO"/>
              </w:rPr>
              <w:t xml:space="preserve"> </w:t>
            </w:r>
            <w:r w:rsidR="00FC137D" w:rsidRPr="00A15724">
              <w:rPr>
                <w:rFonts w:ascii="Times New Roman" w:hAnsi="Times New Roman" w:cs="Times New Roman"/>
                <w:sz w:val="24"/>
                <w:szCs w:val="24"/>
                <w:lang w:val="ro-RO"/>
              </w:rPr>
              <w:t>2</w:t>
            </w:r>
            <w:r w:rsidRPr="00A15724">
              <w:rPr>
                <w:rFonts w:ascii="Times New Roman" w:hAnsi="Times New Roman" w:cs="Times New Roman"/>
                <w:sz w:val="24"/>
                <w:szCs w:val="24"/>
                <w:lang w:val="ro-RO"/>
              </w:rPr>
              <w:t xml:space="preserve"> ore</w:t>
            </w:r>
          </w:p>
        </w:tc>
      </w:tr>
      <w:tr w:rsidR="00B176F6" w:rsidRPr="00A15724" w14:paraId="2E183B92"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2B283AC1" w14:textId="77777777" w:rsidR="00B176F6" w:rsidRPr="00A15724" w:rsidRDefault="00B176F6"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Notele</w:t>
            </w:r>
          </w:p>
          <w:p w14:paraId="4162C752" w14:textId="77777777" w:rsidR="00B176F6" w:rsidRPr="00A15724" w:rsidRDefault="00B176F6" w:rsidP="00A15724">
            <w:pPr>
              <w:pStyle w:val="NoSpacing1"/>
              <w:numPr>
                <w:ilvl w:val="0"/>
                <w:numId w:val="12"/>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Note de subsol</w:t>
            </w:r>
          </w:p>
          <w:p w14:paraId="05855A07" w14:textId="77777777" w:rsidR="00B176F6" w:rsidRPr="00A15724" w:rsidRDefault="00B176F6" w:rsidP="00A15724">
            <w:pPr>
              <w:pStyle w:val="NoSpacing1"/>
              <w:numPr>
                <w:ilvl w:val="0"/>
                <w:numId w:val="12"/>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Abrevierile</w:t>
            </w:r>
          </w:p>
          <w:p w14:paraId="67DB6BB9" w14:textId="77777777" w:rsidR="00B176F6" w:rsidRPr="00A15724" w:rsidRDefault="00B176F6" w:rsidP="00A15724">
            <w:pPr>
              <w:pStyle w:val="NoSpacing1"/>
              <w:numPr>
                <w:ilvl w:val="0"/>
                <w:numId w:val="12"/>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Rezumatul</w:t>
            </w:r>
          </w:p>
          <w:p w14:paraId="67C08659" w14:textId="77777777" w:rsidR="00B176F6" w:rsidRPr="00A15724" w:rsidRDefault="00B176F6" w:rsidP="00A15724">
            <w:pPr>
              <w:pStyle w:val="NoSpacing1"/>
              <w:numPr>
                <w:ilvl w:val="0"/>
                <w:numId w:val="12"/>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Indicele</w:t>
            </w:r>
          </w:p>
          <w:p w14:paraId="5FEF04FB" w14:textId="77777777" w:rsidR="00B176F6" w:rsidRPr="00A15724" w:rsidRDefault="00B176F6" w:rsidP="00A15724">
            <w:pPr>
              <w:pStyle w:val="NoSpacing1"/>
              <w:numPr>
                <w:ilvl w:val="0"/>
                <w:numId w:val="12"/>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Tabla de materii</w:t>
            </w:r>
          </w:p>
        </w:tc>
        <w:tc>
          <w:tcPr>
            <w:tcW w:w="982" w:type="pct"/>
            <w:vMerge/>
            <w:tcBorders>
              <w:left w:val="single" w:sz="4" w:space="0" w:color="000001"/>
            </w:tcBorders>
            <w:shd w:val="clear" w:color="auto" w:fill="auto"/>
            <w:tcMar>
              <w:left w:w="-5" w:type="dxa"/>
            </w:tcMar>
          </w:tcPr>
          <w:p w14:paraId="6F9F0CAA" w14:textId="77777777" w:rsidR="00B176F6" w:rsidRPr="00A15724" w:rsidRDefault="00B176F6"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3B5BCC9" w14:textId="77777777" w:rsidR="00B176F6" w:rsidRPr="00A15724" w:rsidRDefault="00FC137D"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w:t>
            </w:r>
            <w:r w:rsidR="00B176F6" w:rsidRPr="00A15724">
              <w:rPr>
                <w:rFonts w:ascii="Times New Roman" w:hAnsi="Times New Roman" w:cs="Times New Roman"/>
                <w:sz w:val="24"/>
                <w:szCs w:val="24"/>
                <w:lang w:val="ro-RO"/>
              </w:rPr>
              <w:t xml:space="preserve"> ore</w:t>
            </w:r>
          </w:p>
        </w:tc>
      </w:tr>
      <w:tr w:rsidR="00B176F6" w:rsidRPr="00A15724" w14:paraId="639110A6"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72B20DA1" w14:textId="77777777" w:rsidR="00B176F6" w:rsidRPr="00A15724" w:rsidRDefault="00B176F6"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Textul tezei</w:t>
            </w:r>
          </w:p>
          <w:p w14:paraId="33C1BF2B" w14:textId="77777777" w:rsidR="00B176F6" w:rsidRPr="00A15724" w:rsidRDefault="00B176F6" w:rsidP="00A15724">
            <w:pPr>
              <w:pStyle w:val="NoSpacing1"/>
              <w:numPr>
                <w:ilvl w:val="0"/>
                <w:numId w:val="13"/>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Paragraful</w:t>
            </w:r>
          </w:p>
          <w:p w14:paraId="2ACF9AD5" w14:textId="77777777" w:rsidR="00B176F6" w:rsidRPr="00A15724" w:rsidRDefault="00B176F6" w:rsidP="00A15724">
            <w:pPr>
              <w:pStyle w:val="NoSpacing1"/>
              <w:numPr>
                <w:ilvl w:val="0"/>
                <w:numId w:val="13"/>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Subcapitolul</w:t>
            </w:r>
          </w:p>
          <w:p w14:paraId="7973986B" w14:textId="77777777" w:rsidR="00B176F6" w:rsidRPr="00A15724" w:rsidRDefault="00B176F6" w:rsidP="00A15724">
            <w:pPr>
              <w:pStyle w:val="NoSpacing1"/>
              <w:numPr>
                <w:ilvl w:val="0"/>
                <w:numId w:val="13"/>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Citarea</w:t>
            </w:r>
          </w:p>
          <w:p w14:paraId="62AB462B" w14:textId="77777777" w:rsidR="00B176F6" w:rsidRPr="00A15724" w:rsidRDefault="00B176F6" w:rsidP="00A15724">
            <w:pPr>
              <w:pStyle w:val="NoSpacing1"/>
              <w:numPr>
                <w:ilvl w:val="0"/>
                <w:numId w:val="13"/>
              </w:numPr>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Exemplificarea</w:t>
            </w:r>
          </w:p>
        </w:tc>
        <w:tc>
          <w:tcPr>
            <w:tcW w:w="982" w:type="pct"/>
            <w:vMerge/>
            <w:tcBorders>
              <w:left w:val="single" w:sz="4" w:space="0" w:color="000001"/>
            </w:tcBorders>
            <w:shd w:val="clear" w:color="auto" w:fill="auto"/>
            <w:tcMar>
              <w:left w:w="-5" w:type="dxa"/>
            </w:tcMar>
          </w:tcPr>
          <w:p w14:paraId="5FAFBEDA" w14:textId="77777777" w:rsidR="00B176F6" w:rsidRPr="00A15724" w:rsidRDefault="00B176F6"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439AC3A" w14:textId="77777777" w:rsidR="00B176F6" w:rsidRPr="00A15724" w:rsidRDefault="00B176F6"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 ore</w:t>
            </w:r>
          </w:p>
        </w:tc>
      </w:tr>
      <w:tr w:rsidR="00B176F6" w:rsidRPr="00A15724" w14:paraId="4E1C6018"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4F389994" w14:textId="77777777" w:rsidR="00B176F6" w:rsidRPr="00A15724" w:rsidRDefault="003C64AB"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Pregătire pentru examen</w:t>
            </w:r>
          </w:p>
        </w:tc>
        <w:tc>
          <w:tcPr>
            <w:tcW w:w="982" w:type="pct"/>
            <w:vMerge/>
            <w:tcBorders>
              <w:left w:val="single" w:sz="4" w:space="0" w:color="000001"/>
            </w:tcBorders>
            <w:shd w:val="clear" w:color="auto" w:fill="auto"/>
            <w:tcMar>
              <w:left w:w="-5" w:type="dxa"/>
            </w:tcMar>
          </w:tcPr>
          <w:p w14:paraId="4968A479" w14:textId="77777777" w:rsidR="00B176F6" w:rsidRPr="00A15724" w:rsidRDefault="00B176F6"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E7A8A67" w14:textId="77777777" w:rsidR="00B176F6" w:rsidRPr="00A15724" w:rsidRDefault="00B176F6" w:rsidP="00A15724">
            <w:pPr>
              <w:spacing w:after="0" w:line="240" w:lineRule="auto"/>
              <w:ind w:left="102" w:right="-14" w:firstLine="8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2 ore</w:t>
            </w:r>
          </w:p>
        </w:tc>
      </w:tr>
      <w:tr w:rsidR="009C45AE" w:rsidRPr="00A15724" w14:paraId="3252139A" w14:textId="77777777" w:rsidTr="00A15724">
        <w:trPr>
          <w:trHeight w:val="20"/>
        </w:trPr>
        <w:tc>
          <w:tcPr>
            <w:tcW w:w="3632" w:type="pct"/>
            <w:tcBorders>
              <w:top w:val="single" w:sz="4" w:space="0" w:color="000001"/>
              <w:left w:val="single" w:sz="4" w:space="0" w:color="000001"/>
              <w:bottom w:val="single" w:sz="4" w:space="0" w:color="000001"/>
            </w:tcBorders>
            <w:shd w:val="clear" w:color="auto" w:fill="FFFFFF" w:themeFill="background1"/>
            <w:tcMar>
              <w:left w:w="-5" w:type="dxa"/>
            </w:tcMar>
          </w:tcPr>
          <w:p w14:paraId="319F47EB" w14:textId="77777777" w:rsidR="009C45AE" w:rsidRPr="00A15724" w:rsidRDefault="009C45AE" w:rsidP="00A15724">
            <w:pPr>
              <w:spacing w:after="0" w:line="240" w:lineRule="auto"/>
              <w:ind w:left="90" w:right="-14"/>
              <w:contextualSpacing/>
              <w:rPr>
                <w:rFonts w:ascii="Times New Roman" w:hAnsi="Times New Roman" w:cs="Times New Roman"/>
                <w:b/>
                <w:bCs/>
                <w:spacing w:val="-1"/>
                <w:sz w:val="24"/>
                <w:szCs w:val="24"/>
                <w:lang w:val="ro-RO"/>
              </w:rPr>
            </w:pPr>
            <w:r w:rsidRPr="00A15724">
              <w:rPr>
                <w:rFonts w:ascii="Times New Roman" w:hAnsi="Times New Roman" w:cs="Times New Roman"/>
                <w:b/>
                <w:bCs/>
                <w:sz w:val="24"/>
                <w:szCs w:val="24"/>
                <w:lang w:val="ro-RO"/>
              </w:rPr>
              <w:t>8.2. Seminar</w:t>
            </w:r>
          </w:p>
        </w:tc>
        <w:tc>
          <w:tcPr>
            <w:tcW w:w="982" w:type="pct"/>
            <w:tcBorders>
              <w:left w:val="single" w:sz="4" w:space="0" w:color="000001"/>
            </w:tcBorders>
            <w:shd w:val="clear" w:color="auto" w:fill="FFFFFF" w:themeFill="background1"/>
            <w:tcMar>
              <w:left w:w="-5" w:type="dxa"/>
            </w:tcMar>
          </w:tcPr>
          <w:p w14:paraId="4696DBFC" w14:textId="77777777" w:rsidR="009C45AE" w:rsidRPr="00A15724" w:rsidRDefault="009C45AE" w:rsidP="00A15724">
            <w:pPr>
              <w:spacing w:after="0" w:line="240" w:lineRule="auto"/>
              <w:ind w:left="105" w:right="-14"/>
              <w:contextualSpacing/>
              <w:rPr>
                <w:rFonts w:ascii="Times New Roman" w:hAnsi="Times New Roman" w:cs="Times New Roman"/>
                <w:b/>
                <w:bCs/>
                <w:sz w:val="24"/>
                <w:szCs w:val="24"/>
                <w:lang w:val="ro-RO"/>
              </w:rPr>
            </w:pPr>
            <w:r w:rsidRPr="00A15724">
              <w:rPr>
                <w:rFonts w:ascii="Times New Roman" w:hAnsi="Times New Roman" w:cs="Times New Roman"/>
                <w:b/>
                <w:bCs/>
                <w:spacing w:val="-1"/>
                <w:sz w:val="24"/>
                <w:szCs w:val="24"/>
                <w:lang w:val="ro-RO"/>
              </w:rPr>
              <w:t>Me</w:t>
            </w:r>
            <w:r w:rsidRPr="00A15724">
              <w:rPr>
                <w:rFonts w:ascii="Times New Roman" w:hAnsi="Times New Roman" w:cs="Times New Roman"/>
                <w:b/>
                <w:bCs/>
                <w:sz w:val="24"/>
                <w:szCs w:val="24"/>
                <w:lang w:val="ro-RO"/>
              </w:rPr>
              <w:t xml:space="preserve">tode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 xml:space="preserve">e </w:t>
            </w:r>
            <w:r w:rsidRPr="00A15724">
              <w:rPr>
                <w:rFonts w:ascii="Times New Roman" w:hAnsi="Times New Roman" w:cs="Times New Roman"/>
                <w:b/>
                <w:bCs/>
                <w:spacing w:val="1"/>
                <w:sz w:val="24"/>
                <w:szCs w:val="24"/>
                <w:lang w:val="ro-RO"/>
              </w:rPr>
              <w:t>pr</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a</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e</w:t>
            </w:r>
          </w:p>
        </w:tc>
        <w:tc>
          <w:tcPr>
            <w:tcW w:w="386" w:type="pct"/>
            <w:tcBorders>
              <w:top w:val="single" w:sz="4" w:space="0" w:color="000001"/>
              <w:left w:val="single" w:sz="4" w:space="0" w:color="000001"/>
              <w:bottom w:val="single" w:sz="4" w:space="0" w:color="000001"/>
              <w:right w:val="single" w:sz="4" w:space="0" w:color="000001"/>
            </w:tcBorders>
            <w:shd w:val="clear" w:color="auto" w:fill="FFFFFF" w:themeFill="background1"/>
            <w:tcMar>
              <w:left w:w="-5" w:type="dxa"/>
            </w:tcMar>
          </w:tcPr>
          <w:p w14:paraId="248235AE" w14:textId="77777777" w:rsidR="009C45AE" w:rsidRPr="00A15724" w:rsidRDefault="009C45AE" w:rsidP="00A15724">
            <w:pPr>
              <w:spacing w:after="0" w:line="240" w:lineRule="auto"/>
              <w:ind w:left="102" w:right="-14" w:firstLine="84"/>
              <w:contextualSpacing/>
              <w:rPr>
                <w:rFonts w:ascii="Times New Roman" w:hAnsi="Times New Roman" w:cs="Times New Roman"/>
                <w:sz w:val="24"/>
                <w:szCs w:val="24"/>
              </w:rPr>
            </w:pP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b</w:t>
            </w:r>
            <w:r w:rsidRPr="00A15724">
              <w:rPr>
                <w:rFonts w:ascii="Times New Roman" w:hAnsi="Times New Roman" w:cs="Times New Roman"/>
                <w:b/>
                <w:bCs/>
                <w:sz w:val="24"/>
                <w:szCs w:val="24"/>
                <w:lang w:val="ro-RO"/>
              </w:rPr>
              <w:t>s.</w:t>
            </w:r>
          </w:p>
        </w:tc>
      </w:tr>
      <w:tr w:rsidR="009C45AE" w:rsidRPr="00A15724" w14:paraId="224A290F"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11C6C80D" w14:textId="77777777" w:rsidR="009C45AE" w:rsidRPr="00A15724" w:rsidRDefault="009C45AE"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Criterii de orientare în alegerea temei de cercetare</w:t>
            </w:r>
          </w:p>
        </w:tc>
        <w:tc>
          <w:tcPr>
            <w:tcW w:w="982" w:type="pct"/>
            <w:vMerge w:val="restart"/>
            <w:tcBorders>
              <w:left w:val="single" w:sz="4" w:space="0" w:color="000001"/>
            </w:tcBorders>
            <w:shd w:val="clear" w:color="auto" w:fill="auto"/>
            <w:tcMar>
              <w:left w:w="-5" w:type="dxa"/>
            </w:tcMar>
          </w:tcPr>
          <w:p w14:paraId="11F54AAE" w14:textId="77777777" w:rsidR="009C45AE" w:rsidRPr="00A15724" w:rsidRDefault="009C45AE" w:rsidP="00A15724">
            <w:pPr>
              <w:tabs>
                <w:tab w:val="left" w:pos="820"/>
              </w:tabs>
              <w:spacing w:after="0" w:line="240" w:lineRule="auto"/>
              <w:ind w:left="465" w:right="-1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Exemplificare, comparare, problematizare, discuții libere, prezentarea proiectelor de cercetare ale studenților</w:t>
            </w: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A3EB248" w14:textId="77777777" w:rsidR="009C45AE" w:rsidRPr="00A15724" w:rsidRDefault="009C45AE" w:rsidP="00A15724">
            <w:pPr>
              <w:spacing w:after="0" w:line="240" w:lineRule="auto"/>
              <w:ind w:left="102" w:right="-14" w:firstLine="84"/>
              <w:contextualSpacing/>
              <w:jc w:val="center"/>
              <w:rPr>
                <w:rFonts w:ascii="Times New Roman" w:hAnsi="Times New Roman" w:cs="Times New Roman"/>
                <w:sz w:val="24"/>
                <w:szCs w:val="24"/>
                <w:lang w:val="ro-RO"/>
              </w:rPr>
            </w:pPr>
            <w:r w:rsidRPr="00A15724">
              <w:rPr>
                <w:rFonts w:ascii="Times New Roman" w:hAnsi="Times New Roman" w:cs="Times New Roman"/>
                <w:sz w:val="24"/>
                <w:szCs w:val="24"/>
                <w:lang w:val="ro-RO"/>
              </w:rPr>
              <w:t>2 ore</w:t>
            </w:r>
          </w:p>
        </w:tc>
      </w:tr>
      <w:tr w:rsidR="009C45AE" w:rsidRPr="00A15724" w14:paraId="6800D40A"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1215E112" w14:textId="77777777" w:rsidR="009C45AE" w:rsidRPr="00A15724" w:rsidRDefault="009C45AE"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Paşi obligatorii în elaborarea planului de cercetare</w:t>
            </w:r>
          </w:p>
        </w:tc>
        <w:tc>
          <w:tcPr>
            <w:tcW w:w="982" w:type="pct"/>
            <w:vMerge/>
            <w:tcBorders>
              <w:left w:val="single" w:sz="4" w:space="0" w:color="000001"/>
            </w:tcBorders>
            <w:shd w:val="clear" w:color="auto" w:fill="auto"/>
            <w:tcMar>
              <w:left w:w="-5" w:type="dxa"/>
            </w:tcMar>
          </w:tcPr>
          <w:p w14:paraId="6C6820FD" w14:textId="77777777" w:rsidR="009C45AE" w:rsidRPr="00A15724" w:rsidRDefault="009C45AE"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1C6859D" w14:textId="77777777" w:rsidR="009C45AE" w:rsidRPr="00A15724" w:rsidRDefault="009C45AE" w:rsidP="00A15724">
            <w:pPr>
              <w:spacing w:after="0" w:line="240" w:lineRule="auto"/>
              <w:contextualSpacing/>
              <w:jc w:val="center"/>
              <w:rPr>
                <w:rFonts w:ascii="Times New Roman" w:hAnsi="Times New Roman" w:cs="Times New Roman"/>
                <w:sz w:val="24"/>
                <w:szCs w:val="24"/>
              </w:rPr>
            </w:pPr>
            <w:r w:rsidRPr="00A15724">
              <w:rPr>
                <w:rFonts w:ascii="Times New Roman" w:hAnsi="Times New Roman" w:cs="Times New Roman"/>
                <w:sz w:val="24"/>
                <w:szCs w:val="24"/>
                <w:lang w:val="ro-RO"/>
              </w:rPr>
              <w:t>2 ore</w:t>
            </w:r>
          </w:p>
        </w:tc>
      </w:tr>
      <w:tr w:rsidR="009C45AE" w:rsidRPr="00A15724" w14:paraId="4E42AE08"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02D37527" w14:textId="77777777" w:rsidR="009C45AE" w:rsidRPr="00A15724" w:rsidRDefault="009C45AE"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Surse de documentare</w:t>
            </w:r>
          </w:p>
        </w:tc>
        <w:tc>
          <w:tcPr>
            <w:tcW w:w="982" w:type="pct"/>
            <w:vMerge/>
            <w:tcBorders>
              <w:left w:val="single" w:sz="4" w:space="0" w:color="000001"/>
            </w:tcBorders>
            <w:shd w:val="clear" w:color="auto" w:fill="auto"/>
            <w:tcMar>
              <w:left w:w="-5" w:type="dxa"/>
            </w:tcMar>
          </w:tcPr>
          <w:p w14:paraId="054213C4" w14:textId="77777777" w:rsidR="009C45AE" w:rsidRPr="00A15724" w:rsidRDefault="009C45AE"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2FCFB54" w14:textId="77777777" w:rsidR="009C45AE" w:rsidRPr="00A15724" w:rsidRDefault="009C45AE" w:rsidP="00A15724">
            <w:pPr>
              <w:spacing w:after="0" w:line="240" w:lineRule="auto"/>
              <w:contextualSpacing/>
              <w:jc w:val="center"/>
              <w:rPr>
                <w:rFonts w:ascii="Times New Roman" w:hAnsi="Times New Roman" w:cs="Times New Roman"/>
                <w:sz w:val="24"/>
                <w:szCs w:val="24"/>
              </w:rPr>
            </w:pPr>
            <w:r w:rsidRPr="00A15724">
              <w:rPr>
                <w:rFonts w:ascii="Times New Roman" w:hAnsi="Times New Roman" w:cs="Times New Roman"/>
                <w:sz w:val="24"/>
                <w:szCs w:val="24"/>
                <w:lang w:val="ro-RO"/>
              </w:rPr>
              <w:t>2 ore</w:t>
            </w:r>
          </w:p>
        </w:tc>
      </w:tr>
      <w:tr w:rsidR="009C45AE" w:rsidRPr="00A15724" w14:paraId="34CD1030"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6F1B425E" w14:textId="77777777" w:rsidR="009C45AE" w:rsidRPr="00A15724" w:rsidRDefault="009C45AE"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Etapele prelucrării informaţiilor culese</w:t>
            </w:r>
          </w:p>
        </w:tc>
        <w:tc>
          <w:tcPr>
            <w:tcW w:w="982" w:type="pct"/>
            <w:vMerge/>
            <w:tcBorders>
              <w:left w:val="single" w:sz="4" w:space="0" w:color="000001"/>
            </w:tcBorders>
            <w:shd w:val="clear" w:color="auto" w:fill="auto"/>
            <w:tcMar>
              <w:left w:w="-5" w:type="dxa"/>
            </w:tcMar>
          </w:tcPr>
          <w:p w14:paraId="03CE0BB6" w14:textId="77777777" w:rsidR="009C45AE" w:rsidRPr="00A15724" w:rsidRDefault="009C45AE"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2A3E677" w14:textId="77777777" w:rsidR="009C45AE" w:rsidRPr="00A15724" w:rsidRDefault="009C45AE" w:rsidP="00A15724">
            <w:pPr>
              <w:spacing w:after="0" w:line="240" w:lineRule="auto"/>
              <w:contextualSpacing/>
              <w:jc w:val="center"/>
              <w:rPr>
                <w:rFonts w:ascii="Times New Roman" w:hAnsi="Times New Roman" w:cs="Times New Roman"/>
                <w:sz w:val="24"/>
                <w:szCs w:val="24"/>
              </w:rPr>
            </w:pPr>
            <w:r w:rsidRPr="00A15724">
              <w:rPr>
                <w:rFonts w:ascii="Times New Roman" w:hAnsi="Times New Roman" w:cs="Times New Roman"/>
                <w:sz w:val="24"/>
                <w:szCs w:val="24"/>
                <w:lang w:val="ro-RO"/>
              </w:rPr>
              <w:t>2 ore</w:t>
            </w:r>
          </w:p>
        </w:tc>
      </w:tr>
      <w:tr w:rsidR="009C45AE" w:rsidRPr="00A15724" w14:paraId="285D7A5E"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39F2DAAE" w14:textId="77777777" w:rsidR="009C45AE" w:rsidRPr="00A15724" w:rsidRDefault="009C45AE"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Analiza şi evaluarea rezultatelor</w:t>
            </w:r>
          </w:p>
        </w:tc>
        <w:tc>
          <w:tcPr>
            <w:tcW w:w="982" w:type="pct"/>
            <w:vMerge/>
            <w:tcBorders>
              <w:left w:val="single" w:sz="4" w:space="0" w:color="000001"/>
            </w:tcBorders>
            <w:shd w:val="clear" w:color="auto" w:fill="auto"/>
            <w:tcMar>
              <w:left w:w="-5" w:type="dxa"/>
            </w:tcMar>
          </w:tcPr>
          <w:p w14:paraId="34BC0580" w14:textId="77777777" w:rsidR="009C45AE" w:rsidRPr="00A15724" w:rsidRDefault="009C45AE"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C2BD37F" w14:textId="77777777" w:rsidR="009C45AE" w:rsidRPr="00A15724" w:rsidRDefault="009C45AE" w:rsidP="00A15724">
            <w:pPr>
              <w:spacing w:after="0" w:line="240" w:lineRule="auto"/>
              <w:contextualSpacing/>
              <w:jc w:val="center"/>
              <w:rPr>
                <w:rFonts w:ascii="Times New Roman" w:hAnsi="Times New Roman" w:cs="Times New Roman"/>
                <w:sz w:val="24"/>
                <w:szCs w:val="24"/>
              </w:rPr>
            </w:pPr>
            <w:r w:rsidRPr="00A15724">
              <w:rPr>
                <w:rFonts w:ascii="Times New Roman" w:hAnsi="Times New Roman" w:cs="Times New Roman"/>
                <w:sz w:val="24"/>
                <w:szCs w:val="24"/>
                <w:lang w:val="ro-RO"/>
              </w:rPr>
              <w:t>2 ore</w:t>
            </w:r>
          </w:p>
        </w:tc>
      </w:tr>
      <w:tr w:rsidR="009C45AE" w:rsidRPr="00A15724" w14:paraId="3689ABD9"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252C29B6" w14:textId="77777777" w:rsidR="009C45AE" w:rsidRPr="00A15724" w:rsidRDefault="009C45AE"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Modalităţi de prezentare a rezultatelor  </w:t>
            </w:r>
          </w:p>
        </w:tc>
        <w:tc>
          <w:tcPr>
            <w:tcW w:w="982" w:type="pct"/>
            <w:vMerge/>
            <w:tcBorders>
              <w:left w:val="single" w:sz="4" w:space="0" w:color="000001"/>
            </w:tcBorders>
            <w:shd w:val="clear" w:color="auto" w:fill="auto"/>
            <w:tcMar>
              <w:left w:w="-5" w:type="dxa"/>
            </w:tcMar>
          </w:tcPr>
          <w:p w14:paraId="2A49027C" w14:textId="77777777" w:rsidR="009C45AE" w:rsidRPr="00A15724" w:rsidRDefault="009C45AE"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DF120F1" w14:textId="77777777" w:rsidR="009C45AE" w:rsidRPr="00A15724" w:rsidRDefault="009C45AE" w:rsidP="00A15724">
            <w:pPr>
              <w:spacing w:after="0" w:line="240" w:lineRule="auto"/>
              <w:contextualSpacing/>
              <w:jc w:val="center"/>
              <w:rPr>
                <w:rFonts w:ascii="Times New Roman" w:hAnsi="Times New Roman" w:cs="Times New Roman"/>
                <w:sz w:val="24"/>
                <w:szCs w:val="24"/>
              </w:rPr>
            </w:pPr>
            <w:r w:rsidRPr="00A15724">
              <w:rPr>
                <w:rFonts w:ascii="Times New Roman" w:hAnsi="Times New Roman" w:cs="Times New Roman"/>
                <w:sz w:val="24"/>
                <w:szCs w:val="24"/>
                <w:lang w:val="ro-RO"/>
              </w:rPr>
              <w:t>2 ore</w:t>
            </w:r>
          </w:p>
        </w:tc>
      </w:tr>
      <w:tr w:rsidR="009C45AE" w:rsidRPr="00A15724" w14:paraId="1297CF14" w14:textId="77777777" w:rsidTr="00A15724">
        <w:trPr>
          <w:trHeight w:val="20"/>
        </w:trPr>
        <w:tc>
          <w:tcPr>
            <w:tcW w:w="3632" w:type="pct"/>
            <w:tcBorders>
              <w:top w:val="single" w:sz="4" w:space="0" w:color="000001"/>
              <w:left w:val="single" w:sz="4" w:space="0" w:color="000001"/>
              <w:bottom w:val="single" w:sz="4" w:space="0" w:color="000001"/>
            </w:tcBorders>
            <w:shd w:val="clear" w:color="auto" w:fill="auto"/>
            <w:tcMar>
              <w:left w:w="-5" w:type="dxa"/>
            </w:tcMar>
          </w:tcPr>
          <w:p w14:paraId="5A9265B1" w14:textId="77777777" w:rsidR="009C45AE" w:rsidRPr="00A15724" w:rsidRDefault="009C45AE" w:rsidP="00A15724">
            <w:pPr>
              <w:pStyle w:val="NoSpacing1"/>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Prezentare proiecte</w:t>
            </w:r>
          </w:p>
        </w:tc>
        <w:tc>
          <w:tcPr>
            <w:tcW w:w="982" w:type="pct"/>
            <w:vMerge/>
            <w:tcBorders>
              <w:left w:val="single" w:sz="4" w:space="0" w:color="000001"/>
            </w:tcBorders>
            <w:shd w:val="clear" w:color="auto" w:fill="auto"/>
            <w:tcMar>
              <w:left w:w="-5" w:type="dxa"/>
            </w:tcMar>
          </w:tcPr>
          <w:p w14:paraId="3D542A8A" w14:textId="77777777" w:rsidR="009C45AE" w:rsidRPr="00A15724" w:rsidRDefault="009C45AE" w:rsidP="00A15724">
            <w:pPr>
              <w:tabs>
                <w:tab w:val="left" w:pos="820"/>
              </w:tabs>
              <w:spacing w:after="0" w:line="240" w:lineRule="auto"/>
              <w:ind w:left="465" w:right="-14"/>
              <w:contextualSpacing/>
              <w:rPr>
                <w:rFonts w:ascii="Times New Roman" w:hAnsi="Times New Roman" w:cs="Times New Roman"/>
                <w:sz w:val="24"/>
                <w:szCs w:val="24"/>
                <w:lang w:val="ro-RO"/>
              </w:rPr>
            </w:pPr>
          </w:p>
        </w:tc>
        <w:tc>
          <w:tcPr>
            <w:tcW w:w="386"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0F0D7E8" w14:textId="77777777" w:rsidR="009C45AE" w:rsidRPr="00A15724" w:rsidRDefault="009C45AE" w:rsidP="00A15724">
            <w:pPr>
              <w:spacing w:after="0" w:line="240" w:lineRule="auto"/>
              <w:contextualSpacing/>
              <w:jc w:val="center"/>
              <w:rPr>
                <w:rFonts w:ascii="Times New Roman" w:hAnsi="Times New Roman" w:cs="Times New Roman"/>
                <w:sz w:val="24"/>
                <w:szCs w:val="24"/>
              </w:rPr>
            </w:pPr>
            <w:r w:rsidRPr="00A15724">
              <w:rPr>
                <w:rFonts w:ascii="Times New Roman" w:hAnsi="Times New Roman" w:cs="Times New Roman"/>
                <w:sz w:val="24"/>
                <w:szCs w:val="24"/>
                <w:lang w:val="ro-RO"/>
              </w:rPr>
              <w:t>2 ore</w:t>
            </w:r>
          </w:p>
        </w:tc>
      </w:tr>
      <w:tr w:rsidR="00370049" w:rsidRPr="00A15724" w14:paraId="102A403A" w14:textId="77777777" w:rsidTr="00A15724">
        <w:trPr>
          <w:trHeight w:val="20"/>
        </w:trPr>
        <w:tc>
          <w:tcPr>
            <w:tcW w:w="5000" w:type="pct"/>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4EFE60A" w14:textId="77777777" w:rsidR="00370049" w:rsidRDefault="00370049" w:rsidP="00A15724">
            <w:pPr>
              <w:spacing w:after="0" w:line="240" w:lineRule="auto"/>
              <w:ind w:right="-14"/>
              <w:contextualSpacing/>
              <w:rPr>
                <w:rFonts w:ascii="Times New Roman" w:hAnsi="Times New Roman" w:cs="Times New Roman"/>
                <w:b/>
                <w:sz w:val="24"/>
                <w:szCs w:val="24"/>
                <w:lang w:val="ro-RO"/>
              </w:rPr>
            </w:pPr>
            <w:r w:rsidRPr="00A15724">
              <w:rPr>
                <w:rFonts w:ascii="Times New Roman" w:hAnsi="Times New Roman" w:cs="Times New Roman"/>
                <w:b/>
                <w:sz w:val="24"/>
                <w:szCs w:val="24"/>
                <w:lang w:val="ro-RO"/>
              </w:rPr>
              <w:t>Bibliografie</w:t>
            </w:r>
            <w:r w:rsidR="00297474">
              <w:rPr>
                <w:rFonts w:ascii="Times New Roman" w:hAnsi="Times New Roman" w:cs="Times New Roman"/>
                <w:b/>
                <w:sz w:val="24"/>
                <w:szCs w:val="24"/>
                <w:lang w:val="ro-RO"/>
              </w:rPr>
              <w:t xml:space="preserve"> obligatorie:</w:t>
            </w:r>
          </w:p>
          <w:p w14:paraId="6258FB2D" w14:textId="77777777" w:rsidR="00297474" w:rsidRDefault="00297474" w:rsidP="00A15724">
            <w:pPr>
              <w:spacing w:after="0" w:line="240" w:lineRule="auto"/>
              <w:ind w:right="-14"/>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lastRenderedPageBreak/>
              <w:t xml:space="preserve">Fóris Ágota: </w:t>
            </w:r>
            <w:r w:rsidRPr="00A15724">
              <w:rPr>
                <w:rFonts w:ascii="Times New Roman" w:hAnsi="Times New Roman" w:cs="Times New Roman"/>
                <w:i/>
                <w:sz w:val="24"/>
                <w:szCs w:val="24"/>
                <w:lang w:val="ro-RO"/>
              </w:rPr>
              <w:t>Kutatásról nyelvészeknek. Bevezetés a tudományos kutatás módszertanába</w:t>
            </w:r>
            <w:r w:rsidRPr="00A15724">
              <w:rPr>
                <w:rFonts w:ascii="Times New Roman" w:hAnsi="Times New Roman" w:cs="Times New Roman"/>
                <w:sz w:val="24"/>
                <w:szCs w:val="24"/>
                <w:lang w:val="ro-RO"/>
              </w:rPr>
              <w:t>. Nemzeti Tankönyvkiadó, Budapest, 2018</w:t>
            </w:r>
            <w:r>
              <w:rPr>
                <w:rFonts w:ascii="Times New Roman" w:hAnsi="Times New Roman" w:cs="Times New Roman"/>
                <w:sz w:val="24"/>
                <w:szCs w:val="24"/>
                <w:lang w:val="ro-RO"/>
              </w:rPr>
              <w:t>*</w:t>
            </w:r>
          </w:p>
          <w:p w14:paraId="0AA8DC9F" w14:textId="77777777" w:rsidR="00297474" w:rsidRDefault="00297474" w:rsidP="00297474">
            <w:pPr>
              <w:widowControl/>
              <w:suppressAutoHyphens w:val="0"/>
              <w:autoSpaceDE w:val="0"/>
              <w:autoSpaceDN w:val="0"/>
              <w:adjustRightInd w:val="0"/>
              <w:spacing w:after="0" w:line="240" w:lineRule="auto"/>
              <w:ind w:left="577" w:hanging="577"/>
              <w:contextualSpacing/>
              <w:rPr>
                <w:rFonts w:ascii="Times New Roman" w:eastAsiaTheme="minorHAnsi" w:hAnsi="Times New Roman" w:cs="Times New Roman"/>
                <w:sz w:val="24"/>
                <w:szCs w:val="24"/>
                <w:lang w:val="hu-HU" w:eastAsia="en-US"/>
              </w:rPr>
            </w:pPr>
            <w:r w:rsidRPr="00A15724">
              <w:rPr>
                <w:rFonts w:ascii="Times New Roman" w:eastAsiaTheme="minorHAnsi" w:hAnsi="Times New Roman" w:cs="Times New Roman"/>
                <w:sz w:val="24"/>
                <w:szCs w:val="24"/>
                <w:lang w:val="hu-HU" w:eastAsia="en-US"/>
              </w:rPr>
              <w:t xml:space="preserve">Chelcea, Septimiu, </w:t>
            </w:r>
            <w:r w:rsidRPr="00A15724">
              <w:rPr>
                <w:rFonts w:ascii="Times New Roman" w:eastAsiaTheme="minorHAnsi" w:hAnsi="Times New Roman" w:cs="Times New Roman"/>
                <w:i/>
                <w:iCs/>
                <w:sz w:val="24"/>
                <w:szCs w:val="24"/>
                <w:lang w:val="hu-HU" w:eastAsia="en-US"/>
              </w:rPr>
              <w:t>Cum să redactăm în domeniulk științelor socio-umane</w:t>
            </w:r>
            <w:r w:rsidRPr="00A15724">
              <w:rPr>
                <w:rFonts w:ascii="Times New Roman" w:eastAsiaTheme="minorHAnsi" w:hAnsi="Times New Roman" w:cs="Times New Roman"/>
                <w:sz w:val="24"/>
                <w:szCs w:val="24"/>
                <w:lang w:val="hu-HU" w:eastAsia="en-US"/>
              </w:rPr>
              <w:t>, SNSPA, București, 2000</w:t>
            </w:r>
            <w:r>
              <w:rPr>
                <w:rFonts w:ascii="Times New Roman" w:eastAsiaTheme="minorHAnsi" w:hAnsi="Times New Roman" w:cs="Times New Roman"/>
                <w:sz w:val="24"/>
                <w:szCs w:val="24"/>
                <w:lang w:val="hu-HU" w:eastAsia="en-US"/>
              </w:rPr>
              <w:t>*</w:t>
            </w:r>
          </w:p>
          <w:p w14:paraId="0B246920" w14:textId="77777777" w:rsidR="00297474" w:rsidRPr="00A15724" w:rsidRDefault="00297474" w:rsidP="00297474">
            <w:pPr>
              <w:widowControl/>
              <w:suppressAutoHyphens w:val="0"/>
              <w:autoSpaceDE w:val="0"/>
              <w:autoSpaceDN w:val="0"/>
              <w:adjustRightInd w:val="0"/>
              <w:spacing w:after="0" w:line="240" w:lineRule="auto"/>
              <w:ind w:left="577" w:hanging="577"/>
              <w:contextualSpacing/>
              <w:rPr>
                <w:rFonts w:ascii="Times New Roman" w:eastAsiaTheme="minorHAnsi" w:hAnsi="Times New Roman" w:cs="Times New Roman"/>
                <w:sz w:val="24"/>
                <w:szCs w:val="24"/>
                <w:lang w:val="hu-HU" w:eastAsia="en-US"/>
              </w:rPr>
            </w:pPr>
            <w:r w:rsidRPr="00A15724">
              <w:rPr>
                <w:rFonts w:ascii="Times New Roman" w:eastAsiaTheme="minorHAnsi" w:hAnsi="Times New Roman" w:cs="Times New Roman"/>
                <w:sz w:val="24"/>
                <w:szCs w:val="24"/>
                <w:lang w:val="hu-HU" w:eastAsia="en-US"/>
              </w:rPr>
              <w:t xml:space="preserve">Șerbănescu, Andra: </w:t>
            </w:r>
            <w:r w:rsidRPr="00A15724">
              <w:rPr>
                <w:rFonts w:ascii="Times New Roman" w:eastAsiaTheme="minorHAnsi" w:hAnsi="Times New Roman" w:cs="Times New Roman"/>
                <w:i/>
                <w:iCs/>
                <w:sz w:val="24"/>
                <w:szCs w:val="24"/>
                <w:lang w:val="hu-HU" w:eastAsia="en-US"/>
              </w:rPr>
              <w:t xml:space="preserve">Cum se scrie un text științific, </w:t>
            </w:r>
            <w:r w:rsidRPr="00A15724">
              <w:rPr>
                <w:rFonts w:ascii="Times New Roman" w:eastAsiaTheme="minorHAnsi" w:hAnsi="Times New Roman" w:cs="Times New Roman"/>
                <w:sz w:val="24"/>
                <w:szCs w:val="24"/>
                <w:lang w:val="hu-HU" w:eastAsia="en-US"/>
              </w:rPr>
              <w:t>Polirom, 2000</w:t>
            </w:r>
            <w:r>
              <w:rPr>
                <w:rFonts w:ascii="Times New Roman" w:eastAsiaTheme="minorHAnsi" w:hAnsi="Times New Roman" w:cs="Times New Roman"/>
                <w:sz w:val="24"/>
                <w:szCs w:val="24"/>
                <w:lang w:val="hu-HU" w:eastAsia="en-US"/>
              </w:rPr>
              <w:t>*</w:t>
            </w:r>
          </w:p>
          <w:p w14:paraId="0EE1AE4B" w14:textId="77777777" w:rsidR="00297474" w:rsidRPr="00297474" w:rsidRDefault="00297474" w:rsidP="00A15724">
            <w:pPr>
              <w:spacing w:after="0" w:line="240" w:lineRule="auto"/>
              <w:ind w:right="-14"/>
              <w:contextualSpacing/>
              <w:rPr>
                <w:rFonts w:ascii="Times New Roman" w:hAnsi="Times New Roman" w:cs="Times New Roman"/>
                <w:b/>
                <w:sz w:val="24"/>
                <w:szCs w:val="24"/>
                <w:lang w:val="ro-RO"/>
              </w:rPr>
            </w:pPr>
            <w:r w:rsidRPr="00297474">
              <w:rPr>
                <w:rFonts w:ascii="Times New Roman" w:hAnsi="Times New Roman" w:cs="Times New Roman"/>
                <w:b/>
                <w:sz w:val="24"/>
                <w:szCs w:val="24"/>
                <w:lang w:val="ro-RO"/>
              </w:rPr>
              <w:t>Bibliografie complementară:</w:t>
            </w:r>
          </w:p>
          <w:p w14:paraId="02E83988" w14:textId="77777777" w:rsidR="00280A15" w:rsidRPr="00A15724" w:rsidRDefault="00280A15" w:rsidP="00A15724">
            <w:pPr>
              <w:pStyle w:val="Default"/>
              <w:ind w:left="577" w:hanging="577"/>
              <w:contextualSpacing/>
            </w:pPr>
            <w:r w:rsidRPr="00A15724">
              <w:t xml:space="preserve">Antal László: </w:t>
            </w:r>
            <w:r w:rsidRPr="00A15724">
              <w:rPr>
                <w:i/>
                <w:iCs/>
              </w:rPr>
              <w:t xml:space="preserve">A tartalomelemzés alapjai, </w:t>
            </w:r>
            <w:r w:rsidRPr="00A15724">
              <w:t xml:space="preserve">Budapest: Tömegkommunikációs Kutatóközpont, 1975. </w:t>
            </w:r>
          </w:p>
          <w:p w14:paraId="21F3D86C" w14:textId="77777777" w:rsidR="00280A15" w:rsidRPr="00A15724" w:rsidRDefault="00280A15" w:rsidP="00A15724">
            <w:pPr>
              <w:pStyle w:val="Default"/>
              <w:ind w:left="577" w:hanging="577"/>
              <w:contextualSpacing/>
            </w:pPr>
            <w:r w:rsidRPr="00A15724">
              <w:t xml:space="preserve">Cserné Dr. Adermann Gizella: </w:t>
            </w:r>
            <w:r w:rsidRPr="00A15724">
              <w:rPr>
                <w:i/>
                <w:iCs/>
              </w:rPr>
              <w:t>Kutatásmódszertan</w:t>
            </w:r>
            <w:r w:rsidRPr="00A15724">
              <w:t xml:space="preserve">, Pécs, </w:t>
            </w:r>
            <w:r w:rsidR="00BF42E0" w:rsidRPr="00A15724">
              <w:t xml:space="preserve">Bornus </w:t>
            </w:r>
            <w:r w:rsidRPr="00A15724">
              <w:t xml:space="preserve">Nyomda 1994. </w:t>
            </w:r>
          </w:p>
          <w:p w14:paraId="22C25BB0" w14:textId="77777777" w:rsidR="00280A15" w:rsidRPr="00A15724" w:rsidRDefault="00280A15" w:rsidP="00A15724">
            <w:pPr>
              <w:pStyle w:val="Default"/>
              <w:ind w:left="577" w:hanging="577"/>
              <w:contextualSpacing/>
            </w:pPr>
            <w:r w:rsidRPr="00A15724">
              <w:t xml:space="preserve">Earl Babbie: </w:t>
            </w:r>
            <w:r w:rsidRPr="00A15724">
              <w:rPr>
                <w:i/>
                <w:iCs/>
              </w:rPr>
              <w:t xml:space="preserve">A társadalomtudományi kutatás gyakorlata, </w:t>
            </w:r>
            <w:r w:rsidRPr="00A15724">
              <w:t xml:space="preserve">Budapest, Balassi Kiadó 2000. </w:t>
            </w:r>
            <w:r w:rsidR="00297474">
              <w:t>*</w:t>
            </w:r>
          </w:p>
          <w:p w14:paraId="15443F1D" w14:textId="77777777" w:rsidR="00280A15" w:rsidRPr="00A15724" w:rsidRDefault="00280A15" w:rsidP="00A15724">
            <w:pPr>
              <w:spacing w:after="0" w:line="240" w:lineRule="auto"/>
              <w:ind w:left="577" w:hanging="577"/>
              <w:contextualSpacing/>
              <w:rPr>
                <w:rFonts w:ascii="Times New Roman" w:hAnsi="Times New Roman" w:cs="Times New Roman"/>
                <w:sz w:val="24"/>
                <w:szCs w:val="24"/>
              </w:rPr>
            </w:pPr>
            <w:r w:rsidRPr="00A15724">
              <w:rPr>
                <w:rFonts w:ascii="Times New Roman" w:eastAsiaTheme="minorHAnsi" w:hAnsi="Times New Roman" w:cs="Times New Roman"/>
                <w:sz w:val="24"/>
                <w:szCs w:val="24"/>
                <w:lang w:val="hu-HU" w:eastAsia="en-US"/>
              </w:rPr>
              <w:t xml:space="preserve">Eco, Umberto, </w:t>
            </w:r>
            <w:r w:rsidRPr="00A15724">
              <w:rPr>
                <w:rFonts w:ascii="Times New Roman" w:eastAsiaTheme="minorHAnsi" w:hAnsi="Times New Roman" w:cs="Times New Roman"/>
                <w:i/>
                <w:iCs/>
                <w:sz w:val="24"/>
                <w:szCs w:val="24"/>
                <w:lang w:val="hu-HU" w:eastAsia="en-US"/>
              </w:rPr>
              <w:t>Cum se face o teză de licență. Disciplinele umaniste</w:t>
            </w:r>
            <w:r w:rsidRPr="00A15724">
              <w:rPr>
                <w:rFonts w:ascii="Times New Roman" w:eastAsiaTheme="minorHAnsi" w:hAnsi="Times New Roman" w:cs="Times New Roman"/>
                <w:sz w:val="24"/>
                <w:szCs w:val="24"/>
                <w:lang w:val="hu-HU" w:eastAsia="en-US"/>
              </w:rPr>
              <w:t>, Pontica, 2000</w:t>
            </w:r>
            <w:r w:rsidRPr="00A15724">
              <w:rPr>
                <w:rFonts w:ascii="Times New Roman" w:hAnsi="Times New Roman" w:cs="Times New Roman"/>
                <w:sz w:val="24"/>
                <w:szCs w:val="24"/>
              </w:rPr>
              <w:t>.</w:t>
            </w:r>
          </w:p>
          <w:p w14:paraId="7635FCA5" w14:textId="77777777" w:rsidR="00280A15" w:rsidRPr="00297474" w:rsidRDefault="00280A15" w:rsidP="00297474">
            <w:pPr>
              <w:spacing w:after="0" w:line="240" w:lineRule="auto"/>
              <w:ind w:left="577" w:hanging="577"/>
              <w:contextualSpacing/>
              <w:rPr>
                <w:rFonts w:ascii="Times New Roman" w:hAnsi="Times New Roman" w:cs="Times New Roman"/>
                <w:sz w:val="24"/>
                <w:szCs w:val="24"/>
              </w:rPr>
            </w:pPr>
            <w:r w:rsidRPr="00A15724">
              <w:rPr>
                <w:rFonts w:ascii="Times New Roman" w:hAnsi="Times New Roman" w:cs="Times New Roman"/>
                <w:sz w:val="24"/>
                <w:szCs w:val="24"/>
              </w:rPr>
              <w:t xml:space="preserve">Falus Iván: </w:t>
            </w:r>
            <w:r w:rsidRPr="00A15724">
              <w:rPr>
                <w:rFonts w:ascii="Times New Roman" w:hAnsi="Times New Roman" w:cs="Times New Roman"/>
                <w:i/>
                <w:iCs/>
                <w:sz w:val="24"/>
                <w:szCs w:val="24"/>
              </w:rPr>
              <w:t xml:space="preserve">Bevezetés a pedagógiai kutatás módszereibe. </w:t>
            </w:r>
            <w:r w:rsidRPr="00A15724">
              <w:rPr>
                <w:rFonts w:ascii="Times New Roman" w:hAnsi="Times New Roman" w:cs="Times New Roman"/>
                <w:sz w:val="24"/>
                <w:szCs w:val="24"/>
              </w:rPr>
              <w:t>Budapest: Keraban Kiadó, 1993</w:t>
            </w:r>
            <w:r w:rsidR="00297474">
              <w:rPr>
                <w:rFonts w:ascii="Times New Roman" w:hAnsi="Times New Roman" w:cs="Times New Roman"/>
                <w:sz w:val="24"/>
                <w:szCs w:val="24"/>
              </w:rPr>
              <w:t>*</w:t>
            </w:r>
          </w:p>
        </w:tc>
      </w:tr>
    </w:tbl>
    <w:p w14:paraId="3FEEB555" w14:textId="77777777" w:rsidR="00370049" w:rsidRPr="00A15724" w:rsidRDefault="00370049" w:rsidP="00A15724">
      <w:pPr>
        <w:spacing w:after="0" w:line="240" w:lineRule="auto"/>
        <w:ind w:right="326"/>
        <w:contextualSpacing/>
        <w:rPr>
          <w:rFonts w:ascii="Times New Roman" w:hAnsi="Times New Roman" w:cs="Times New Roman"/>
          <w:b/>
          <w:bCs/>
          <w:sz w:val="24"/>
          <w:szCs w:val="24"/>
          <w:lang w:val="ro-RO"/>
        </w:rPr>
      </w:pPr>
    </w:p>
    <w:p w14:paraId="43AF4390" w14:textId="77777777" w:rsidR="00370049" w:rsidRPr="00A15724" w:rsidRDefault="00370049" w:rsidP="00A15724">
      <w:pPr>
        <w:spacing w:after="0" w:line="240" w:lineRule="auto"/>
        <w:ind w:right="206"/>
        <w:contextualSpacing/>
        <w:jc w:val="both"/>
        <w:rPr>
          <w:rFonts w:ascii="Times New Roman" w:hAnsi="Times New Roman" w:cs="Times New Roman"/>
          <w:b/>
          <w:bCs/>
          <w:color w:val="FF0000"/>
          <w:sz w:val="24"/>
          <w:szCs w:val="24"/>
          <w:lang w:val="ro-RO"/>
        </w:rPr>
      </w:pPr>
      <w:r w:rsidRPr="00A15724">
        <w:rPr>
          <w:rFonts w:ascii="Times New Roman" w:hAnsi="Times New Roman" w:cs="Times New Roman"/>
          <w:b/>
          <w:bCs/>
          <w:sz w:val="24"/>
          <w:szCs w:val="24"/>
          <w:lang w:val="ro-RO"/>
        </w:rPr>
        <w:t>9. Co</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b</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a</w:t>
      </w:r>
      <w:r w:rsidRPr="00A15724">
        <w:rPr>
          <w:rFonts w:ascii="Times New Roman" w:hAnsi="Times New Roman" w:cs="Times New Roman"/>
          <w:b/>
          <w:bCs/>
          <w:spacing w:val="-1"/>
          <w:sz w:val="24"/>
          <w:szCs w:val="24"/>
          <w:lang w:val="ro-RO"/>
        </w:rPr>
        <w:t>re</w:t>
      </w:r>
      <w:r w:rsidRPr="00A15724">
        <w:rPr>
          <w:rFonts w:ascii="Times New Roman" w:hAnsi="Times New Roman" w:cs="Times New Roman"/>
          <w:b/>
          <w:bCs/>
          <w:sz w:val="24"/>
          <w:szCs w:val="24"/>
          <w:lang w:val="ro-RO"/>
        </w:rPr>
        <w:t xml:space="preserve">a </w:t>
      </w:r>
      <w:r w:rsidRPr="00A15724">
        <w:rPr>
          <w:rFonts w:ascii="Times New Roman" w:hAnsi="Times New Roman" w:cs="Times New Roman"/>
          <w:b/>
          <w:bCs/>
          <w:spacing w:val="-1"/>
          <w:sz w:val="24"/>
          <w:szCs w:val="24"/>
          <w:lang w:val="ro-RO"/>
        </w:rPr>
        <w:t>c</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n</w:t>
      </w:r>
      <w:r w:rsidRPr="00A15724">
        <w:rPr>
          <w:rFonts w:ascii="Times New Roman" w:hAnsi="Times New Roman" w:cs="Times New Roman"/>
          <w:b/>
          <w:bCs/>
          <w:sz w:val="24"/>
          <w:szCs w:val="24"/>
          <w:lang w:val="ro-RO"/>
        </w:rPr>
        <w:t>ţin</w:t>
      </w:r>
      <w:r w:rsidRPr="00A15724">
        <w:rPr>
          <w:rFonts w:ascii="Times New Roman" w:hAnsi="Times New Roman" w:cs="Times New Roman"/>
          <w:b/>
          <w:bCs/>
          <w:spacing w:val="1"/>
          <w:sz w:val="24"/>
          <w:szCs w:val="24"/>
          <w:lang w:val="ro-RO"/>
        </w:rPr>
        <w:t>u</w:t>
      </w:r>
      <w:r w:rsidRPr="00A15724">
        <w:rPr>
          <w:rFonts w:ascii="Times New Roman" w:hAnsi="Times New Roman" w:cs="Times New Roman"/>
          <w:b/>
          <w:bCs/>
          <w:sz w:val="24"/>
          <w:szCs w:val="24"/>
          <w:lang w:val="ro-RO"/>
        </w:rPr>
        <w:t xml:space="preserve">turilor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isci</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z w:val="24"/>
          <w:szCs w:val="24"/>
          <w:lang w:val="ro-RO"/>
        </w:rPr>
        <w:t>l</w:t>
      </w:r>
      <w:r w:rsidRPr="00A15724">
        <w:rPr>
          <w:rFonts w:ascii="Times New Roman" w:hAnsi="Times New Roman" w:cs="Times New Roman"/>
          <w:b/>
          <w:bCs/>
          <w:spacing w:val="1"/>
          <w:sz w:val="24"/>
          <w:szCs w:val="24"/>
          <w:lang w:val="ro-RO"/>
        </w:rPr>
        <w:t>in</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z w:val="24"/>
          <w:szCs w:val="24"/>
          <w:lang w:val="ro-RO"/>
        </w:rPr>
        <w:t>i cu aş</w:t>
      </w:r>
      <w:r w:rsidRPr="00A15724">
        <w:rPr>
          <w:rFonts w:ascii="Times New Roman" w:hAnsi="Times New Roman" w:cs="Times New Roman"/>
          <w:b/>
          <w:bCs/>
          <w:spacing w:val="-3"/>
          <w:sz w:val="24"/>
          <w:szCs w:val="24"/>
          <w:lang w:val="ro-RO"/>
        </w:rPr>
        <w:t>t</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z w:val="24"/>
          <w:szCs w:val="24"/>
          <w:lang w:val="ro-RO"/>
        </w:rPr>
        <w:t>tă</w:t>
      </w:r>
      <w:r w:rsidRPr="00A15724">
        <w:rPr>
          <w:rFonts w:ascii="Times New Roman" w:hAnsi="Times New Roman" w:cs="Times New Roman"/>
          <w:b/>
          <w:bCs/>
          <w:spacing w:val="-2"/>
          <w:sz w:val="24"/>
          <w:szCs w:val="24"/>
          <w:lang w:val="ro-RO"/>
        </w:rPr>
        <w:t>r</w:t>
      </w:r>
      <w:r w:rsidRPr="00A15724">
        <w:rPr>
          <w:rFonts w:ascii="Times New Roman" w:hAnsi="Times New Roman" w:cs="Times New Roman"/>
          <w:b/>
          <w:bCs/>
          <w:sz w:val="24"/>
          <w:szCs w:val="24"/>
          <w:lang w:val="ro-RO"/>
        </w:rPr>
        <w:t>i</w:t>
      </w:r>
      <w:r w:rsidRPr="00A15724">
        <w:rPr>
          <w:rFonts w:ascii="Times New Roman" w:hAnsi="Times New Roman" w:cs="Times New Roman"/>
          <w:b/>
          <w:bCs/>
          <w:spacing w:val="1"/>
          <w:sz w:val="24"/>
          <w:szCs w:val="24"/>
          <w:lang w:val="ro-RO"/>
        </w:rPr>
        <w:t>l</w:t>
      </w:r>
      <w:r w:rsidRPr="00A15724">
        <w:rPr>
          <w:rFonts w:ascii="Times New Roman" w:hAnsi="Times New Roman" w:cs="Times New Roman"/>
          <w:b/>
          <w:bCs/>
          <w:sz w:val="24"/>
          <w:szCs w:val="24"/>
          <w:lang w:val="ro-RO"/>
        </w:rPr>
        <w:t xml:space="preserve">e </w:t>
      </w:r>
      <w:r w:rsidRPr="00A15724">
        <w:rPr>
          <w:rFonts w:ascii="Times New Roman" w:hAnsi="Times New Roman" w:cs="Times New Roman"/>
          <w:b/>
          <w:bCs/>
          <w:spacing w:val="-1"/>
          <w:sz w:val="24"/>
          <w:szCs w:val="24"/>
          <w:lang w:val="ro-RO"/>
        </w:rPr>
        <w:t>re</w:t>
      </w:r>
      <w:r w:rsidRPr="00A15724">
        <w:rPr>
          <w:rFonts w:ascii="Times New Roman" w:hAnsi="Times New Roman" w:cs="Times New Roman"/>
          <w:b/>
          <w:bCs/>
          <w:spacing w:val="1"/>
          <w:sz w:val="24"/>
          <w:szCs w:val="24"/>
          <w:lang w:val="ro-RO"/>
        </w:rPr>
        <w:t>pr</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z</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n</w:t>
      </w:r>
      <w:r w:rsidRPr="00A15724">
        <w:rPr>
          <w:rFonts w:ascii="Times New Roman" w:hAnsi="Times New Roman" w:cs="Times New Roman"/>
          <w:b/>
          <w:bCs/>
          <w:sz w:val="24"/>
          <w:szCs w:val="24"/>
          <w:lang w:val="ro-RO"/>
        </w:rPr>
        <w:t xml:space="preserve">tanţilor </w:t>
      </w:r>
      <w:r w:rsidRPr="00A15724">
        <w:rPr>
          <w:rFonts w:ascii="Times New Roman" w:hAnsi="Times New Roman" w:cs="Times New Roman"/>
          <w:b/>
          <w:bCs/>
          <w:spacing w:val="-1"/>
          <w:sz w:val="24"/>
          <w:szCs w:val="24"/>
          <w:lang w:val="ro-RO"/>
        </w:rPr>
        <w:t>c</w:t>
      </w:r>
      <w:r w:rsidRPr="00A15724">
        <w:rPr>
          <w:rFonts w:ascii="Times New Roman" w:hAnsi="Times New Roman" w:cs="Times New Roman"/>
          <w:b/>
          <w:bCs/>
          <w:spacing w:val="2"/>
          <w:sz w:val="24"/>
          <w:szCs w:val="24"/>
          <w:lang w:val="ro-RO"/>
        </w:rPr>
        <w:t>o</w:t>
      </w:r>
      <w:r w:rsidRPr="00A15724">
        <w:rPr>
          <w:rFonts w:ascii="Times New Roman" w:hAnsi="Times New Roman" w:cs="Times New Roman"/>
          <w:b/>
          <w:bCs/>
          <w:spacing w:val="-3"/>
          <w:sz w:val="24"/>
          <w:szCs w:val="24"/>
          <w:lang w:val="ro-RO"/>
        </w:rPr>
        <w:t>m</w:t>
      </w:r>
      <w:r w:rsidRPr="00A15724">
        <w:rPr>
          <w:rFonts w:ascii="Times New Roman" w:hAnsi="Times New Roman" w:cs="Times New Roman"/>
          <w:b/>
          <w:bCs/>
          <w:spacing w:val="1"/>
          <w:sz w:val="24"/>
          <w:szCs w:val="24"/>
          <w:lang w:val="ro-RO"/>
        </w:rPr>
        <w:t>un</w:t>
      </w:r>
      <w:r w:rsidRPr="00A15724">
        <w:rPr>
          <w:rFonts w:ascii="Times New Roman" w:hAnsi="Times New Roman" w:cs="Times New Roman"/>
          <w:b/>
          <w:bCs/>
          <w:sz w:val="24"/>
          <w:szCs w:val="24"/>
          <w:lang w:val="ro-RO"/>
        </w:rPr>
        <w:t>ită</w:t>
      </w:r>
      <w:r w:rsidRPr="00A15724">
        <w:rPr>
          <w:rFonts w:ascii="Times New Roman" w:hAnsi="Times New Roman" w:cs="Times New Roman"/>
          <w:b/>
          <w:bCs/>
          <w:spacing w:val="-1"/>
          <w:sz w:val="24"/>
          <w:szCs w:val="24"/>
          <w:lang w:val="ro-RO"/>
        </w:rPr>
        <w:t>ţ</w:t>
      </w:r>
      <w:r w:rsidRPr="00A15724">
        <w:rPr>
          <w:rFonts w:ascii="Times New Roman" w:hAnsi="Times New Roman" w:cs="Times New Roman"/>
          <w:b/>
          <w:bCs/>
          <w:sz w:val="24"/>
          <w:szCs w:val="24"/>
          <w:lang w:val="ro-RO"/>
        </w:rPr>
        <w:t xml:space="preserve">ii </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z w:val="24"/>
          <w:szCs w:val="24"/>
          <w:lang w:val="ro-RO"/>
        </w:rPr>
        <w:t>ist</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3"/>
          <w:sz w:val="24"/>
          <w:szCs w:val="24"/>
          <w:lang w:val="ro-RO"/>
        </w:rPr>
        <w:t>m</w:t>
      </w:r>
      <w:r w:rsidRPr="00A15724">
        <w:rPr>
          <w:rFonts w:ascii="Times New Roman" w:hAnsi="Times New Roman" w:cs="Times New Roman"/>
          <w:b/>
          <w:bCs/>
          <w:sz w:val="24"/>
          <w:szCs w:val="24"/>
          <w:lang w:val="ro-RO"/>
        </w:rPr>
        <w:t>i</w:t>
      </w:r>
      <w:r w:rsidRPr="00A15724">
        <w:rPr>
          <w:rFonts w:ascii="Times New Roman" w:hAnsi="Times New Roman" w:cs="Times New Roman"/>
          <w:b/>
          <w:bCs/>
          <w:spacing w:val="2"/>
          <w:sz w:val="24"/>
          <w:szCs w:val="24"/>
          <w:lang w:val="ro-RO"/>
        </w:rPr>
        <w:t>c</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z w:val="24"/>
          <w:szCs w:val="24"/>
          <w:lang w:val="ro-RO"/>
        </w:rPr>
        <w:t>, asocia</w:t>
      </w:r>
      <w:r w:rsidRPr="00A15724">
        <w:rPr>
          <w:rFonts w:ascii="Times New Roman" w:hAnsi="Times New Roman" w:cs="Times New Roman"/>
          <w:b/>
          <w:bCs/>
          <w:spacing w:val="-1"/>
          <w:sz w:val="24"/>
          <w:szCs w:val="24"/>
          <w:lang w:val="ro-RO"/>
        </w:rPr>
        <w:t>ţ</w:t>
      </w:r>
      <w:r w:rsidRPr="00A15724">
        <w:rPr>
          <w:rFonts w:ascii="Times New Roman" w:hAnsi="Times New Roman" w:cs="Times New Roman"/>
          <w:b/>
          <w:bCs/>
          <w:sz w:val="24"/>
          <w:szCs w:val="24"/>
          <w:lang w:val="ro-RO"/>
        </w:rPr>
        <w:t>ii</w:t>
      </w:r>
      <w:r w:rsidRPr="00A15724">
        <w:rPr>
          <w:rFonts w:ascii="Times New Roman" w:hAnsi="Times New Roman" w:cs="Times New Roman"/>
          <w:b/>
          <w:bCs/>
          <w:spacing w:val="1"/>
          <w:sz w:val="24"/>
          <w:szCs w:val="24"/>
          <w:lang w:val="ro-RO"/>
        </w:rPr>
        <w:t>l</w:t>
      </w:r>
      <w:r w:rsidRPr="00A15724">
        <w:rPr>
          <w:rFonts w:ascii="Times New Roman" w:hAnsi="Times New Roman" w:cs="Times New Roman"/>
          <w:b/>
          <w:bCs/>
          <w:sz w:val="24"/>
          <w:szCs w:val="24"/>
          <w:lang w:val="ro-RO"/>
        </w:rPr>
        <w:t xml:space="preserve">or </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f</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z w:val="24"/>
          <w:szCs w:val="24"/>
          <w:lang w:val="ro-RO"/>
        </w:rPr>
        <w:t>sio</w:t>
      </w:r>
      <w:r w:rsidRPr="00A15724">
        <w:rPr>
          <w:rFonts w:ascii="Times New Roman" w:hAnsi="Times New Roman" w:cs="Times New Roman"/>
          <w:b/>
          <w:bCs/>
          <w:spacing w:val="1"/>
          <w:sz w:val="24"/>
          <w:szCs w:val="24"/>
          <w:lang w:val="ro-RO"/>
        </w:rPr>
        <w:t>n</w:t>
      </w:r>
      <w:r w:rsidRPr="00A15724">
        <w:rPr>
          <w:rFonts w:ascii="Times New Roman" w:hAnsi="Times New Roman" w:cs="Times New Roman"/>
          <w:b/>
          <w:bCs/>
          <w:sz w:val="24"/>
          <w:szCs w:val="24"/>
          <w:lang w:val="ro-RO"/>
        </w:rPr>
        <w:t>ale şi a</w:t>
      </w:r>
      <w:r w:rsidRPr="00A15724">
        <w:rPr>
          <w:rFonts w:ascii="Times New Roman" w:hAnsi="Times New Roman" w:cs="Times New Roman"/>
          <w:b/>
          <w:bCs/>
          <w:spacing w:val="1"/>
          <w:sz w:val="24"/>
          <w:szCs w:val="24"/>
          <w:lang w:val="ro-RO"/>
        </w:rPr>
        <w:t>n</w:t>
      </w:r>
      <w:r w:rsidRPr="00A15724">
        <w:rPr>
          <w:rFonts w:ascii="Times New Roman" w:hAnsi="Times New Roman" w:cs="Times New Roman"/>
          <w:b/>
          <w:bCs/>
          <w:sz w:val="24"/>
          <w:szCs w:val="24"/>
          <w:lang w:val="ro-RO"/>
        </w:rPr>
        <w:t>gaja</w:t>
      </w:r>
      <w:r w:rsidRPr="00A15724">
        <w:rPr>
          <w:rFonts w:ascii="Times New Roman" w:hAnsi="Times New Roman" w:cs="Times New Roman"/>
          <w:b/>
          <w:bCs/>
          <w:spacing w:val="-1"/>
          <w:sz w:val="24"/>
          <w:szCs w:val="24"/>
          <w:lang w:val="ro-RO"/>
        </w:rPr>
        <w:t>t</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 xml:space="preserve">i </w:t>
      </w:r>
      <w:r w:rsidRPr="00A15724">
        <w:rPr>
          <w:rFonts w:ascii="Times New Roman" w:hAnsi="Times New Roman" w:cs="Times New Roman"/>
          <w:b/>
          <w:bCs/>
          <w:spacing w:val="-1"/>
          <w:sz w:val="24"/>
          <w:szCs w:val="24"/>
          <w:lang w:val="ro-RO"/>
        </w:rPr>
        <w:t>re</w:t>
      </w:r>
      <w:r w:rsidRPr="00A15724">
        <w:rPr>
          <w:rFonts w:ascii="Times New Roman" w:hAnsi="Times New Roman" w:cs="Times New Roman"/>
          <w:b/>
          <w:bCs/>
          <w:spacing w:val="1"/>
          <w:sz w:val="24"/>
          <w:szCs w:val="24"/>
          <w:lang w:val="ro-RO"/>
        </w:rPr>
        <w:t>p</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ze</w:t>
      </w:r>
      <w:r w:rsidRPr="00A15724">
        <w:rPr>
          <w:rFonts w:ascii="Times New Roman" w:hAnsi="Times New Roman" w:cs="Times New Roman"/>
          <w:b/>
          <w:bCs/>
          <w:spacing w:val="1"/>
          <w:sz w:val="24"/>
          <w:szCs w:val="24"/>
          <w:lang w:val="ro-RO"/>
        </w:rPr>
        <w:t>n</w:t>
      </w:r>
      <w:r w:rsidRPr="00A15724">
        <w:rPr>
          <w:rFonts w:ascii="Times New Roman" w:hAnsi="Times New Roman" w:cs="Times New Roman"/>
          <w:b/>
          <w:bCs/>
          <w:sz w:val="24"/>
          <w:szCs w:val="24"/>
          <w:lang w:val="ro-RO"/>
        </w:rPr>
        <w:t>t</w:t>
      </w:r>
      <w:r w:rsidRPr="00A15724">
        <w:rPr>
          <w:rFonts w:ascii="Times New Roman" w:hAnsi="Times New Roman" w:cs="Times New Roman"/>
          <w:b/>
          <w:bCs/>
          <w:spacing w:val="1"/>
          <w:sz w:val="24"/>
          <w:szCs w:val="24"/>
          <w:lang w:val="ro-RO"/>
        </w:rPr>
        <w:t>a</w:t>
      </w:r>
      <w:r w:rsidRPr="00A15724">
        <w:rPr>
          <w:rFonts w:ascii="Times New Roman" w:hAnsi="Times New Roman" w:cs="Times New Roman"/>
          <w:b/>
          <w:bCs/>
          <w:sz w:val="24"/>
          <w:szCs w:val="24"/>
          <w:lang w:val="ro-RO"/>
        </w:rPr>
        <w:t xml:space="preserve">tivi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 xml:space="preserve">in </w:t>
      </w:r>
      <w:r w:rsidRPr="00A15724">
        <w:rPr>
          <w:rFonts w:ascii="Times New Roman" w:hAnsi="Times New Roman" w:cs="Times New Roman"/>
          <w:b/>
          <w:bCs/>
          <w:spacing w:val="1"/>
          <w:sz w:val="24"/>
          <w:szCs w:val="24"/>
          <w:lang w:val="ro-RO"/>
        </w:rPr>
        <w:t>d</w:t>
      </w:r>
      <w:r w:rsidRPr="00A15724">
        <w:rPr>
          <w:rFonts w:ascii="Times New Roman" w:hAnsi="Times New Roman" w:cs="Times New Roman"/>
          <w:b/>
          <w:bCs/>
          <w:sz w:val="24"/>
          <w:szCs w:val="24"/>
          <w:lang w:val="ro-RO"/>
        </w:rPr>
        <w:t>o</w:t>
      </w:r>
      <w:r w:rsidRPr="00A15724">
        <w:rPr>
          <w:rFonts w:ascii="Times New Roman" w:hAnsi="Times New Roman" w:cs="Times New Roman"/>
          <w:b/>
          <w:bCs/>
          <w:spacing w:val="-3"/>
          <w:sz w:val="24"/>
          <w:szCs w:val="24"/>
          <w:lang w:val="ro-RO"/>
        </w:rPr>
        <w:t>m</w:t>
      </w:r>
      <w:r w:rsidRPr="00A15724">
        <w:rPr>
          <w:rFonts w:ascii="Times New Roman" w:hAnsi="Times New Roman" w:cs="Times New Roman"/>
          <w:b/>
          <w:bCs/>
          <w:spacing w:val="-1"/>
          <w:sz w:val="24"/>
          <w:szCs w:val="24"/>
          <w:lang w:val="ro-RO"/>
        </w:rPr>
        <w:t>e</w:t>
      </w:r>
      <w:r w:rsidRPr="00A15724">
        <w:rPr>
          <w:rFonts w:ascii="Times New Roman" w:hAnsi="Times New Roman" w:cs="Times New Roman"/>
          <w:b/>
          <w:bCs/>
          <w:spacing w:val="1"/>
          <w:sz w:val="24"/>
          <w:szCs w:val="24"/>
          <w:lang w:val="ro-RO"/>
        </w:rPr>
        <w:t>n</w:t>
      </w:r>
      <w:r w:rsidRPr="00A15724">
        <w:rPr>
          <w:rFonts w:ascii="Times New Roman" w:hAnsi="Times New Roman" w:cs="Times New Roman"/>
          <w:b/>
          <w:bCs/>
          <w:sz w:val="24"/>
          <w:szCs w:val="24"/>
          <w:lang w:val="ro-RO"/>
        </w:rPr>
        <w:t>i</w:t>
      </w:r>
      <w:r w:rsidRPr="00A15724">
        <w:rPr>
          <w:rFonts w:ascii="Times New Roman" w:hAnsi="Times New Roman" w:cs="Times New Roman"/>
          <w:b/>
          <w:bCs/>
          <w:spacing w:val="1"/>
          <w:sz w:val="24"/>
          <w:szCs w:val="24"/>
          <w:lang w:val="ro-RO"/>
        </w:rPr>
        <w:t>u</w:t>
      </w:r>
      <w:r w:rsidRPr="00A15724">
        <w:rPr>
          <w:rFonts w:ascii="Times New Roman" w:hAnsi="Times New Roman" w:cs="Times New Roman"/>
          <w:b/>
          <w:bCs/>
          <w:sz w:val="24"/>
          <w:szCs w:val="24"/>
          <w:lang w:val="ro-RO"/>
        </w:rPr>
        <w:t xml:space="preserve">l </w:t>
      </w:r>
      <w:r w:rsidRPr="00A15724">
        <w:rPr>
          <w:rFonts w:ascii="Times New Roman" w:hAnsi="Times New Roman" w:cs="Times New Roman"/>
          <w:b/>
          <w:bCs/>
          <w:spacing w:val="3"/>
          <w:sz w:val="24"/>
          <w:szCs w:val="24"/>
          <w:lang w:val="ro-RO"/>
        </w:rPr>
        <w:t>aferent</w:t>
      </w:r>
      <w:r w:rsidRPr="00A15724">
        <w:rPr>
          <w:rFonts w:ascii="Times New Roman" w:hAnsi="Times New Roman" w:cs="Times New Roman"/>
          <w:b/>
          <w:bCs/>
          <w:sz w:val="24"/>
          <w:szCs w:val="24"/>
          <w:lang w:val="ro-RO"/>
        </w:rPr>
        <w:t xml:space="preserve"> pr</w:t>
      </w:r>
      <w:r w:rsidRPr="00A15724">
        <w:rPr>
          <w:rFonts w:ascii="Times New Roman" w:hAnsi="Times New Roman" w:cs="Times New Roman"/>
          <w:b/>
          <w:bCs/>
          <w:spacing w:val="-1"/>
          <w:sz w:val="24"/>
          <w:szCs w:val="24"/>
          <w:lang w:val="ro-RO"/>
        </w:rPr>
        <w:t>o</w:t>
      </w:r>
      <w:r w:rsidRPr="00A15724">
        <w:rPr>
          <w:rFonts w:ascii="Times New Roman" w:hAnsi="Times New Roman" w:cs="Times New Roman"/>
          <w:b/>
          <w:bCs/>
          <w:sz w:val="24"/>
          <w:szCs w:val="24"/>
          <w:lang w:val="ro-RO"/>
        </w:rPr>
        <w:t>g</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pacing w:val="2"/>
          <w:sz w:val="24"/>
          <w:szCs w:val="24"/>
          <w:lang w:val="ro-RO"/>
        </w:rPr>
        <w:t>a</w:t>
      </w:r>
      <w:r w:rsidRPr="00A15724">
        <w:rPr>
          <w:rFonts w:ascii="Times New Roman" w:hAnsi="Times New Roman" w:cs="Times New Roman"/>
          <w:b/>
          <w:bCs/>
          <w:spacing w:val="-3"/>
          <w:sz w:val="24"/>
          <w:szCs w:val="24"/>
          <w:lang w:val="ro-RO"/>
        </w:rPr>
        <w:t>m</w:t>
      </w:r>
      <w:r w:rsidRPr="00A15724">
        <w:rPr>
          <w:rFonts w:ascii="Times New Roman" w:hAnsi="Times New Roman" w:cs="Times New Roman"/>
          <w:b/>
          <w:bCs/>
          <w:spacing w:val="1"/>
          <w:sz w:val="24"/>
          <w:szCs w:val="24"/>
          <w:lang w:val="ro-RO"/>
        </w:rPr>
        <w:t>u</w:t>
      </w:r>
      <w:r w:rsidRPr="00A15724">
        <w:rPr>
          <w:rFonts w:ascii="Times New Roman" w:hAnsi="Times New Roman" w:cs="Times New Roman"/>
          <w:b/>
          <w:bCs/>
          <w:sz w:val="24"/>
          <w:szCs w:val="24"/>
          <w:lang w:val="ro-RO"/>
        </w:rPr>
        <w:t>l</w:t>
      </w:r>
      <w:r w:rsidRPr="00A15724">
        <w:rPr>
          <w:rFonts w:ascii="Times New Roman" w:hAnsi="Times New Roman" w:cs="Times New Roman"/>
          <w:b/>
          <w:bCs/>
          <w:spacing w:val="1"/>
          <w:sz w:val="24"/>
          <w:szCs w:val="24"/>
          <w:lang w:val="ro-RO"/>
        </w:rPr>
        <w:t>u</w:t>
      </w:r>
      <w:r w:rsidRPr="00A15724">
        <w:rPr>
          <w:rFonts w:ascii="Times New Roman" w:hAnsi="Times New Roman" w:cs="Times New Roman"/>
          <w:b/>
          <w:bCs/>
          <w:sz w:val="24"/>
          <w:szCs w:val="24"/>
          <w:lang w:val="ro-RO"/>
        </w:rPr>
        <w:t>i</w:t>
      </w:r>
    </w:p>
    <w:tbl>
      <w:tblPr>
        <w:tblW w:w="10434" w:type="dxa"/>
        <w:tblInd w:w="10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0434"/>
      </w:tblGrid>
      <w:tr w:rsidR="00370049" w:rsidRPr="00A15724" w14:paraId="188DFFC2" w14:textId="77777777" w:rsidTr="00A15724">
        <w:trPr>
          <w:trHeight w:val="1105"/>
        </w:trPr>
        <w:tc>
          <w:tcPr>
            <w:tcW w:w="1043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5BFC24E" w14:textId="77777777" w:rsidR="00370049" w:rsidRPr="00A15724" w:rsidRDefault="00370049" w:rsidP="00A15724">
            <w:pPr>
              <w:spacing w:after="0" w:line="240" w:lineRule="auto"/>
              <w:ind w:right="326"/>
              <w:contextualSpacing/>
              <w:jc w:val="both"/>
              <w:rPr>
                <w:rFonts w:ascii="Times New Roman" w:hAnsi="Times New Roman" w:cs="Times New Roman"/>
                <w:sz w:val="24"/>
                <w:szCs w:val="24"/>
                <w:lang w:val="ro-RO"/>
              </w:rPr>
            </w:pPr>
            <w:r w:rsidRPr="00A15724">
              <w:rPr>
                <w:rFonts w:ascii="Times New Roman" w:hAnsi="Times New Roman" w:cs="Times New Roman"/>
                <w:bCs/>
                <w:sz w:val="24"/>
                <w:szCs w:val="24"/>
                <w:lang w:val="ro-RO"/>
              </w:rPr>
              <w:t>Conţinutul disciplinei este în concordanţă cu ceea ce se predă în alte centre universitare din ţară şi din străinătate şi cu misiunea și obiectivele specializării, fiind astfel conceput, încât să asigure o pregătire sistematică a studenților și, în același timp, să fie evitate suprapunerile în ceea ce privește conținutul tematic al disciplinelor.</w:t>
            </w:r>
          </w:p>
        </w:tc>
      </w:tr>
    </w:tbl>
    <w:p w14:paraId="1A996BA7" w14:textId="77777777" w:rsidR="00370049" w:rsidRPr="00A15724" w:rsidRDefault="00370049" w:rsidP="00A15724">
      <w:pPr>
        <w:spacing w:after="0" w:line="240" w:lineRule="auto"/>
        <w:ind w:left="213" w:right="-20"/>
        <w:contextualSpacing/>
        <w:rPr>
          <w:rFonts w:ascii="Times New Roman" w:hAnsi="Times New Roman" w:cs="Times New Roman"/>
          <w:color w:val="FF0000"/>
          <w:sz w:val="24"/>
          <w:szCs w:val="24"/>
          <w:lang w:val="ro-RO"/>
        </w:rPr>
      </w:pPr>
    </w:p>
    <w:p w14:paraId="0AC3A5A9" w14:textId="77777777" w:rsidR="00370049" w:rsidRPr="00A15724" w:rsidRDefault="00370049" w:rsidP="00A15724">
      <w:pPr>
        <w:spacing w:after="0" w:line="240" w:lineRule="auto"/>
        <w:ind w:left="180" w:right="-20"/>
        <w:contextualSpacing/>
        <w:rPr>
          <w:rFonts w:ascii="Times New Roman" w:hAnsi="Times New Roman" w:cs="Times New Roman"/>
          <w:b/>
          <w:bCs/>
          <w:sz w:val="24"/>
          <w:szCs w:val="24"/>
          <w:lang w:val="ro-RO"/>
        </w:rPr>
      </w:pPr>
      <w:r w:rsidRPr="00A15724">
        <w:rPr>
          <w:rFonts w:ascii="Times New Roman" w:hAnsi="Times New Roman" w:cs="Times New Roman"/>
          <w:b/>
          <w:bCs/>
          <w:sz w:val="24"/>
          <w:szCs w:val="24"/>
          <w:lang w:val="ro-RO"/>
        </w:rPr>
        <w:t>10. Eval</w:t>
      </w:r>
      <w:r w:rsidRPr="00A15724">
        <w:rPr>
          <w:rFonts w:ascii="Times New Roman" w:hAnsi="Times New Roman" w:cs="Times New Roman"/>
          <w:b/>
          <w:bCs/>
          <w:spacing w:val="1"/>
          <w:sz w:val="24"/>
          <w:szCs w:val="24"/>
          <w:lang w:val="ro-RO"/>
        </w:rPr>
        <w:t>u</w:t>
      </w:r>
      <w:r w:rsidRPr="00A15724">
        <w:rPr>
          <w:rFonts w:ascii="Times New Roman" w:hAnsi="Times New Roman" w:cs="Times New Roman"/>
          <w:b/>
          <w:bCs/>
          <w:sz w:val="24"/>
          <w:szCs w:val="24"/>
          <w:lang w:val="ro-RO"/>
        </w:rPr>
        <w:t>a</w:t>
      </w:r>
      <w:r w:rsidRPr="00A15724">
        <w:rPr>
          <w:rFonts w:ascii="Times New Roman" w:hAnsi="Times New Roman" w:cs="Times New Roman"/>
          <w:b/>
          <w:bCs/>
          <w:spacing w:val="-1"/>
          <w:sz w:val="24"/>
          <w:szCs w:val="24"/>
          <w:lang w:val="ro-RO"/>
        </w:rPr>
        <w:t>r</w:t>
      </w:r>
      <w:r w:rsidRPr="00A15724">
        <w:rPr>
          <w:rFonts w:ascii="Times New Roman" w:hAnsi="Times New Roman" w:cs="Times New Roman"/>
          <w:b/>
          <w:bCs/>
          <w:sz w:val="24"/>
          <w:szCs w:val="24"/>
          <w:lang w:val="ro-RO"/>
        </w:rPr>
        <w:t>e</w:t>
      </w:r>
    </w:p>
    <w:p w14:paraId="0EB6FC85" w14:textId="77777777" w:rsidR="00370049" w:rsidRPr="00A15724" w:rsidRDefault="00370049" w:rsidP="00A15724">
      <w:pPr>
        <w:spacing w:after="0" w:line="240" w:lineRule="auto"/>
        <w:contextualSpacing/>
        <w:rPr>
          <w:rFonts w:ascii="Times New Roman" w:hAnsi="Times New Roman" w:cs="Times New Roman"/>
          <w:b/>
          <w:sz w:val="24"/>
          <w:szCs w:val="24"/>
          <w:lang w:val="ro-RO"/>
        </w:rPr>
      </w:pPr>
      <w:r w:rsidRPr="00A15724">
        <w:rPr>
          <w:rFonts w:ascii="Times New Roman" w:hAnsi="Times New Roman" w:cs="Times New Roman"/>
          <w:b/>
          <w:sz w:val="24"/>
          <w:szCs w:val="24"/>
          <w:lang w:val="ro-RO"/>
        </w:rPr>
        <w:t>A. Condiții de îndeplinit pentru prezentarea la evaluare:</w:t>
      </w:r>
    </w:p>
    <w:p w14:paraId="1D022FAB" w14:textId="77777777" w:rsidR="00370049" w:rsidRPr="00A15724" w:rsidRDefault="00370049" w:rsidP="00A15724">
      <w:pPr>
        <w:pStyle w:val="ListParagraph"/>
        <w:numPr>
          <w:ilvl w:val="0"/>
          <w:numId w:val="7"/>
        </w:numPr>
        <w:suppressAutoHyphens/>
        <w:spacing w:after="0" w:line="240" w:lineRule="auto"/>
        <w:ind w:left="426"/>
        <w:jc w:val="both"/>
        <w:rPr>
          <w:rFonts w:ascii="Times New Roman" w:hAnsi="Times New Roman"/>
          <w:sz w:val="24"/>
          <w:szCs w:val="24"/>
          <w:lang w:val="ro-RO"/>
        </w:rPr>
      </w:pPr>
      <w:r w:rsidRPr="00A15724">
        <w:rPr>
          <w:rFonts w:ascii="Times New Roman" w:hAnsi="Times New Roman"/>
          <w:sz w:val="24"/>
          <w:szCs w:val="24"/>
          <w:lang w:val="ro-RO"/>
        </w:rPr>
        <w:t>participare activă la activitățile frontală în cadrul orelor;</w:t>
      </w:r>
    </w:p>
    <w:p w14:paraId="77EB732F" w14:textId="77777777" w:rsidR="00370049" w:rsidRPr="00A15724" w:rsidRDefault="00370049" w:rsidP="00A15724">
      <w:pPr>
        <w:pStyle w:val="ListParagraph"/>
        <w:numPr>
          <w:ilvl w:val="0"/>
          <w:numId w:val="7"/>
        </w:numPr>
        <w:suppressAutoHyphens/>
        <w:spacing w:after="0" w:line="240" w:lineRule="auto"/>
        <w:ind w:left="426"/>
        <w:jc w:val="both"/>
        <w:rPr>
          <w:rFonts w:ascii="Times New Roman" w:hAnsi="Times New Roman"/>
          <w:sz w:val="24"/>
          <w:szCs w:val="24"/>
          <w:lang w:val="ro-RO"/>
        </w:rPr>
      </w:pPr>
      <w:r w:rsidRPr="00A15724">
        <w:rPr>
          <w:rFonts w:ascii="Times New Roman" w:hAnsi="Times New Roman"/>
          <w:sz w:val="24"/>
          <w:szCs w:val="24"/>
          <w:lang w:val="ro-RO"/>
        </w:rPr>
        <w:t>se permite un maxim de absențe stabilite în Regulamentul de studii; orele absente pot fi recuperate pe parcursul semestrului sau în săptămâna premergătoare sesiunii de examene);</w:t>
      </w:r>
    </w:p>
    <w:p w14:paraId="1EAEB788" w14:textId="77777777" w:rsidR="00370049" w:rsidRPr="00A15724" w:rsidRDefault="00370049" w:rsidP="00A15724">
      <w:pPr>
        <w:pStyle w:val="ListParagraph"/>
        <w:numPr>
          <w:ilvl w:val="0"/>
          <w:numId w:val="7"/>
        </w:numPr>
        <w:suppressAutoHyphens/>
        <w:spacing w:after="0" w:line="240" w:lineRule="auto"/>
        <w:ind w:left="426"/>
        <w:jc w:val="both"/>
        <w:rPr>
          <w:rFonts w:ascii="Times New Roman" w:hAnsi="Times New Roman"/>
          <w:sz w:val="24"/>
          <w:szCs w:val="24"/>
          <w:lang w:val="ro-RO"/>
        </w:rPr>
      </w:pPr>
      <w:r w:rsidRPr="00A15724">
        <w:rPr>
          <w:rFonts w:ascii="Times New Roman" w:hAnsi="Times New Roman"/>
          <w:sz w:val="24"/>
          <w:szCs w:val="24"/>
          <w:lang w:val="ro-RO"/>
        </w:rPr>
        <w:t>dobândirea a cel puțin 50% din punctajul total;</w:t>
      </w:r>
    </w:p>
    <w:p w14:paraId="2FC38DC9" w14:textId="77777777" w:rsidR="00370049" w:rsidRPr="00A15724" w:rsidRDefault="00370049" w:rsidP="00A15724">
      <w:pPr>
        <w:spacing w:after="0" w:line="240" w:lineRule="auto"/>
        <w:contextualSpacing/>
        <w:rPr>
          <w:rFonts w:ascii="Times New Roman" w:hAnsi="Times New Roman" w:cs="Times New Roman"/>
          <w:b/>
          <w:sz w:val="24"/>
          <w:szCs w:val="24"/>
          <w:lang w:val="ro-RO"/>
        </w:rPr>
      </w:pPr>
      <w:r w:rsidRPr="00A15724">
        <w:rPr>
          <w:rFonts w:ascii="Times New Roman" w:hAnsi="Times New Roman" w:cs="Times New Roman"/>
          <w:b/>
          <w:sz w:val="24"/>
          <w:szCs w:val="24"/>
          <w:lang w:val="ro-RO"/>
        </w:rPr>
        <w:t>B. Criterii, metode și ponderi în evaluare:</w:t>
      </w:r>
    </w:p>
    <w:tbl>
      <w:tblPr>
        <w:tblW w:w="10434"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1524"/>
        <w:gridCol w:w="4230"/>
        <w:gridCol w:w="2790"/>
        <w:gridCol w:w="1890"/>
      </w:tblGrid>
      <w:tr w:rsidR="00370049" w:rsidRPr="00A15724" w14:paraId="0E8B6B16" w14:textId="77777777" w:rsidTr="00A15724">
        <w:tc>
          <w:tcPr>
            <w:tcW w:w="1524" w:type="dxa"/>
            <w:tcBorders>
              <w:top w:val="single" w:sz="4" w:space="0" w:color="000001"/>
              <w:left w:val="single" w:sz="4" w:space="0" w:color="000001"/>
              <w:bottom w:val="single" w:sz="4" w:space="0" w:color="000001"/>
            </w:tcBorders>
            <w:shd w:val="clear" w:color="auto" w:fill="auto"/>
            <w:tcMar>
              <w:left w:w="103" w:type="dxa"/>
            </w:tcMar>
          </w:tcPr>
          <w:p w14:paraId="7C232664"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Tip </w:t>
            </w:r>
            <w:r w:rsidRPr="00A15724">
              <w:rPr>
                <w:rFonts w:ascii="Times New Roman" w:hAnsi="Times New Roman" w:cs="Times New Roman"/>
                <w:spacing w:val="-1"/>
                <w:sz w:val="24"/>
                <w:szCs w:val="24"/>
                <w:lang w:val="ro-RO"/>
              </w:rPr>
              <w:t>ac</w:t>
            </w:r>
            <w:r w:rsidRPr="00A15724">
              <w:rPr>
                <w:rFonts w:ascii="Times New Roman" w:hAnsi="Times New Roman" w:cs="Times New Roman"/>
                <w:sz w:val="24"/>
                <w:szCs w:val="24"/>
                <w:lang w:val="ro-RO"/>
              </w:rPr>
              <w:t>t</w:t>
            </w:r>
            <w:r w:rsidRPr="00A15724">
              <w:rPr>
                <w:rFonts w:ascii="Times New Roman" w:hAnsi="Times New Roman" w:cs="Times New Roman"/>
                <w:spacing w:val="1"/>
                <w:sz w:val="24"/>
                <w:szCs w:val="24"/>
                <w:lang w:val="ro-RO"/>
              </w:rPr>
              <w:t>i</w:t>
            </w:r>
            <w:r w:rsidRPr="00A15724">
              <w:rPr>
                <w:rFonts w:ascii="Times New Roman" w:hAnsi="Times New Roman" w:cs="Times New Roman"/>
                <w:sz w:val="24"/>
                <w:szCs w:val="24"/>
                <w:lang w:val="ro-RO"/>
              </w:rPr>
              <w:t>vi</w:t>
            </w:r>
            <w:r w:rsidRPr="00A15724">
              <w:rPr>
                <w:rFonts w:ascii="Times New Roman" w:hAnsi="Times New Roman" w:cs="Times New Roman"/>
                <w:spacing w:val="1"/>
                <w:sz w:val="24"/>
                <w:szCs w:val="24"/>
                <w:lang w:val="ro-RO"/>
              </w:rPr>
              <w:t>t</w:t>
            </w:r>
            <w:r w:rsidRPr="00A15724">
              <w:rPr>
                <w:rFonts w:ascii="Times New Roman" w:hAnsi="Times New Roman" w:cs="Times New Roman"/>
                <w:spacing w:val="-1"/>
                <w:sz w:val="24"/>
                <w:szCs w:val="24"/>
                <w:lang w:val="ro-RO"/>
              </w:rPr>
              <w:t>a</w:t>
            </w:r>
            <w:r w:rsidRPr="00A15724">
              <w:rPr>
                <w:rFonts w:ascii="Times New Roman" w:hAnsi="Times New Roman" w:cs="Times New Roman"/>
                <w:sz w:val="24"/>
                <w:szCs w:val="24"/>
                <w:lang w:val="ro-RO"/>
              </w:rPr>
              <w:t>te</w:t>
            </w:r>
          </w:p>
        </w:tc>
        <w:tc>
          <w:tcPr>
            <w:tcW w:w="4230" w:type="dxa"/>
            <w:tcBorders>
              <w:top w:val="single" w:sz="4" w:space="0" w:color="000001"/>
              <w:left w:val="single" w:sz="4" w:space="0" w:color="000001"/>
              <w:bottom w:val="single" w:sz="4" w:space="0" w:color="000001"/>
            </w:tcBorders>
            <w:shd w:val="clear" w:color="auto" w:fill="auto"/>
            <w:tcMar>
              <w:left w:w="103" w:type="dxa"/>
            </w:tcMar>
          </w:tcPr>
          <w:p w14:paraId="6B84CA61" w14:textId="77777777" w:rsidR="00370049" w:rsidRPr="00A15724" w:rsidRDefault="00370049" w:rsidP="00A15724">
            <w:pPr>
              <w:spacing w:after="0" w:line="240" w:lineRule="auto"/>
              <w:ind w:left="105" w:right="-20"/>
              <w:contextualSpacing/>
              <w:rPr>
                <w:rFonts w:ascii="Times New Roman" w:hAnsi="Times New Roman" w:cs="Times New Roman"/>
                <w:spacing w:val="-1"/>
                <w:sz w:val="24"/>
                <w:szCs w:val="24"/>
                <w:lang w:val="ro-RO"/>
              </w:rPr>
            </w:pPr>
            <w:r w:rsidRPr="00A15724">
              <w:rPr>
                <w:rFonts w:ascii="Times New Roman" w:hAnsi="Times New Roman" w:cs="Times New Roman"/>
                <w:sz w:val="24"/>
                <w:szCs w:val="24"/>
                <w:lang w:val="ro-RO"/>
              </w:rPr>
              <w:t>10.1 Crite</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ii de</w:t>
            </w:r>
          </w:p>
          <w:p w14:paraId="6054D569"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v</w:t>
            </w:r>
            <w:r w:rsidRPr="00A15724">
              <w:rPr>
                <w:rFonts w:ascii="Times New Roman" w:hAnsi="Times New Roman" w:cs="Times New Roman"/>
                <w:spacing w:val="-1"/>
                <w:sz w:val="24"/>
                <w:szCs w:val="24"/>
                <w:lang w:val="ro-RO"/>
              </w:rPr>
              <w:t>a</w:t>
            </w:r>
            <w:r w:rsidRPr="00A15724">
              <w:rPr>
                <w:rFonts w:ascii="Times New Roman" w:hAnsi="Times New Roman" w:cs="Times New Roman"/>
                <w:sz w:val="24"/>
                <w:szCs w:val="24"/>
                <w:lang w:val="ro-RO"/>
              </w:rPr>
              <w:t>lua</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e</w:t>
            </w:r>
          </w:p>
        </w:tc>
        <w:tc>
          <w:tcPr>
            <w:tcW w:w="2790" w:type="dxa"/>
            <w:tcBorders>
              <w:top w:val="single" w:sz="4" w:space="0" w:color="000001"/>
              <w:left w:val="single" w:sz="4" w:space="0" w:color="000001"/>
              <w:bottom w:val="single" w:sz="4" w:space="0" w:color="000001"/>
            </w:tcBorders>
            <w:shd w:val="clear" w:color="auto" w:fill="auto"/>
            <w:tcMar>
              <w:left w:w="103" w:type="dxa"/>
            </w:tcMar>
          </w:tcPr>
          <w:p w14:paraId="318C05D2"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10.2 Metode de </w:t>
            </w:r>
            <w:r w:rsidRPr="00A15724">
              <w:rPr>
                <w:rFonts w:ascii="Times New Roman" w:hAnsi="Times New Roman" w:cs="Times New Roman"/>
                <w:spacing w:val="-1"/>
                <w:sz w:val="24"/>
                <w:szCs w:val="24"/>
                <w:lang w:val="ro-RO"/>
              </w:rPr>
              <w:t>e</w:t>
            </w:r>
            <w:r w:rsidRPr="00A15724">
              <w:rPr>
                <w:rFonts w:ascii="Times New Roman" w:hAnsi="Times New Roman" w:cs="Times New Roman"/>
                <w:spacing w:val="2"/>
                <w:sz w:val="24"/>
                <w:szCs w:val="24"/>
                <w:lang w:val="ro-RO"/>
              </w:rPr>
              <w:t>v</w:t>
            </w:r>
            <w:r w:rsidRPr="00A15724">
              <w:rPr>
                <w:rFonts w:ascii="Times New Roman" w:hAnsi="Times New Roman" w:cs="Times New Roman"/>
                <w:spacing w:val="-1"/>
                <w:sz w:val="24"/>
                <w:szCs w:val="24"/>
                <w:lang w:val="ro-RO"/>
              </w:rPr>
              <w:t>a</w:t>
            </w:r>
            <w:r w:rsidRPr="00A15724">
              <w:rPr>
                <w:rFonts w:ascii="Times New Roman" w:hAnsi="Times New Roman" w:cs="Times New Roman"/>
                <w:sz w:val="24"/>
                <w:szCs w:val="24"/>
                <w:lang w:val="ro-RO"/>
              </w:rPr>
              <w:t>lua</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e</w:t>
            </w:r>
          </w:p>
        </w:tc>
        <w:tc>
          <w:tcPr>
            <w:tcW w:w="189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C8199C" w14:textId="77777777" w:rsidR="00370049" w:rsidRPr="00A15724" w:rsidRDefault="00370049" w:rsidP="00A15724">
            <w:pPr>
              <w:spacing w:after="0" w:line="240" w:lineRule="auto"/>
              <w:ind w:left="102" w:right="-20"/>
              <w:contextualSpacing/>
              <w:rPr>
                <w:rFonts w:ascii="Times New Roman" w:hAnsi="Times New Roman" w:cs="Times New Roman"/>
                <w:sz w:val="24"/>
                <w:szCs w:val="24"/>
              </w:rPr>
            </w:pPr>
            <w:r w:rsidRPr="00A15724">
              <w:rPr>
                <w:rFonts w:ascii="Times New Roman" w:hAnsi="Times New Roman" w:cs="Times New Roman"/>
                <w:sz w:val="24"/>
                <w:szCs w:val="24"/>
                <w:lang w:val="ro-RO"/>
              </w:rPr>
              <w:t xml:space="preserve">10.3 </w:t>
            </w:r>
            <w:r w:rsidRPr="00A15724">
              <w:rPr>
                <w:rFonts w:ascii="Times New Roman" w:hAnsi="Times New Roman" w:cs="Times New Roman"/>
                <w:spacing w:val="1"/>
                <w:sz w:val="24"/>
                <w:szCs w:val="24"/>
                <w:lang w:val="ro-RO"/>
              </w:rPr>
              <w:t>P</w:t>
            </w:r>
            <w:r w:rsidRPr="00A15724">
              <w:rPr>
                <w:rFonts w:ascii="Times New Roman" w:hAnsi="Times New Roman" w:cs="Times New Roman"/>
                <w:sz w:val="24"/>
                <w:szCs w:val="24"/>
                <w:lang w:val="ro-RO"/>
              </w:rPr>
              <w:t>ond</w:t>
            </w: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re din no</w:t>
            </w:r>
            <w:r w:rsidRPr="00A15724">
              <w:rPr>
                <w:rFonts w:ascii="Times New Roman" w:hAnsi="Times New Roman" w:cs="Times New Roman"/>
                <w:spacing w:val="1"/>
                <w:sz w:val="24"/>
                <w:szCs w:val="24"/>
                <w:lang w:val="ro-RO"/>
              </w:rPr>
              <w:t>t</w:t>
            </w:r>
            <w:r w:rsidRPr="00A15724">
              <w:rPr>
                <w:rFonts w:ascii="Times New Roman" w:hAnsi="Times New Roman" w:cs="Times New Roman"/>
                <w:sz w:val="24"/>
                <w:szCs w:val="24"/>
                <w:lang w:val="ro-RO"/>
              </w:rPr>
              <w:t>a fin</w:t>
            </w:r>
            <w:r w:rsidRPr="00A15724">
              <w:rPr>
                <w:rFonts w:ascii="Times New Roman" w:hAnsi="Times New Roman" w:cs="Times New Roman"/>
                <w:spacing w:val="-1"/>
                <w:sz w:val="24"/>
                <w:szCs w:val="24"/>
                <w:lang w:val="ro-RO"/>
              </w:rPr>
              <w:t>a</w:t>
            </w:r>
            <w:r w:rsidRPr="00A15724">
              <w:rPr>
                <w:rFonts w:ascii="Times New Roman" w:hAnsi="Times New Roman" w:cs="Times New Roman"/>
                <w:sz w:val="24"/>
                <w:szCs w:val="24"/>
                <w:lang w:val="ro-RO"/>
              </w:rPr>
              <w:t>lă</w:t>
            </w:r>
          </w:p>
        </w:tc>
      </w:tr>
      <w:tr w:rsidR="00370049" w:rsidRPr="00A15724" w14:paraId="03C309DC" w14:textId="77777777" w:rsidTr="00A15724">
        <w:tc>
          <w:tcPr>
            <w:tcW w:w="1524" w:type="dxa"/>
            <w:tcBorders>
              <w:top w:val="single" w:sz="4" w:space="0" w:color="000001"/>
              <w:left w:val="single" w:sz="4" w:space="0" w:color="000001"/>
              <w:bottom w:val="single" w:sz="4" w:space="0" w:color="000001"/>
            </w:tcBorders>
            <w:shd w:val="clear" w:color="auto" w:fill="auto"/>
            <w:tcMar>
              <w:left w:w="103" w:type="dxa"/>
            </w:tcMar>
          </w:tcPr>
          <w:p w14:paraId="1597F6AC" w14:textId="77777777" w:rsidR="00370049" w:rsidRPr="00A15724" w:rsidRDefault="00370049" w:rsidP="00A15724">
            <w:pPr>
              <w:spacing w:after="0" w:line="240" w:lineRule="auto"/>
              <w:ind w:right="-20"/>
              <w:contextualSpacing/>
              <w:rPr>
                <w:rFonts w:ascii="Times New Roman" w:hAnsi="Times New Roman" w:cs="Times New Roman"/>
                <w:bCs/>
                <w:sz w:val="24"/>
                <w:szCs w:val="24"/>
                <w:lang w:val="ro-RO"/>
              </w:rPr>
            </w:pPr>
            <w:r w:rsidRPr="00A15724">
              <w:rPr>
                <w:rFonts w:ascii="Times New Roman" w:hAnsi="Times New Roman" w:cs="Times New Roman"/>
                <w:sz w:val="24"/>
                <w:szCs w:val="24"/>
                <w:lang w:val="ro-RO"/>
              </w:rPr>
              <w:t>10.4 Cu</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s</w:t>
            </w:r>
          </w:p>
        </w:tc>
        <w:tc>
          <w:tcPr>
            <w:tcW w:w="4230" w:type="dxa"/>
            <w:tcBorders>
              <w:top w:val="single" w:sz="4" w:space="0" w:color="000001"/>
              <w:left w:val="single" w:sz="4" w:space="0" w:color="000001"/>
              <w:bottom w:val="single" w:sz="4" w:space="0" w:color="000001"/>
            </w:tcBorders>
            <w:shd w:val="clear" w:color="auto" w:fill="auto"/>
            <w:tcMar>
              <w:left w:w="103" w:type="dxa"/>
            </w:tcMar>
          </w:tcPr>
          <w:p w14:paraId="01DEE97F" w14:textId="77777777" w:rsidR="00370049" w:rsidRPr="00A15724" w:rsidRDefault="00370049" w:rsidP="00A15724">
            <w:pPr>
              <w:spacing w:after="0" w:line="240" w:lineRule="auto"/>
              <w:ind w:right="-20"/>
              <w:contextualSpacing/>
              <w:rPr>
                <w:rFonts w:ascii="Times New Roman" w:hAnsi="Times New Roman" w:cs="Times New Roman"/>
                <w:bCs/>
                <w:sz w:val="24"/>
                <w:szCs w:val="24"/>
                <w:lang w:val="ro-RO"/>
              </w:rPr>
            </w:pPr>
            <w:r w:rsidRPr="00A15724">
              <w:rPr>
                <w:rFonts w:ascii="Times New Roman" w:hAnsi="Times New Roman" w:cs="Times New Roman"/>
                <w:bCs/>
                <w:sz w:val="24"/>
                <w:szCs w:val="24"/>
                <w:lang w:val="ro-RO"/>
              </w:rPr>
              <w:t>Cunoștințe dobândite (curs)</w:t>
            </w:r>
          </w:p>
        </w:tc>
        <w:tc>
          <w:tcPr>
            <w:tcW w:w="2790" w:type="dxa"/>
            <w:tcBorders>
              <w:top w:val="single" w:sz="4" w:space="0" w:color="000001"/>
              <w:left w:val="single" w:sz="4" w:space="0" w:color="000001"/>
              <w:bottom w:val="single" w:sz="4" w:space="0" w:color="000001"/>
            </w:tcBorders>
            <w:shd w:val="clear" w:color="auto" w:fill="auto"/>
            <w:tcMar>
              <w:left w:w="103" w:type="dxa"/>
            </w:tcMar>
          </w:tcPr>
          <w:p w14:paraId="5FB06BC6"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bCs/>
                <w:sz w:val="24"/>
                <w:szCs w:val="24"/>
                <w:lang w:val="ro-RO"/>
              </w:rPr>
              <w:t>Examen scris</w:t>
            </w:r>
          </w:p>
        </w:tc>
        <w:tc>
          <w:tcPr>
            <w:tcW w:w="189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238571" w14:textId="77777777" w:rsidR="00370049" w:rsidRPr="00A15724" w:rsidRDefault="003C64AB" w:rsidP="00A15724">
            <w:pPr>
              <w:spacing w:after="0" w:line="240" w:lineRule="auto"/>
              <w:ind w:right="-20"/>
              <w:contextualSpacing/>
              <w:jc w:val="center"/>
              <w:rPr>
                <w:rFonts w:ascii="Times New Roman" w:hAnsi="Times New Roman" w:cs="Times New Roman"/>
                <w:sz w:val="24"/>
                <w:szCs w:val="24"/>
              </w:rPr>
            </w:pPr>
            <w:r w:rsidRPr="00A15724">
              <w:rPr>
                <w:rFonts w:ascii="Times New Roman" w:hAnsi="Times New Roman" w:cs="Times New Roman"/>
                <w:sz w:val="24"/>
                <w:szCs w:val="24"/>
                <w:lang w:val="ro-RO"/>
              </w:rPr>
              <w:t>7</w:t>
            </w:r>
            <w:r w:rsidR="00370049" w:rsidRPr="00A15724">
              <w:rPr>
                <w:rFonts w:ascii="Times New Roman" w:hAnsi="Times New Roman" w:cs="Times New Roman"/>
                <w:sz w:val="24"/>
                <w:szCs w:val="24"/>
                <w:lang w:val="ro-RO"/>
              </w:rPr>
              <w:t>0%</w:t>
            </w:r>
          </w:p>
        </w:tc>
      </w:tr>
      <w:tr w:rsidR="00370049" w:rsidRPr="00A15724" w14:paraId="05C0D900" w14:textId="77777777" w:rsidTr="00A15724">
        <w:tc>
          <w:tcPr>
            <w:tcW w:w="1524" w:type="dxa"/>
            <w:tcBorders>
              <w:top w:val="single" w:sz="4" w:space="0" w:color="000001"/>
              <w:left w:val="single" w:sz="4" w:space="0" w:color="000001"/>
              <w:bottom w:val="single" w:sz="4" w:space="0" w:color="000001"/>
            </w:tcBorders>
            <w:shd w:val="clear" w:color="auto" w:fill="auto"/>
            <w:tcMar>
              <w:left w:w="103" w:type="dxa"/>
            </w:tcMar>
          </w:tcPr>
          <w:p w14:paraId="6C5DED2C" w14:textId="77777777" w:rsidR="00370049" w:rsidRPr="00A15724" w:rsidRDefault="00370049" w:rsidP="00A15724">
            <w:pPr>
              <w:spacing w:after="0" w:line="240" w:lineRule="auto"/>
              <w:ind w:right="-20"/>
              <w:contextualSpacing/>
              <w:rPr>
                <w:rFonts w:ascii="Times New Roman" w:hAnsi="Times New Roman" w:cs="Times New Roman"/>
                <w:sz w:val="24"/>
                <w:szCs w:val="24"/>
                <w:lang w:val="ro-RO"/>
              </w:rPr>
            </w:pPr>
            <w:r w:rsidRPr="00A15724">
              <w:rPr>
                <w:rFonts w:ascii="Times New Roman" w:hAnsi="Times New Roman" w:cs="Times New Roman"/>
                <w:sz w:val="24"/>
                <w:szCs w:val="24"/>
                <w:lang w:val="ro-RO"/>
              </w:rPr>
              <w:t xml:space="preserve">10.5 </w:t>
            </w:r>
            <w:r w:rsidRPr="00A15724">
              <w:rPr>
                <w:rFonts w:ascii="Times New Roman" w:hAnsi="Times New Roman" w:cs="Times New Roman"/>
                <w:spacing w:val="1"/>
                <w:sz w:val="24"/>
                <w:szCs w:val="24"/>
                <w:lang w:val="ro-RO"/>
              </w:rPr>
              <w:t>Proiect</w:t>
            </w:r>
          </w:p>
        </w:tc>
        <w:tc>
          <w:tcPr>
            <w:tcW w:w="4230" w:type="dxa"/>
            <w:tcBorders>
              <w:top w:val="single" w:sz="4" w:space="0" w:color="000001"/>
              <w:left w:val="single" w:sz="4" w:space="0" w:color="000001"/>
              <w:bottom w:val="single" w:sz="4" w:space="0" w:color="000001"/>
            </w:tcBorders>
            <w:shd w:val="clear" w:color="auto" w:fill="auto"/>
            <w:tcMar>
              <w:left w:w="103" w:type="dxa"/>
            </w:tcMar>
          </w:tcPr>
          <w:p w14:paraId="6A60B049" w14:textId="77777777" w:rsidR="00370049" w:rsidRPr="00A15724" w:rsidRDefault="00370049" w:rsidP="00A15724">
            <w:pPr>
              <w:spacing w:after="0" w:line="240" w:lineRule="auto"/>
              <w:contextualSpacing/>
              <w:rPr>
                <w:rFonts w:ascii="Times New Roman" w:hAnsi="Times New Roman" w:cs="Times New Roman"/>
                <w:bCs/>
                <w:sz w:val="24"/>
                <w:szCs w:val="24"/>
                <w:lang w:val="ro-RO"/>
              </w:rPr>
            </w:pPr>
            <w:r w:rsidRPr="00A15724">
              <w:rPr>
                <w:rFonts w:ascii="Times New Roman" w:hAnsi="Times New Roman" w:cs="Times New Roman"/>
                <w:bCs/>
                <w:sz w:val="24"/>
                <w:szCs w:val="24"/>
                <w:lang w:val="ro-RO"/>
              </w:rPr>
              <w:t>respectarea cerințelor, prezentare adecvat</w:t>
            </w:r>
          </w:p>
        </w:tc>
        <w:tc>
          <w:tcPr>
            <w:tcW w:w="2790" w:type="dxa"/>
            <w:tcBorders>
              <w:top w:val="single" w:sz="4" w:space="0" w:color="000001"/>
              <w:left w:val="single" w:sz="4" w:space="0" w:color="000001"/>
              <w:bottom w:val="single" w:sz="4" w:space="0" w:color="000001"/>
            </w:tcBorders>
            <w:shd w:val="clear" w:color="auto" w:fill="auto"/>
            <w:tcMar>
              <w:left w:w="103" w:type="dxa"/>
            </w:tcMar>
          </w:tcPr>
          <w:p w14:paraId="1A57D1BD" w14:textId="77777777" w:rsidR="00370049" w:rsidRPr="00A15724" w:rsidRDefault="00370049" w:rsidP="00A15724">
            <w:pPr>
              <w:spacing w:after="0" w:line="240" w:lineRule="auto"/>
              <w:ind w:right="-20"/>
              <w:contextualSpacing/>
              <w:rPr>
                <w:rFonts w:ascii="Times New Roman" w:hAnsi="Times New Roman" w:cs="Times New Roman"/>
                <w:bCs/>
                <w:sz w:val="24"/>
                <w:szCs w:val="24"/>
                <w:lang w:val="ro-RO"/>
              </w:rPr>
            </w:pPr>
            <w:r w:rsidRPr="00A15724">
              <w:rPr>
                <w:rFonts w:ascii="Times New Roman" w:hAnsi="Times New Roman" w:cs="Times New Roman"/>
                <w:sz w:val="24"/>
                <w:szCs w:val="24"/>
                <w:lang w:val="ro-RO"/>
              </w:rPr>
              <w:t>proiect individual</w:t>
            </w:r>
          </w:p>
        </w:tc>
        <w:tc>
          <w:tcPr>
            <w:tcW w:w="189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61604BF" w14:textId="77777777" w:rsidR="00370049" w:rsidRPr="00A15724" w:rsidRDefault="003C64AB" w:rsidP="00A15724">
            <w:pPr>
              <w:spacing w:after="0" w:line="240" w:lineRule="auto"/>
              <w:ind w:right="-20"/>
              <w:contextualSpacing/>
              <w:jc w:val="center"/>
              <w:rPr>
                <w:rFonts w:ascii="Times New Roman" w:hAnsi="Times New Roman" w:cs="Times New Roman"/>
                <w:bCs/>
                <w:sz w:val="24"/>
                <w:szCs w:val="24"/>
                <w:lang w:val="ro-RO"/>
              </w:rPr>
            </w:pPr>
            <w:r w:rsidRPr="00A15724">
              <w:rPr>
                <w:rFonts w:ascii="Times New Roman" w:hAnsi="Times New Roman" w:cs="Times New Roman"/>
                <w:bCs/>
                <w:sz w:val="24"/>
                <w:szCs w:val="24"/>
                <w:lang w:val="ro-RO"/>
              </w:rPr>
              <w:t>3</w:t>
            </w:r>
            <w:r w:rsidR="00370049" w:rsidRPr="00A15724">
              <w:rPr>
                <w:rFonts w:ascii="Times New Roman" w:hAnsi="Times New Roman" w:cs="Times New Roman"/>
                <w:bCs/>
                <w:sz w:val="24"/>
                <w:szCs w:val="24"/>
                <w:lang w:val="ro-RO"/>
              </w:rPr>
              <w:t>0%</w:t>
            </w:r>
          </w:p>
        </w:tc>
      </w:tr>
      <w:tr w:rsidR="00370049" w:rsidRPr="00A15724" w14:paraId="1B74F2F0" w14:textId="77777777" w:rsidTr="00A15724">
        <w:trPr>
          <w:trHeight w:val="242"/>
        </w:trPr>
        <w:tc>
          <w:tcPr>
            <w:tcW w:w="10434"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2517EA9" w14:textId="77777777" w:rsidR="00370049" w:rsidRPr="00A15724" w:rsidRDefault="00370049" w:rsidP="00A15724">
            <w:pPr>
              <w:spacing w:after="0" w:line="240" w:lineRule="auto"/>
              <w:ind w:right="-20"/>
              <w:contextualSpacing/>
              <w:rPr>
                <w:rFonts w:ascii="Times New Roman" w:hAnsi="Times New Roman" w:cs="Times New Roman"/>
                <w:bCs/>
                <w:sz w:val="24"/>
                <w:szCs w:val="24"/>
                <w:lang w:val="ro-RO"/>
              </w:rPr>
            </w:pPr>
            <w:r w:rsidRPr="00A15724">
              <w:rPr>
                <w:rFonts w:ascii="Times New Roman" w:hAnsi="Times New Roman" w:cs="Times New Roman"/>
                <w:sz w:val="24"/>
                <w:szCs w:val="24"/>
                <w:lang w:val="ro-RO"/>
              </w:rPr>
              <w:t xml:space="preserve">10.6 </w:t>
            </w:r>
            <w:r w:rsidRPr="00A15724">
              <w:rPr>
                <w:rFonts w:ascii="Times New Roman" w:hAnsi="Times New Roman" w:cs="Times New Roman"/>
                <w:spacing w:val="1"/>
                <w:sz w:val="24"/>
                <w:szCs w:val="24"/>
                <w:lang w:val="ro-RO"/>
              </w:rPr>
              <w:t>S</w:t>
            </w:r>
            <w:r w:rsidRPr="00A15724">
              <w:rPr>
                <w:rFonts w:ascii="Times New Roman" w:hAnsi="Times New Roman" w:cs="Times New Roman"/>
                <w:sz w:val="24"/>
                <w:szCs w:val="24"/>
                <w:lang w:val="ro-RO"/>
              </w:rPr>
              <w:t>tand</w:t>
            </w:r>
            <w:r w:rsidRPr="00A15724">
              <w:rPr>
                <w:rFonts w:ascii="Times New Roman" w:hAnsi="Times New Roman" w:cs="Times New Roman"/>
                <w:spacing w:val="-1"/>
                <w:sz w:val="24"/>
                <w:szCs w:val="24"/>
                <w:lang w:val="ro-RO"/>
              </w:rPr>
              <w:t>a</w:t>
            </w:r>
            <w:r w:rsidRPr="00A15724">
              <w:rPr>
                <w:rFonts w:ascii="Times New Roman" w:hAnsi="Times New Roman" w:cs="Times New Roman"/>
                <w:sz w:val="24"/>
                <w:szCs w:val="24"/>
                <w:lang w:val="ro-RO"/>
              </w:rPr>
              <w:t>rd minim de p</w:t>
            </w:r>
            <w:r w:rsidRPr="00A15724">
              <w:rPr>
                <w:rFonts w:ascii="Times New Roman" w:hAnsi="Times New Roman" w:cs="Times New Roman"/>
                <w:spacing w:val="-1"/>
                <w:sz w:val="24"/>
                <w:szCs w:val="24"/>
                <w:lang w:val="ro-RO"/>
              </w:rPr>
              <w:t>e</w:t>
            </w:r>
            <w:r w:rsidRPr="00A15724">
              <w:rPr>
                <w:rFonts w:ascii="Times New Roman" w:hAnsi="Times New Roman" w:cs="Times New Roman"/>
                <w:sz w:val="24"/>
                <w:szCs w:val="24"/>
                <w:lang w:val="ro-RO"/>
              </w:rPr>
              <w:t>r</w:t>
            </w:r>
            <w:r w:rsidRPr="00A15724">
              <w:rPr>
                <w:rFonts w:ascii="Times New Roman" w:hAnsi="Times New Roman" w:cs="Times New Roman"/>
                <w:spacing w:val="-1"/>
                <w:sz w:val="24"/>
                <w:szCs w:val="24"/>
                <w:lang w:val="ro-RO"/>
              </w:rPr>
              <w:t>f</w:t>
            </w:r>
            <w:r w:rsidRPr="00A15724">
              <w:rPr>
                <w:rFonts w:ascii="Times New Roman" w:hAnsi="Times New Roman" w:cs="Times New Roman"/>
                <w:sz w:val="24"/>
                <w:szCs w:val="24"/>
                <w:lang w:val="ro-RO"/>
              </w:rPr>
              <w:t>o</w:t>
            </w:r>
            <w:r w:rsidRPr="00A15724">
              <w:rPr>
                <w:rFonts w:ascii="Times New Roman" w:hAnsi="Times New Roman" w:cs="Times New Roman"/>
                <w:spacing w:val="-1"/>
                <w:sz w:val="24"/>
                <w:szCs w:val="24"/>
                <w:lang w:val="ro-RO"/>
              </w:rPr>
              <w:t>r</w:t>
            </w:r>
            <w:r w:rsidRPr="00A15724">
              <w:rPr>
                <w:rFonts w:ascii="Times New Roman" w:hAnsi="Times New Roman" w:cs="Times New Roman"/>
                <w:sz w:val="24"/>
                <w:szCs w:val="24"/>
                <w:lang w:val="ro-RO"/>
              </w:rPr>
              <w:t>man</w:t>
            </w:r>
            <w:r w:rsidRPr="00A15724">
              <w:rPr>
                <w:rFonts w:ascii="Times New Roman" w:hAnsi="Times New Roman" w:cs="Times New Roman"/>
                <w:spacing w:val="2"/>
                <w:sz w:val="24"/>
                <w:szCs w:val="24"/>
                <w:lang w:val="ro-RO"/>
              </w:rPr>
              <w:t>ţ</w:t>
            </w:r>
            <w:r w:rsidRPr="00A15724">
              <w:rPr>
                <w:rFonts w:ascii="Times New Roman" w:hAnsi="Times New Roman" w:cs="Times New Roman"/>
                <w:spacing w:val="1"/>
                <w:sz w:val="24"/>
                <w:szCs w:val="24"/>
                <w:lang w:val="ro-RO"/>
              </w:rPr>
              <w:t>ă: 50% din materia predată.</w:t>
            </w:r>
          </w:p>
        </w:tc>
      </w:tr>
    </w:tbl>
    <w:p w14:paraId="709896FC" w14:textId="77777777" w:rsidR="0027321F" w:rsidRDefault="0027321F" w:rsidP="00A15724">
      <w:pPr>
        <w:spacing w:after="0" w:line="240" w:lineRule="auto"/>
        <w:ind w:right="-20"/>
        <w:contextual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A15724" w:rsidRPr="00A15724" w14:paraId="06B691D2" w14:textId="77777777" w:rsidTr="00BC5CED">
        <w:trPr>
          <w:trHeight w:val="952"/>
        </w:trPr>
        <w:tc>
          <w:tcPr>
            <w:tcW w:w="2250" w:type="dxa"/>
          </w:tcPr>
          <w:p w14:paraId="28E52B6C" w14:textId="77777777" w:rsidR="00A15724" w:rsidRPr="00A15724" w:rsidRDefault="00A15724" w:rsidP="00BC5CED">
            <w:pPr>
              <w:contextualSpacing/>
              <w:rPr>
                <w:rFonts w:ascii="Times New Roman" w:hAnsi="Times New Roman" w:cs="Times New Roman"/>
                <w:szCs w:val="24"/>
                <w:lang w:val="ro-RO"/>
              </w:rPr>
            </w:pPr>
          </w:p>
        </w:tc>
        <w:tc>
          <w:tcPr>
            <w:tcW w:w="4140" w:type="dxa"/>
          </w:tcPr>
          <w:p w14:paraId="7ABF9B08" w14:textId="77777777" w:rsidR="00A15724" w:rsidRPr="00A15724" w:rsidRDefault="00A15724" w:rsidP="00BC5CED">
            <w:pPr>
              <w:contextualSpacing/>
              <w:rPr>
                <w:rFonts w:ascii="Times New Roman" w:hAnsi="Times New Roman" w:cs="Times New Roman"/>
                <w:szCs w:val="24"/>
                <w:lang w:val="ro-RO"/>
              </w:rPr>
            </w:pPr>
            <w:r w:rsidRPr="00A15724">
              <w:rPr>
                <w:rFonts w:ascii="Times New Roman" w:hAnsi="Times New Roman" w:cs="Times New Roman"/>
                <w:szCs w:val="24"/>
                <w:lang w:val="ro-RO"/>
              </w:rPr>
              <w:t>Semnătura titularului disciplinei:</w:t>
            </w:r>
          </w:p>
        </w:tc>
        <w:tc>
          <w:tcPr>
            <w:tcW w:w="4066" w:type="dxa"/>
          </w:tcPr>
          <w:p w14:paraId="23AB8914" w14:textId="77777777" w:rsidR="00A15724" w:rsidRPr="00A15724" w:rsidRDefault="00A15724" w:rsidP="00BC5CED">
            <w:pPr>
              <w:contextualSpacing/>
              <w:rPr>
                <w:rFonts w:ascii="Times New Roman" w:hAnsi="Times New Roman" w:cs="Times New Roman"/>
                <w:szCs w:val="24"/>
                <w:lang w:val="ro-RO"/>
              </w:rPr>
            </w:pPr>
            <w:r w:rsidRPr="00A15724">
              <w:rPr>
                <w:rFonts w:ascii="Times New Roman" w:hAnsi="Times New Roman" w:cs="Times New Roman"/>
                <w:szCs w:val="24"/>
                <w:lang w:val="ro-RO"/>
              </w:rPr>
              <w:t>Semnătura titularului/rilor de aplicații:</w:t>
            </w:r>
          </w:p>
        </w:tc>
      </w:tr>
      <w:tr w:rsidR="00A15724" w:rsidRPr="00A15724" w14:paraId="2EDE473A" w14:textId="77777777" w:rsidTr="00BC5CED">
        <w:trPr>
          <w:trHeight w:val="952"/>
        </w:trPr>
        <w:tc>
          <w:tcPr>
            <w:tcW w:w="2250" w:type="dxa"/>
          </w:tcPr>
          <w:p w14:paraId="2504D8B1" w14:textId="77777777" w:rsidR="00A15724" w:rsidRPr="00A15724" w:rsidRDefault="00A15724" w:rsidP="00BC5CED">
            <w:pPr>
              <w:contextualSpacing/>
              <w:rPr>
                <w:rFonts w:ascii="Times New Roman" w:hAnsi="Times New Roman" w:cs="Times New Roman"/>
                <w:szCs w:val="24"/>
                <w:lang w:val="ro-RO"/>
              </w:rPr>
            </w:pPr>
            <w:r w:rsidRPr="00A15724">
              <w:rPr>
                <w:rFonts w:ascii="Times New Roman" w:hAnsi="Times New Roman" w:cs="Times New Roman"/>
                <w:szCs w:val="24"/>
                <w:lang w:val="ro-RO"/>
              </w:rPr>
              <w:t xml:space="preserve">Data: </w:t>
            </w:r>
            <w:r w:rsidRPr="00A15724">
              <w:rPr>
                <w:rFonts w:ascii="Times New Roman" w:hAnsi="Times New Roman" w:cs="Times New Roman"/>
                <w:szCs w:val="24"/>
              </w:rPr>
              <w:t>16. 09. 2019</w:t>
            </w:r>
          </w:p>
        </w:tc>
        <w:tc>
          <w:tcPr>
            <w:tcW w:w="4140" w:type="dxa"/>
          </w:tcPr>
          <w:p w14:paraId="45F9C901" w14:textId="77777777" w:rsidR="00A15724" w:rsidRPr="00A15724" w:rsidRDefault="00A15724" w:rsidP="00BC5CED">
            <w:pPr>
              <w:contextualSpacing/>
              <w:rPr>
                <w:rFonts w:ascii="Times New Roman" w:hAnsi="Times New Roman" w:cs="Times New Roman"/>
                <w:szCs w:val="24"/>
                <w:lang w:val="ro-RO"/>
              </w:rPr>
            </w:pPr>
            <w:r w:rsidRPr="00A15724">
              <w:rPr>
                <w:rFonts w:ascii="Times New Roman" w:hAnsi="Times New Roman" w:cs="Times New Roman"/>
                <w:szCs w:val="24"/>
                <w:lang w:val="ro-RO"/>
              </w:rPr>
              <w:t>Semnătura directorului de departament:</w:t>
            </w:r>
          </w:p>
        </w:tc>
        <w:tc>
          <w:tcPr>
            <w:tcW w:w="4066" w:type="dxa"/>
          </w:tcPr>
          <w:p w14:paraId="1AA108E0" w14:textId="77777777" w:rsidR="00A15724" w:rsidRPr="00A15724" w:rsidRDefault="00A15724" w:rsidP="00BC5CED">
            <w:pPr>
              <w:contextualSpacing/>
              <w:rPr>
                <w:rFonts w:ascii="Times New Roman" w:hAnsi="Times New Roman" w:cs="Times New Roman"/>
                <w:szCs w:val="24"/>
                <w:lang w:val="ro-RO"/>
              </w:rPr>
            </w:pPr>
            <w:r w:rsidRPr="00A15724">
              <w:rPr>
                <w:rFonts w:ascii="Times New Roman" w:hAnsi="Times New Roman" w:cs="Times New Roman"/>
                <w:szCs w:val="24"/>
                <w:lang w:val="ro-RO"/>
              </w:rPr>
              <w:t>Semnătura coordonatorului programului de studii:</w:t>
            </w:r>
          </w:p>
        </w:tc>
      </w:tr>
    </w:tbl>
    <w:p w14:paraId="205F4B59" w14:textId="77777777" w:rsidR="00A15724" w:rsidRPr="00A15724" w:rsidRDefault="00A15724" w:rsidP="00A15724">
      <w:pPr>
        <w:spacing w:after="0" w:line="240" w:lineRule="auto"/>
        <w:ind w:right="-20"/>
        <w:contextualSpacing/>
        <w:rPr>
          <w:rFonts w:ascii="Times New Roman" w:hAnsi="Times New Roman" w:cs="Times New Roman"/>
          <w:sz w:val="24"/>
          <w:szCs w:val="24"/>
        </w:rPr>
      </w:pPr>
    </w:p>
    <w:sectPr w:rsidR="00A15724" w:rsidRPr="00A15724" w:rsidSect="00A15724">
      <w:headerReference w:type="default" r:id="rId7"/>
      <w:footerReference w:type="default" r:id="rId8"/>
      <w:pgSz w:w="11906" w:h="16838"/>
      <w:pgMar w:top="720" w:right="720" w:bottom="720" w:left="720" w:header="708" w:footer="720" w:gutter="0"/>
      <w:cols w:space="720"/>
      <w:formProt w:val="0"/>
      <w:docGrid w:linePitch="60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64580" w14:textId="77777777" w:rsidR="000A40E0" w:rsidRDefault="000A40E0" w:rsidP="00370049">
      <w:pPr>
        <w:spacing w:after="0" w:line="240" w:lineRule="auto"/>
      </w:pPr>
      <w:r>
        <w:separator/>
      </w:r>
    </w:p>
  </w:endnote>
  <w:endnote w:type="continuationSeparator" w:id="0">
    <w:p w14:paraId="07690814" w14:textId="77777777" w:rsidR="000A40E0" w:rsidRDefault="000A40E0" w:rsidP="00370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8316A" w14:textId="77777777" w:rsidR="0066777C" w:rsidRDefault="00F7233A" w:rsidP="000E0CCA">
    <w:pPr>
      <w:pStyle w:val="Footer"/>
      <w:jc w:val="center"/>
    </w:pPr>
    <w:r>
      <w:fldChar w:fldCharType="begin"/>
    </w:r>
    <w:r w:rsidR="00F75EB7">
      <w:instrText>PAGE</w:instrText>
    </w:r>
    <w:r>
      <w:fldChar w:fldCharType="separate"/>
    </w:r>
    <w:r w:rsidR="005735A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E1A3E" w14:textId="77777777" w:rsidR="000A40E0" w:rsidRDefault="000A40E0" w:rsidP="00370049">
      <w:pPr>
        <w:spacing w:after="0" w:line="240" w:lineRule="auto"/>
      </w:pPr>
      <w:r>
        <w:separator/>
      </w:r>
    </w:p>
  </w:footnote>
  <w:footnote w:type="continuationSeparator" w:id="0">
    <w:p w14:paraId="3EF92FC5" w14:textId="77777777" w:rsidR="000A40E0" w:rsidRDefault="000A40E0" w:rsidP="00370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FE34E" w14:textId="3DF49DB4" w:rsidR="0066777C" w:rsidRPr="00A15724" w:rsidRDefault="000A40E0" w:rsidP="000E0CCA">
    <w:pPr>
      <w:pStyle w:val="Header"/>
      <w:tabs>
        <w:tab w:val="center" w:pos="4513"/>
        <w:tab w:val="right" w:pos="9026"/>
      </w:tabs>
      <w:jc w:val="right"/>
      <w:rPr>
        <w:rFonts w:ascii="Times New Roman" w:hAnsi="Times New Roman" w:cs="Times New Roman"/>
        <w:sz w:val="16"/>
        <w:szCs w:val="16"/>
      </w:rPr>
    </w:pPr>
    <w:r>
      <w:fldChar w:fldCharType="begin"/>
    </w:r>
    <w:r>
      <w:instrText xml:space="preserve"> FILENAME \* MERGEFORMAT </w:instrText>
    </w:r>
    <w:r>
      <w:fldChar w:fldCharType="separate"/>
    </w:r>
    <w:r w:rsidR="00AF3F34" w:rsidRPr="00AF3F34">
      <w:rPr>
        <w:rFonts w:ascii="Times New Roman" w:hAnsi="Times New Roman" w:cs="Times New Roman"/>
        <w:noProof/>
        <w:sz w:val="16"/>
        <w:szCs w:val="16"/>
        <w:lang w:val="ro-RO"/>
      </w:rPr>
      <w:t>3.3.6 FD 5.18+15 MCF 19-20.1 KG</w:t>
    </w:r>
    <w:r>
      <w:rPr>
        <w:rFonts w:ascii="Times New Roman" w:hAnsi="Times New Roman" w:cs="Times New Roman"/>
        <w:noProof/>
        <w:sz w:val="16"/>
        <w:szCs w:val="16"/>
        <w:lang w:val="ro-RO"/>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5B14"/>
    <w:multiLevelType w:val="multilevel"/>
    <w:tmpl w:val="C0E222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CD70E4"/>
    <w:multiLevelType w:val="hybridMultilevel"/>
    <w:tmpl w:val="6C7642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C04E45"/>
    <w:multiLevelType w:val="hybridMultilevel"/>
    <w:tmpl w:val="DFEAB5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3F7E5E"/>
    <w:multiLevelType w:val="hybridMultilevel"/>
    <w:tmpl w:val="587AB28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5405EA7"/>
    <w:multiLevelType w:val="hybridMultilevel"/>
    <w:tmpl w:val="13F4D5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8C37293"/>
    <w:multiLevelType w:val="multilevel"/>
    <w:tmpl w:val="63BCABD8"/>
    <w:lvl w:ilvl="0">
      <w:start w:val="1"/>
      <w:numFmt w:val="bullet"/>
      <w:lvlText w:val=""/>
      <w:lvlJc w:val="left"/>
      <w:pPr>
        <w:ind w:left="825" w:hanging="360"/>
      </w:pPr>
      <w:rPr>
        <w:rFonts w:ascii="Symbol" w:hAnsi="Symbol" w:cs="Symbol" w:hint="default"/>
      </w:rPr>
    </w:lvl>
    <w:lvl w:ilvl="1">
      <w:start w:val="1"/>
      <w:numFmt w:val="bullet"/>
      <w:lvlText w:val="o"/>
      <w:lvlJc w:val="left"/>
      <w:pPr>
        <w:ind w:left="1545" w:hanging="360"/>
      </w:pPr>
      <w:rPr>
        <w:rFonts w:ascii="Courier New" w:hAnsi="Courier New" w:cs="Courier New" w:hint="default"/>
      </w:rPr>
    </w:lvl>
    <w:lvl w:ilvl="2">
      <w:start w:val="1"/>
      <w:numFmt w:val="bullet"/>
      <w:lvlText w:val=""/>
      <w:lvlJc w:val="left"/>
      <w:pPr>
        <w:ind w:left="2265" w:hanging="360"/>
      </w:pPr>
      <w:rPr>
        <w:rFonts w:ascii="Wingdings" w:hAnsi="Wingdings" w:cs="Wingdings" w:hint="default"/>
      </w:rPr>
    </w:lvl>
    <w:lvl w:ilvl="3">
      <w:start w:val="1"/>
      <w:numFmt w:val="bullet"/>
      <w:lvlText w:val=""/>
      <w:lvlJc w:val="left"/>
      <w:pPr>
        <w:ind w:left="2985" w:hanging="360"/>
      </w:pPr>
      <w:rPr>
        <w:rFonts w:ascii="Symbol" w:hAnsi="Symbol" w:cs="Symbol" w:hint="default"/>
      </w:rPr>
    </w:lvl>
    <w:lvl w:ilvl="4">
      <w:start w:val="1"/>
      <w:numFmt w:val="bullet"/>
      <w:lvlText w:val="o"/>
      <w:lvlJc w:val="left"/>
      <w:pPr>
        <w:ind w:left="3705" w:hanging="360"/>
      </w:pPr>
      <w:rPr>
        <w:rFonts w:ascii="Courier New" w:hAnsi="Courier New" w:cs="Courier New" w:hint="default"/>
      </w:rPr>
    </w:lvl>
    <w:lvl w:ilvl="5">
      <w:start w:val="1"/>
      <w:numFmt w:val="bullet"/>
      <w:lvlText w:val=""/>
      <w:lvlJc w:val="left"/>
      <w:pPr>
        <w:ind w:left="4425" w:hanging="360"/>
      </w:pPr>
      <w:rPr>
        <w:rFonts w:ascii="Wingdings" w:hAnsi="Wingdings" w:cs="Wingdings" w:hint="default"/>
      </w:rPr>
    </w:lvl>
    <w:lvl w:ilvl="6">
      <w:start w:val="1"/>
      <w:numFmt w:val="bullet"/>
      <w:lvlText w:val=""/>
      <w:lvlJc w:val="left"/>
      <w:pPr>
        <w:ind w:left="5145" w:hanging="360"/>
      </w:pPr>
      <w:rPr>
        <w:rFonts w:ascii="Symbol" w:hAnsi="Symbol" w:cs="Symbol" w:hint="default"/>
      </w:rPr>
    </w:lvl>
    <w:lvl w:ilvl="7">
      <w:start w:val="1"/>
      <w:numFmt w:val="bullet"/>
      <w:lvlText w:val="o"/>
      <w:lvlJc w:val="left"/>
      <w:pPr>
        <w:ind w:left="5865" w:hanging="360"/>
      </w:pPr>
      <w:rPr>
        <w:rFonts w:ascii="Courier New" w:hAnsi="Courier New" w:cs="Courier New" w:hint="default"/>
      </w:rPr>
    </w:lvl>
    <w:lvl w:ilvl="8">
      <w:start w:val="1"/>
      <w:numFmt w:val="bullet"/>
      <w:lvlText w:val=""/>
      <w:lvlJc w:val="left"/>
      <w:pPr>
        <w:ind w:left="6585" w:hanging="360"/>
      </w:pPr>
      <w:rPr>
        <w:rFonts w:ascii="Wingdings" w:hAnsi="Wingdings" w:cs="Wingdings" w:hint="default"/>
      </w:rPr>
    </w:lvl>
  </w:abstractNum>
  <w:abstractNum w:abstractNumId="6" w15:restartNumberingAfterBreak="0">
    <w:nsid w:val="30EB7686"/>
    <w:multiLevelType w:val="multilevel"/>
    <w:tmpl w:val="AF3ABA78"/>
    <w:lvl w:ilvl="0">
      <w:start w:val="1"/>
      <w:numFmt w:val="decimal"/>
      <w:lvlText w:val="%1."/>
      <w:lvlJc w:val="left"/>
      <w:pPr>
        <w:tabs>
          <w:tab w:val="num" w:pos="573"/>
        </w:tabs>
        <w:ind w:left="573"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2507BB3"/>
    <w:multiLevelType w:val="hybridMultilevel"/>
    <w:tmpl w:val="B80C4E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5FD6521C"/>
    <w:multiLevelType w:val="hybridMultilevel"/>
    <w:tmpl w:val="736468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26348F4"/>
    <w:multiLevelType w:val="multilevel"/>
    <w:tmpl w:val="157A3C8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0" w15:restartNumberingAfterBreak="0">
    <w:nsid w:val="74621C45"/>
    <w:multiLevelType w:val="hybridMultilevel"/>
    <w:tmpl w:val="86D2D0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6810BEC"/>
    <w:multiLevelType w:val="hybridMultilevel"/>
    <w:tmpl w:val="1BB098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87E46CA"/>
    <w:multiLevelType w:val="multilevel"/>
    <w:tmpl w:val="0B643E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7A375655"/>
    <w:multiLevelType w:val="multilevel"/>
    <w:tmpl w:val="71B6D6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AE73DA3"/>
    <w:multiLevelType w:val="multilevel"/>
    <w:tmpl w:val="CA78D1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EB77CE5"/>
    <w:multiLevelType w:val="hybridMultilevel"/>
    <w:tmpl w:val="7B747A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2"/>
  </w:num>
  <w:num w:numId="4">
    <w:abstractNumId w:val="14"/>
  </w:num>
  <w:num w:numId="5">
    <w:abstractNumId w:val="13"/>
  </w:num>
  <w:num w:numId="6">
    <w:abstractNumId w:val="0"/>
  </w:num>
  <w:num w:numId="7">
    <w:abstractNumId w:val="9"/>
  </w:num>
  <w:num w:numId="8">
    <w:abstractNumId w:val="15"/>
  </w:num>
  <w:num w:numId="9">
    <w:abstractNumId w:val="8"/>
  </w:num>
  <w:num w:numId="10">
    <w:abstractNumId w:val="3"/>
  </w:num>
  <w:num w:numId="11">
    <w:abstractNumId w:val="1"/>
  </w:num>
  <w:num w:numId="12">
    <w:abstractNumId w:val="4"/>
  </w:num>
  <w:num w:numId="13">
    <w:abstractNumId w:val="7"/>
  </w:num>
  <w:num w:numId="14">
    <w:abstractNumId w:val="10"/>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0049"/>
    <w:rsid w:val="000A40E0"/>
    <w:rsid w:val="000E0CCA"/>
    <w:rsid w:val="000F1823"/>
    <w:rsid w:val="001339E9"/>
    <w:rsid w:val="00185596"/>
    <w:rsid w:val="0027321F"/>
    <w:rsid w:val="00280A15"/>
    <w:rsid w:val="00287DE5"/>
    <w:rsid w:val="00297474"/>
    <w:rsid w:val="00370049"/>
    <w:rsid w:val="003B2ABE"/>
    <w:rsid w:val="003C64AB"/>
    <w:rsid w:val="004544E5"/>
    <w:rsid w:val="004A1D54"/>
    <w:rsid w:val="005735A4"/>
    <w:rsid w:val="00574786"/>
    <w:rsid w:val="00722167"/>
    <w:rsid w:val="00741A5B"/>
    <w:rsid w:val="00777F0F"/>
    <w:rsid w:val="009C45AE"/>
    <w:rsid w:val="00A15724"/>
    <w:rsid w:val="00AF3F34"/>
    <w:rsid w:val="00B176F6"/>
    <w:rsid w:val="00B437E2"/>
    <w:rsid w:val="00BD5039"/>
    <w:rsid w:val="00BF42E0"/>
    <w:rsid w:val="00C90B55"/>
    <w:rsid w:val="00D90075"/>
    <w:rsid w:val="00E82B8B"/>
    <w:rsid w:val="00F7233A"/>
    <w:rsid w:val="00F75EB7"/>
    <w:rsid w:val="00FC13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F496"/>
  <w15:docId w15:val="{C21DB3E9-BD93-48EB-886B-9B92ABBF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049"/>
    <w:pPr>
      <w:widowControl w:val="0"/>
      <w:suppressAutoHyphens/>
    </w:pPr>
    <w:rPr>
      <w:rFonts w:ascii="Calibri" w:eastAsia="Times New Roman"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link w:val="BodyTextChar"/>
    <w:rsid w:val="00370049"/>
    <w:pPr>
      <w:spacing w:after="120" w:line="288" w:lineRule="auto"/>
    </w:pPr>
  </w:style>
  <w:style w:type="paragraph" w:styleId="Header">
    <w:name w:val="header"/>
    <w:basedOn w:val="Normal"/>
    <w:link w:val="HeaderChar"/>
    <w:rsid w:val="00370049"/>
    <w:pPr>
      <w:tabs>
        <w:tab w:val="center" w:pos="4680"/>
        <w:tab w:val="right" w:pos="9360"/>
      </w:tabs>
    </w:pPr>
  </w:style>
  <w:style w:type="character" w:customStyle="1" w:styleId="HeaderChar">
    <w:name w:val="Header Char"/>
    <w:basedOn w:val="DefaultParagraphFont"/>
    <w:link w:val="Header"/>
    <w:rsid w:val="00370049"/>
    <w:rPr>
      <w:rFonts w:ascii="Calibri" w:eastAsia="Times New Roman" w:hAnsi="Calibri" w:cs="Calibri"/>
      <w:lang w:val="en-US" w:eastAsia="ar-SA"/>
    </w:rPr>
  </w:style>
  <w:style w:type="paragraph" w:styleId="Footer">
    <w:name w:val="footer"/>
    <w:basedOn w:val="Normal"/>
    <w:link w:val="FooterChar"/>
    <w:rsid w:val="00370049"/>
    <w:pPr>
      <w:tabs>
        <w:tab w:val="center" w:pos="4680"/>
        <w:tab w:val="right" w:pos="9360"/>
      </w:tabs>
    </w:pPr>
  </w:style>
  <w:style w:type="character" w:customStyle="1" w:styleId="FooterChar">
    <w:name w:val="Footer Char"/>
    <w:basedOn w:val="DefaultParagraphFont"/>
    <w:link w:val="Footer"/>
    <w:rsid w:val="00370049"/>
    <w:rPr>
      <w:rFonts w:ascii="Calibri" w:eastAsia="Times New Roman" w:hAnsi="Calibri" w:cs="Calibri"/>
      <w:lang w:val="en-US" w:eastAsia="ar-SA"/>
    </w:rPr>
  </w:style>
  <w:style w:type="paragraph" w:customStyle="1" w:styleId="NoSpacing1">
    <w:name w:val="No Spacing1"/>
    <w:rsid w:val="00370049"/>
    <w:pPr>
      <w:widowControl w:val="0"/>
      <w:suppressAutoHyphens/>
      <w:spacing w:after="0" w:line="240" w:lineRule="auto"/>
    </w:pPr>
    <w:rPr>
      <w:rFonts w:ascii="Calibri" w:eastAsia="Times New Roman" w:hAnsi="Calibri" w:cs="Calibri"/>
      <w:lang w:val="en-US" w:eastAsia="ar-SA"/>
    </w:rPr>
  </w:style>
  <w:style w:type="paragraph" w:styleId="ListParagraph">
    <w:name w:val="List Paragraph"/>
    <w:basedOn w:val="Normal"/>
    <w:uiPriority w:val="34"/>
    <w:qFormat/>
    <w:rsid w:val="00370049"/>
    <w:pPr>
      <w:widowControl/>
      <w:suppressAutoHyphens w:val="0"/>
      <w:ind w:left="720"/>
      <w:contextualSpacing/>
    </w:pPr>
    <w:rPr>
      <w:rFonts w:eastAsia="Calibri" w:cs="Times New Roman"/>
      <w:lang w:val="hu-HU" w:eastAsia="en-US"/>
    </w:rPr>
  </w:style>
  <w:style w:type="character" w:customStyle="1" w:styleId="BodyTextChar">
    <w:name w:val="Body Text Char"/>
    <w:link w:val="TextBody"/>
    <w:rsid w:val="00370049"/>
    <w:rPr>
      <w:rFonts w:ascii="Calibri" w:eastAsia="Times New Roman" w:hAnsi="Calibri" w:cs="Calibri"/>
      <w:lang w:val="en-US" w:eastAsia="ar-SA"/>
    </w:rPr>
  </w:style>
  <w:style w:type="character" w:customStyle="1" w:styleId="BodyTextIndent2Char">
    <w:name w:val="Body Text Indent 2 Char"/>
    <w:basedOn w:val="DefaultParagraphFont"/>
    <w:link w:val="BodyTextIndent2"/>
    <w:uiPriority w:val="99"/>
    <w:semiHidden/>
    <w:rsid w:val="00370049"/>
    <w:rPr>
      <w:lang w:val="ro-RO"/>
    </w:rPr>
  </w:style>
  <w:style w:type="paragraph" w:styleId="BodyTextIndent2">
    <w:name w:val="Body Text Indent 2"/>
    <w:basedOn w:val="Normal"/>
    <w:link w:val="BodyTextIndent2Char"/>
    <w:uiPriority w:val="99"/>
    <w:semiHidden/>
    <w:unhideWhenUsed/>
    <w:rsid w:val="00370049"/>
    <w:pPr>
      <w:widowControl/>
      <w:spacing w:after="120" w:line="480" w:lineRule="auto"/>
      <w:ind w:left="360"/>
    </w:pPr>
    <w:rPr>
      <w:rFonts w:asciiTheme="minorHAnsi" w:eastAsiaTheme="minorHAnsi" w:hAnsiTheme="minorHAnsi" w:cstheme="minorBidi"/>
      <w:lang w:val="ro-RO" w:eastAsia="en-US"/>
    </w:rPr>
  </w:style>
  <w:style w:type="character" w:customStyle="1" w:styleId="Szvegtrzsbehzssal2Char1">
    <w:name w:val="Szövegtörzs behúzással 2 Char1"/>
    <w:basedOn w:val="DefaultParagraphFont"/>
    <w:uiPriority w:val="99"/>
    <w:semiHidden/>
    <w:rsid w:val="00370049"/>
    <w:rPr>
      <w:rFonts w:ascii="Calibri" w:eastAsia="Times New Roman" w:hAnsi="Calibri" w:cs="Calibri"/>
      <w:lang w:val="en-US" w:eastAsia="ar-SA"/>
    </w:rPr>
  </w:style>
  <w:style w:type="table" w:styleId="TableGrid">
    <w:name w:val="Table Grid"/>
    <w:basedOn w:val="TableNormal"/>
    <w:uiPriority w:val="59"/>
    <w:rsid w:val="00370049"/>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C137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dytext2">
    <w:name w:val="Body text (2)"/>
    <w:basedOn w:val="DefaultParagraphFont"/>
    <w:rsid w:val="000E0CC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o-RO" w:eastAsia="ro-RO" w:bidi="ro-RO"/>
    </w:rPr>
  </w:style>
  <w:style w:type="character" w:customStyle="1" w:styleId="Bodytext2Exact">
    <w:name w:val="Body text (2) Exact"/>
    <w:basedOn w:val="DefaultParagraphFont"/>
    <w:rsid w:val="000E0CCA"/>
    <w:rPr>
      <w:rFonts w:ascii="Times New Roman" w:eastAsia="Times New Roman" w:hAnsi="Times New Roman" w:cs="Times New Roman"/>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597138">
      <w:bodyDiv w:val="1"/>
      <w:marLeft w:val="0"/>
      <w:marRight w:val="0"/>
      <w:marTop w:val="0"/>
      <w:marBottom w:val="0"/>
      <w:divBdr>
        <w:top w:val="none" w:sz="0" w:space="0" w:color="auto"/>
        <w:left w:val="none" w:sz="0" w:space="0" w:color="auto"/>
        <w:bottom w:val="none" w:sz="0" w:space="0" w:color="auto"/>
        <w:right w:val="none" w:sz="0" w:space="0" w:color="auto"/>
      </w:divBdr>
    </w:div>
    <w:div w:id="1076900290">
      <w:bodyDiv w:val="1"/>
      <w:marLeft w:val="0"/>
      <w:marRight w:val="0"/>
      <w:marTop w:val="0"/>
      <w:marBottom w:val="0"/>
      <w:divBdr>
        <w:top w:val="none" w:sz="0" w:space="0" w:color="auto"/>
        <w:left w:val="none" w:sz="0" w:space="0" w:color="auto"/>
        <w:bottom w:val="none" w:sz="0" w:space="0" w:color="auto"/>
        <w:right w:val="none" w:sz="0" w:space="0" w:color="auto"/>
      </w:divBdr>
    </w:div>
    <w:div w:id="172884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1272</Words>
  <Characters>7254</Characters>
  <Application>Microsoft Office Word</Application>
  <DocSecurity>0</DocSecurity>
  <Lines>60</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Attila Imre</cp:lastModifiedBy>
  <cp:revision>5</cp:revision>
  <cp:lastPrinted>2019-11-18T19:51:00Z</cp:lastPrinted>
  <dcterms:created xsi:type="dcterms:W3CDTF">2019-11-18T17:24:00Z</dcterms:created>
  <dcterms:modified xsi:type="dcterms:W3CDTF">2019-11-18T19:51:00Z</dcterms:modified>
</cp:coreProperties>
</file>