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9F2F1E" w14:textId="77777777" w:rsidR="008027E9" w:rsidRPr="00ED4EFF" w:rsidRDefault="008027E9" w:rsidP="00BC0598">
      <w:pPr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  <w:bookmarkStart w:id="0" w:name="_GoBack"/>
      <w:bookmarkEnd w:id="0"/>
      <w:r w:rsidRPr="00ED4EFF">
        <w:rPr>
          <w:rFonts w:ascii="Times New Roman" w:hAnsi="Times New Roman"/>
          <w:b/>
          <w:caps/>
          <w:sz w:val="24"/>
          <w:szCs w:val="24"/>
        </w:rPr>
        <w:t>fi</w:t>
      </w:r>
      <w:r w:rsidR="00ED4EFF" w:rsidRPr="00ED4EFF">
        <w:rPr>
          <w:rFonts w:ascii="Times New Roman" w:hAnsi="Times New Roman"/>
          <w:b/>
          <w:caps/>
          <w:sz w:val="24"/>
          <w:szCs w:val="24"/>
        </w:rPr>
        <w:t>ș</w:t>
      </w:r>
      <w:r w:rsidRPr="00ED4EFF">
        <w:rPr>
          <w:rFonts w:ascii="Times New Roman" w:hAnsi="Times New Roman"/>
          <w:b/>
          <w:caps/>
          <w:sz w:val="24"/>
          <w:szCs w:val="24"/>
        </w:rPr>
        <w:t>a disciplinei</w:t>
      </w:r>
    </w:p>
    <w:p w14:paraId="1DDF721C" w14:textId="77777777" w:rsidR="008027E9" w:rsidRPr="00ED4EFF" w:rsidRDefault="008027E9" w:rsidP="00BC0598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ED4EFF">
        <w:rPr>
          <w:rFonts w:ascii="Times New Roman" w:hAnsi="Times New Roman"/>
          <w:b/>
          <w:sz w:val="24"/>
          <w:szCs w:val="24"/>
        </w:rPr>
        <w:t>1. Date despre program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88"/>
        <w:gridCol w:w="6480"/>
      </w:tblGrid>
      <w:tr w:rsidR="008027E9" w:rsidRPr="00ED4EFF" w14:paraId="38D39F87" w14:textId="77777777" w:rsidTr="00392608">
        <w:tc>
          <w:tcPr>
            <w:tcW w:w="3888" w:type="dxa"/>
          </w:tcPr>
          <w:p w14:paraId="20295857" w14:textId="77777777" w:rsidR="008027E9" w:rsidRPr="00ED4EFF" w:rsidRDefault="008027E9" w:rsidP="00BC059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1.1</w:t>
            </w:r>
            <w:r w:rsidR="00E3215E" w:rsidRPr="00ED4EFF">
              <w:rPr>
                <w:rFonts w:ascii="Times New Roman" w:hAnsi="Times New Roman"/>
                <w:sz w:val="24"/>
                <w:szCs w:val="24"/>
              </w:rPr>
              <w:t>.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Institu</w:t>
            </w:r>
            <w:r w:rsidR="00850029" w:rsidRPr="00ED4EFF">
              <w:rPr>
                <w:rFonts w:ascii="Times New Roman" w:hAnsi="Times New Roman"/>
                <w:sz w:val="24"/>
                <w:szCs w:val="24"/>
              </w:rPr>
              <w:t>ț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>ia de învă</w:t>
            </w:r>
            <w:r w:rsidR="00850029" w:rsidRPr="00ED4EFF">
              <w:rPr>
                <w:rFonts w:ascii="Times New Roman" w:hAnsi="Times New Roman"/>
                <w:sz w:val="24"/>
                <w:szCs w:val="24"/>
              </w:rPr>
              <w:t>ț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>ământ superior</w:t>
            </w:r>
          </w:p>
        </w:tc>
        <w:tc>
          <w:tcPr>
            <w:tcW w:w="6480" w:type="dxa"/>
          </w:tcPr>
          <w:p w14:paraId="6D2ED5F9" w14:textId="77777777" w:rsidR="008027E9" w:rsidRPr="00ED4EFF" w:rsidRDefault="00C332A4" w:rsidP="00BC059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 xml:space="preserve">Universitatea </w:t>
            </w:r>
            <w:r w:rsidR="00E33849">
              <w:rPr>
                <w:rFonts w:ascii="Times New Roman" w:hAnsi="Times New Roman"/>
                <w:sz w:val="24"/>
                <w:szCs w:val="24"/>
              </w:rPr>
              <w:t>„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>Sapientia</w:t>
            </w:r>
            <w:r w:rsidR="00E33849">
              <w:rPr>
                <w:rFonts w:ascii="Times New Roman" w:hAnsi="Times New Roman"/>
                <w:sz w:val="24"/>
                <w:szCs w:val="24"/>
              </w:rPr>
              <w:t>”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din</w:t>
            </w:r>
            <w:r w:rsidR="00E33849">
              <w:rPr>
                <w:rFonts w:ascii="Times New Roman" w:hAnsi="Times New Roman"/>
                <w:sz w:val="24"/>
                <w:szCs w:val="24"/>
              </w:rPr>
              <w:t xml:space="preserve"> municipiul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Cluj</w:t>
            </w:r>
            <w:r w:rsidR="000C58EB" w:rsidRPr="00ED4EFF">
              <w:rPr>
                <w:rFonts w:ascii="Times New Roman" w:hAnsi="Times New Roman"/>
                <w:sz w:val="24"/>
                <w:szCs w:val="24"/>
              </w:rPr>
              <w:t>-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>Napoca</w:t>
            </w:r>
          </w:p>
        </w:tc>
      </w:tr>
      <w:tr w:rsidR="008027E9" w:rsidRPr="00ED4EFF" w14:paraId="7F8954B8" w14:textId="77777777" w:rsidTr="00392608">
        <w:tc>
          <w:tcPr>
            <w:tcW w:w="3888" w:type="dxa"/>
          </w:tcPr>
          <w:p w14:paraId="299BD171" w14:textId="50EE7B6B" w:rsidR="008027E9" w:rsidRPr="00ED4EFF" w:rsidRDefault="008027E9" w:rsidP="00BC059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1.2</w:t>
            </w:r>
            <w:r w:rsidR="00E3215E" w:rsidRPr="00ED4EFF">
              <w:rPr>
                <w:rFonts w:ascii="Times New Roman" w:hAnsi="Times New Roman"/>
                <w:sz w:val="24"/>
                <w:szCs w:val="24"/>
              </w:rPr>
              <w:t>.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Facultatea</w:t>
            </w:r>
            <w:r w:rsidR="00CD0ED9">
              <w:rPr>
                <w:rFonts w:ascii="Times New Roman" w:hAnsi="Times New Roman"/>
                <w:sz w:val="24"/>
                <w:szCs w:val="24"/>
              </w:rPr>
              <w:t>/ DSPP</w:t>
            </w:r>
          </w:p>
        </w:tc>
        <w:tc>
          <w:tcPr>
            <w:tcW w:w="6480" w:type="dxa"/>
          </w:tcPr>
          <w:p w14:paraId="59BE95E5" w14:textId="512758E2" w:rsidR="008027E9" w:rsidRPr="00ED4EFF" w:rsidRDefault="00CD0ED9" w:rsidP="00BC059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Facultatea de </w:t>
            </w:r>
            <w:r w:rsidR="00ED4EFF" w:rsidRPr="00ED4EFF">
              <w:rPr>
                <w:rFonts w:ascii="Times New Roman" w:hAnsi="Times New Roman"/>
                <w:sz w:val="24"/>
                <w:szCs w:val="24"/>
              </w:rPr>
              <w:t>Ș</w:t>
            </w:r>
            <w:r w:rsidR="002A3105" w:rsidRPr="00ED4EFF">
              <w:rPr>
                <w:rFonts w:ascii="Times New Roman" w:hAnsi="Times New Roman"/>
                <w:sz w:val="24"/>
                <w:szCs w:val="24"/>
              </w:rPr>
              <w:t>tiin</w:t>
            </w:r>
            <w:r w:rsidR="00850029" w:rsidRPr="00ED4EFF">
              <w:rPr>
                <w:rFonts w:ascii="Times New Roman" w:hAnsi="Times New Roman"/>
                <w:sz w:val="24"/>
                <w:szCs w:val="24"/>
              </w:rPr>
              <w:t>ț</w:t>
            </w:r>
            <w:r w:rsidR="002A3105" w:rsidRPr="00ED4EFF">
              <w:rPr>
                <w:rFonts w:ascii="Times New Roman" w:hAnsi="Times New Roman"/>
                <w:sz w:val="24"/>
                <w:szCs w:val="24"/>
              </w:rPr>
              <w:t xml:space="preserve">e Tehnice </w:t>
            </w:r>
            <w:r w:rsidR="00ED4EFF" w:rsidRPr="00ED4EFF">
              <w:rPr>
                <w:rFonts w:ascii="Times New Roman" w:hAnsi="Times New Roman"/>
                <w:sz w:val="24"/>
                <w:szCs w:val="24"/>
              </w:rPr>
              <w:t>ș</w:t>
            </w:r>
            <w:r w:rsidR="002A3105" w:rsidRPr="00ED4EFF">
              <w:rPr>
                <w:rFonts w:ascii="Times New Roman" w:hAnsi="Times New Roman"/>
                <w:sz w:val="24"/>
                <w:szCs w:val="24"/>
              </w:rPr>
              <w:t>i Umaniste</w:t>
            </w:r>
            <w:r w:rsidR="00392608" w:rsidRPr="00ED4EFF">
              <w:rPr>
                <w:rFonts w:ascii="Times New Roman" w:hAnsi="Times New Roman"/>
                <w:sz w:val="24"/>
                <w:szCs w:val="24"/>
              </w:rPr>
              <w:t xml:space="preserve"> Tg.-Mure</w:t>
            </w:r>
            <w:r w:rsidR="00ED4EFF" w:rsidRPr="00ED4EFF">
              <w:rPr>
                <w:rFonts w:ascii="Times New Roman" w:hAnsi="Times New Roman"/>
                <w:sz w:val="24"/>
                <w:szCs w:val="24"/>
              </w:rPr>
              <w:t>ș</w:t>
            </w:r>
          </w:p>
        </w:tc>
      </w:tr>
      <w:tr w:rsidR="002A3105" w:rsidRPr="00ED4EFF" w14:paraId="20740F05" w14:textId="77777777" w:rsidTr="00392608">
        <w:tc>
          <w:tcPr>
            <w:tcW w:w="3888" w:type="dxa"/>
          </w:tcPr>
          <w:p w14:paraId="52841193" w14:textId="77777777" w:rsidR="002A3105" w:rsidRPr="00ED4EFF" w:rsidRDefault="002A3105" w:rsidP="00BC059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1.3. Domeniul de studii</w:t>
            </w:r>
          </w:p>
        </w:tc>
        <w:tc>
          <w:tcPr>
            <w:tcW w:w="6480" w:type="dxa"/>
          </w:tcPr>
          <w:p w14:paraId="2FA322A0" w14:textId="77777777" w:rsidR="002A3105" w:rsidRPr="00ED4EFF" w:rsidRDefault="002A3105" w:rsidP="00BC0598">
            <w:pPr>
              <w:spacing w:after="0" w:line="240" w:lineRule="auto"/>
              <w:ind w:right="-20"/>
              <w:contextualSpacing/>
            </w:pPr>
            <w:r w:rsidRPr="00ED4EFF">
              <w:rPr>
                <w:rFonts w:ascii="Times New Roman" w:eastAsia="Times New Roman" w:hAnsi="Times New Roman"/>
                <w:sz w:val="24"/>
              </w:rPr>
              <w:t>Limbi moderne aplicate</w:t>
            </w:r>
          </w:p>
        </w:tc>
      </w:tr>
      <w:tr w:rsidR="002A3105" w:rsidRPr="00ED4EFF" w14:paraId="60D2B5AE" w14:textId="77777777" w:rsidTr="00392608">
        <w:tc>
          <w:tcPr>
            <w:tcW w:w="3888" w:type="dxa"/>
          </w:tcPr>
          <w:p w14:paraId="1F7103D1" w14:textId="77777777" w:rsidR="002A3105" w:rsidRPr="00ED4EFF" w:rsidRDefault="002A3105" w:rsidP="00BC059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1.4. Ciclul de studii</w:t>
            </w:r>
          </w:p>
        </w:tc>
        <w:tc>
          <w:tcPr>
            <w:tcW w:w="6480" w:type="dxa"/>
          </w:tcPr>
          <w:p w14:paraId="4DAC29F7" w14:textId="77777777" w:rsidR="002A3105" w:rsidRPr="00ED4EFF" w:rsidRDefault="002A3105" w:rsidP="00BC0598">
            <w:pPr>
              <w:spacing w:after="0" w:line="240" w:lineRule="auto"/>
              <w:ind w:right="-20"/>
              <w:contextualSpacing/>
            </w:pPr>
            <w:r w:rsidRPr="00ED4EFF">
              <w:rPr>
                <w:rFonts w:ascii="Times New Roman" w:eastAsia="Times New Roman" w:hAnsi="Times New Roman"/>
                <w:sz w:val="24"/>
              </w:rPr>
              <w:t>Licen</w:t>
            </w:r>
            <w:r w:rsidR="00850029" w:rsidRPr="00ED4EFF">
              <w:rPr>
                <w:rFonts w:ascii="Times New Roman" w:eastAsia="Times New Roman" w:hAnsi="Times New Roman"/>
                <w:sz w:val="24"/>
              </w:rPr>
              <w:t>ț</w:t>
            </w:r>
            <w:r w:rsidRPr="00ED4EFF">
              <w:rPr>
                <w:rFonts w:ascii="Times New Roman" w:eastAsia="Times New Roman" w:hAnsi="Times New Roman"/>
                <w:sz w:val="24"/>
              </w:rPr>
              <w:t>ă</w:t>
            </w:r>
          </w:p>
        </w:tc>
      </w:tr>
      <w:tr w:rsidR="002A3105" w:rsidRPr="00ED4EFF" w14:paraId="615D3593" w14:textId="77777777" w:rsidTr="00392608">
        <w:tc>
          <w:tcPr>
            <w:tcW w:w="3888" w:type="dxa"/>
          </w:tcPr>
          <w:p w14:paraId="0E90C2F5" w14:textId="77777777" w:rsidR="002A3105" w:rsidRPr="00ED4EFF" w:rsidRDefault="002A3105" w:rsidP="00BC059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 xml:space="preserve">1.5. Programul de studiu </w:t>
            </w:r>
          </w:p>
        </w:tc>
        <w:tc>
          <w:tcPr>
            <w:tcW w:w="6480" w:type="dxa"/>
          </w:tcPr>
          <w:p w14:paraId="6293F650" w14:textId="77777777" w:rsidR="002A3105" w:rsidRPr="00ED4EFF" w:rsidRDefault="002A3105" w:rsidP="00BC0598">
            <w:pPr>
              <w:spacing w:after="0" w:line="240" w:lineRule="auto"/>
              <w:ind w:right="-20"/>
              <w:contextualSpacing/>
            </w:pPr>
            <w:r w:rsidRPr="00ED4EFF">
              <w:rPr>
                <w:rFonts w:ascii="Times New Roman" w:eastAsia="Times New Roman" w:hAnsi="Times New Roman"/>
                <w:sz w:val="24"/>
              </w:rPr>
              <w:t xml:space="preserve">Traducere </w:t>
            </w:r>
            <w:r w:rsidR="00E33849">
              <w:rPr>
                <w:rFonts w:ascii="Times New Roman" w:eastAsia="Times New Roman" w:hAnsi="Times New Roman"/>
                <w:sz w:val="24"/>
              </w:rPr>
              <w:t>și i</w:t>
            </w:r>
            <w:r w:rsidRPr="00ED4EFF">
              <w:rPr>
                <w:rFonts w:ascii="Times New Roman" w:eastAsia="Times New Roman" w:hAnsi="Times New Roman"/>
                <w:sz w:val="24"/>
              </w:rPr>
              <w:t>nterpretare</w:t>
            </w:r>
          </w:p>
        </w:tc>
      </w:tr>
      <w:tr w:rsidR="002A3105" w:rsidRPr="00ED4EFF" w14:paraId="1A678DF0" w14:textId="77777777" w:rsidTr="00392608">
        <w:tc>
          <w:tcPr>
            <w:tcW w:w="3888" w:type="dxa"/>
          </w:tcPr>
          <w:p w14:paraId="4FDD326D" w14:textId="77777777" w:rsidR="002A3105" w:rsidRPr="00ED4EFF" w:rsidRDefault="002A3105" w:rsidP="00BC059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1.6. Calificarea</w:t>
            </w:r>
          </w:p>
        </w:tc>
        <w:tc>
          <w:tcPr>
            <w:tcW w:w="6480" w:type="dxa"/>
          </w:tcPr>
          <w:p w14:paraId="73E45A42" w14:textId="77777777" w:rsidR="002A3105" w:rsidRPr="00ED4EFF" w:rsidRDefault="002A3105" w:rsidP="00BC0598">
            <w:pPr>
              <w:spacing w:after="0" w:line="240" w:lineRule="auto"/>
              <w:ind w:right="-20"/>
              <w:contextualSpacing/>
            </w:pPr>
            <w:r w:rsidRPr="00ED4EFF">
              <w:rPr>
                <w:rFonts w:ascii="Times New Roman" w:eastAsia="Times New Roman" w:hAnsi="Times New Roman"/>
                <w:sz w:val="24"/>
              </w:rPr>
              <w:t xml:space="preserve">Traducător </w:t>
            </w:r>
            <w:r w:rsidR="00ED4EFF" w:rsidRPr="00ED4EFF">
              <w:rPr>
                <w:rFonts w:ascii="Times New Roman" w:eastAsia="Times New Roman" w:hAnsi="Times New Roman"/>
                <w:sz w:val="24"/>
              </w:rPr>
              <w:t>ș</w:t>
            </w:r>
            <w:r w:rsidRPr="00ED4EFF">
              <w:rPr>
                <w:rFonts w:ascii="Times New Roman" w:eastAsia="Times New Roman" w:hAnsi="Times New Roman"/>
                <w:sz w:val="24"/>
              </w:rPr>
              <w:t>i interpret</w:t>
            </w:r>
          </w:p>
        </w:tc>
      </w:tr>
    </w:tbl>
    <w:p w14:paraId="11BD02B0" w14:textId="77777777" w:rsidR="008027E9" w:rsidRPr="00ED4EFF" w:rsidRDefault="008027E9" w:rsidP="00BC0598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1B1CCCE4" w14:textId="77777777" w:rsidR="008027E9" w:rsidRPr="00ED4EFF" w:rsidRDefault="008027E9" w:rsidP="00BC0598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ED4EFF">
        <w:rPr>
          <w:rFonts w:ascii="Times New Roman" w:hAnsi="Times New Roman"/>
          <w:b/>
          <w:sz w:val="24"/>
          <w:szCs w:val="24"/>
        </w:rPr>
        <w:t>2. Date despre disciplină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4"/>
        <w:gridCol w:w="391"/>
        <w:gridCol w:w="1512"/>
        <w:gridCol w:w="540"/>
        <w:gridCol w:w="2159"/>
        <w:gridCol w:w="543"/>
        <w:gridCol w:w="2699"/>
        <w:gridCol w:w="563"/>
      </w:tblGrid>
      <w:tr w:rsidR="001138E1" w:rsidRPr="00ED4EFF" w14:paraId="0D7FDD41" w14:textId="77777777" w:rsidTr="00392608">
        <w:tc>
          <w:tcPr>
            <w:tcW w:w="3887" w:type="dxa"/>
            <w:gridSpan w:val="3"/>
          </w:tcPr>
          <w:p w14:paraId="3AED0E16" w14:textId="77777777" w:rsidR="001138E1" w:rsidRPr="00ED4EFF" w:rsidRDefault="001138E1" w:rsidP="00BC059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2.0. Departamentul</w:t>
            </w:r>
          </w:p>
        </w:tc>
        <w:tc>
          <w:tcPr>
            <w:tcW w:w="6481" w:type="dxa"/>
            <w:gridSpan w:val="5"/>
          </w:tcPr>
          <w:p w14:paraId="334231DE" w14:textId="77777777" w:rsidR="001138E1" w:rsidRPr="00E33849" w:rsidRDefault="00ED4EFF" w:rsidP="00BC059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E33849">
              <w:rPr>
                <w:rFonts w:ascii="Times New Roman" w:eastAsia="Times New Roman" w:hAnsi="Times New Roman"/>
                <w:b/>
                <w:sz w:val="24"/>
              </w:rPr>
              <w:t xml:space="preserve">Departamentul de </w:t>
            </w:r>
            <w:r w:rsidR="00392608" w:rsidRPr="00E33849">
              <w:rPr>
                <w:rFonts w:ascii="Times New Roman" w:eastAsia="Times New Roman" w:hAnsi="Times New Roman"/>
                <w:b/>
                <w:sz w:val="24"/>
              </w:rPr>
              <w:t>Lingvistică Aplicată</w:t>
            </w:r>
          </w:p>
        </w:tc>
      </w:tr>
      <w:tr w:rsidR="00A61861" w:rsidRPr="00ED4EFF" w14:paraId="4C0F8565" w14:textId="77777777" w:rsidTr="00392608">
        <w:tc>
          <w:tcPr>
            <w:tcW w:w="3887" w:type="dxa"/>
            <w:gridSpan w:val="3"/>
          </w:tcPr>
          <w:p w14:paraId="7D57C4A7" w14:textId="77777777" w:rsidR="00A61861" w:rsidRPr="00ED4EFF" w:rsidRDefault="00A61861" w:rsidP="00BC059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2.1</w:t>
            </w:r>
            <w:r w:rsidR="00E3215E" w:rsidRPr="00ED4EFF">
              <w:rPr>
                <w:rFonts w:ascii="Times New Roman" w:hAnsi="Times New Roman"/>
                <w:sz w:val="24"/>
                <w:szCs w:val="24"/>
              </w:rPr>
              <w:t>.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Denumirea disciplinei</w:t>
            </w:r>
          </w:p>
        </w:tc>
        <w:tc>
          <w:tcPr>
            <w:tcW w:w="6481" w:type="dxa"/>
            <w:gridSpan w:val="5"/>
          </w:tcPr>
          <w:p w14:paraId="2B2023CB" w14:textId="77777777" w:rsidR="00A61861" w:rsidRDefault="0049409F" w:rsidP="00BC0598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Introducere în sociolingvistică M</w:t>
            </w:r>
            <w:r w:rsidR="00E3384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(MBHB0931)</w:t>
            </w:r>
          </w:p>
          <w:p w14:paraId="0B09F698" w14:textId="77777777" w:rsidR="00E33849" w:rsidRDefault="0049409F" w:rsidP="00BC0598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Bevezet</w:t>
            </w:r>
            <w:r>
              <w:rPr>
                <w:rFonts w:ascii="Times New Roman" w:hAnsi="Times New Roman"/>
                <w:b/>
                <w:sz w:val="24"/>
                <w:szCs w:val="24"/>
                <w:lang w:val="hu-HU"/>
              </w:rPr>
              <w:t>és a szociolingvisztikába M</w:t>
            </w:r>
            <w:r w:rsidR="00E3384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14:paraId="1845E283" w14:textId="77777777" w:rsidR="00446804" w:rsidRPr="00E33849" w:rsidRDefault="00E33849" w:rsidP="00BC0598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Introduction to sociolinguistics H</w:t>
            </w:r>
          </w:p>
        </w:tc>
      </w:tr>
      <w:tr w:rsidR="00A61861" w:rsidRPr="00ED4EFF" w14:paraId="0F180B5C" w14:textId="77777777" w:rsidTr="00392608">
        <w:tc>
          <w:tcPr>
            <w:tcW w:w="3887" w:type="dxa"/>
            <w:gridSpan w:val="3"/>
          </w:tcPr>
          <w:p w14:paraId="0A7D4A50" w14:textId="77777777" w:rsidR="00A61861" w:rsidRPr="00ED4EFF" w:rsidRDefault="00A61861" w:rsidP="00BC059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2.2</w:t>
            </w:r>
            <w:r w:rsidR="00E3215E" w:rsidRPr="00ED4EFF">
              <w:rPr>
                <w:rFonts w:ascii="Times New Roman" w:hAnsi="Times New Roman"/>
                <w:sz w:val="24"/>
                <w:szCs w:val="24"/>
              </w:rPr>
              <w:t>.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Titularul activită</w:t>
            </w:r>
            <w:r w:rsidR="00850029" w:rsidRPr="00ED4EFF">
              <w:rPr>
                <w:rFonts w:ascii="Times New Roman" w:hAnsi="Times New Roman"/>
                <w:sz w:val="24"/>
                <w:szCs w:val="24"/>
              </w:rPr>
              <w:t>ț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>ilor de curs</w:t>
            </w:r>
          </w:p>
        </w:tc>
        <w:tc>
          <w:tcPr>
            <w:tcW w:w="6481" w:type="dxa"/>
            <w:gridSpan w:val="5"/>
          </w:tcPr>
          <w:p w14:paraId="039891A5" w14:textId="7D8AE647" w:rsidR="00A61861" w:rsidRPr="00261C23" w:rsidRDefault="00CD0ED9" w:rsidP="00BC059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Lect. univ. dr. </w:t>
            </w:r>
            <w:r w:rsidR="00261C23">
              <w:rPr>
                <w:rFonts w:ascii="Times New Roman" w:hAnsi="Times New Roman"/>
                <w:sz w:val="24"/>
                <w:szCs w:val="24"/>
              </w:rPr>
              <w:t>FAZAKAS No</w:t>
            </w:r>
            <w:r w:rsidR="00261C23">
              <w:rPr>
                <w:rFonts w:ascii="Times New Roman" w:hAnsi="Times New Roman"/>
                <w:sz w:val="24"/>
                <w:szCs w:val="24"/>
                <w:lang w:val="hu-HU"/>
              </w:rPr>
              <w:t>émi</w:t>
            </w:r>
          </w:p>
        </w:tc>
      </w:tr>
      <w:tr w:rsidR="00392608" w:rsidRPr="00ED4EFF" w14:paraId="518275DE" w14:textId="77777777" w:rsidTr="00392608">
        <w:trPr>
          <w:trHeight w:val="191"/>
        </w:trPr>
        <w:tc>
          <w:tcPr>
            <w:tcW w:w="2375" w:type="dxa"/>
            <w:gridSpan w:val="2"/>
            <w:vMerge w:val="restart"/>
          </w:tcPr>
          <w:p w14:paraId="2878868A" w14:textId="77777777" w:rsidR="00392608" w:rsidRPr="00ED4EFF" w:rsidRDefault="00392608" w:rsidP="00BC059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2.3. Titularul (ii) activită</w:t>
            </w:r>
            <w:r w:rsidR="00850029" w:rsidRPr="00ED4EFF">
              <w:rPr>
                <w:rFonts w:ascii="Times New Roman" w:hAnsi="Times New Roman"/>
                <w:sz w:val="24"/>
                <w:szCs w:val="24"/>
              </w:rPr>
              <w:t>ț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ilor de </w:t>
            </w:r>
          </w:p>
          <w:p w14:paraId="32CE25DD" w14:textId="77777777" w:rsidR="00392608" w:rsidRPr="00ED4EFF" w:rsidRDefault="00392608" w:rsidP="00BC059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12" w:type="dxa"/>
          </w:tcPr>
          <w:p w14:paraId="298F5EF0" w14:textId="77777777" w:rsidR="00392608" w:rsidRPr="00ED4EFF" w:rsidRDefault="00392608" w:rsidP="00BC059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seminar</w:t>
            </w:r>
          </w:p>
        </w:tc>
        <w:tc>
          <w:tcPr>
            <w:tcW w:w="6481" w:type="dxa"/>
            <w:gridSpan w:val="5"/>
          </w:tcPr>
          <w:p w14:paraId="7C39D3E2" w14:textId="77777777" w:rsidR="00392608" w:rsidRPr="00ED4EFF" w:rsidRDefault="00392608" w:rsidP="00BC059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2608" w:rsidRPr="00ED4EFF" w14:paraId="7E2487A3" w14:textId="77777777" w:rsidTr="00392608">
        <w:trPr>
          <w:trHeight w:val="190"/>
        </w:trPr>
        <w:tc>
          <w:tcPr>
            <w:tcW w:w="2375" w:type="dxa"/>
            <w:gridSpan w:val="2"/>
            <w:vMerge/>
          </w:tcPr>
          <w:p w14:paraId="14F0ADBA" w14:textId="77777777" w:rsidR="00392608" w:rsidRPr="00ED4EFF" w:rsidRDefault="00392608" w:rsidP="00BC059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14:paraId="70457782" w14:textId="77777777" w:rsidR="00392608" w:rsidRPr="00ED4EFF" w:rsidRDefault="00392608" w:rsidP="00BC059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laborator</w:t>
            </w:r>
          </w:p>
        </w:tc>
        <w:tc>
          <w:tcPr>
            <w:tcW w:w="6481" w:type="dxa"/>
            <w:gridSpan w:val="5"/>
          </w:tcPr>
          <w:p w14:paraId="3406A63F" w14:textId="77777777" w:rsidR="00392608" w:rsidRPr="00ED4EFF" w:rsidRDefault="00392608" w:rsidP="00BC059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2608" w:rsidRPr="00ED4EFF" w14:paraId="2F34D833" w14:textId="77777777" w:rsidTr="00392608">
        <w:trPr>
          <w:trHeight w:val="190"/>
        </w:trPr>
        <w:tc>
          <w:tcPr>
            <w:tcW w:w="2375" w:type="dxa"/>
            <w:gridSpan w:val="2"/>
            <w:vMerge/>
          </w:tcPr>
          <w:p w14:paraId="5A7486BA" w14:textId="77777777" w:rsidR="00392608" w:rsidRPr="00ED4EFF" w:rsidRDefault="00392608" w:rsidP="00BC059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14:paraId="436179FE" w14:textId="77777777" w:rsidR="00392608" w:rsidRPr="00ED4EFF" w:rsidRDefault="00392608" w:rsidP="00BC059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proiect</w:t>
            </w:r>
          </w:p>
        </w:tc>
        <w:tc>
          <w:tcPr>
            <w:tcW w:w="6481" w:type="dxa"/>
            <w:gridSpan w:val="5"/>
          </w:tcPr>
          <w:p w14:paraId="0D91D8BF" w14:textId="77777777" w:rsidR="00392608" w:rsidRPr="00ED4EFF" w:rsidRDefault="00392608" w:rsidP="00BC059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2608" w:rsidRPr="00ED4EFF" w14:paraId="146BC736" w14:textId="77777777" w:rsidTr="001138E1">
        <w:tc>
          <w:tcPr>
            <w:tcW w:w="1984" w:type="dxa"/>
          </w:tcPr>
          <w:p w14:paraId="1956FAF1" w14:textId="77777777" w:rsidR="00392608" w:rsidRPr="00ED4EFF" w:rsidRDefault="00392608" w:rsidP="00BC0598">
            <w:pPr>
              <w:spacing w:after="0" w:line="240" w:lineRule="auto"/>
              <w:ind w:right="-189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2.4. Anul de studiu</w:t>
            </w:r>
          </w:p>
        </w:tc>
        <w:tc>
          <w:tcPr>
            <w:tcW w:w="391" w:type="dxa"/>
          </w:tcPr>
          <w:p w14:paraId="38E59DEF" w14:textId="77777777" w:rsidR="00392608" w:rsidRPr="00ED4EFF" w:rsidRDefault="00045BC8" w:rsidP="00BC059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 w:rsidR="0049409F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1512" w:type="dxa"/>
          </w:tcPr>
          <w:p w14:paraId="5BE89E02" w14:textId="77777777" w:rsidR="00392608" w:rsidRPr="00ED4EFF" w:rsidRDefault="00392608" w:rsidP="00BC0598">
            <w:pPr>
              <w:spacing w:after="0" w:line="240" w:lineRule="auto"/>
              <w:ind w:left="-82" w:right="-16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2.5. Semestrul</w:t>
            </w:r>
          </w:p>
        </w:tc>
        <w:tc>
          <w:tcPr>
            <w:tcW w:w="540" w:type="dxa"/>
          </w:tcPr>
          <w:p w14:paraId="060297CF" w14:textId="77777777" w:rsidR="00392608" w:rsidRPr="00ED4EFF" w:rsidRDefault="00E33849" w:rsidP="00BC05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59" w:type="dxa"/>
          </w:tcPr>
          <w:p w14:paraId="2C8694F3" w14:textId="77777777" w:rsidR="00392608" w:rsidRPr="00ED4EFF" w:rsidRDefault="00392608" w:rsidP="00BC0598">
            <w:pPr>
              <w:spacing w:after="0" w:line="240" w:lineRule="auto"/>
              <w:ind w:left="-80" w:right="-12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2.6. Tipul de evaluare</w:t>
            </w:r>
          </w:p>
        </w:tc>
        <w:tc>
          <w:tcPr>
            <w:tcW w:w="543" w:type="dxa"/>
          </w:tcPr>
          <w:p w14:paraId="420D0352" w14:textId="77777777" w:rsidR="00392608" w:rsidRPr="00ED4EFF" w:rsidRDefault="0049409F" w:rsidP="00BC059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2699" w:type="dxa"/>
          </w:tcPr>
          <w:p w14:paraId="084540DA" w14:textId="77777777" w:rsidR="00392608" w:rsidRPr="00ED4EFF" w:rsidRDefault="00392608" w:rsidP="00BC0598">
            <w:pPr>
              <w:spacing w:after="0" w:line="240" w:lineRule="auto"/>
              <w:ind w:left="-38" w:right="-136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2.7. Regimul disciplinei</w:t>
            </w:r>
          </w:p>
        </w:tc>
        <w:tc>
          <w:tcPr>
            <w:tcW w:w="540" w:type="dxa"/>
          </w:tcPr>
          <w:p w14:paraId="63D5996D" w14:textId="77777777" w:rsidR="00392608" w:rsidRPr="00ED4EFF" w:rsidRDefault="00392608" w:rsidP="00BC059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D</w:t>
            </w:r>
            <w:r w:rsidR="00261C23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</w:tr>
    </w:tbl>
    <w:p w14:paraId="05C62994" w14:textId="77777777" w:rsidR="008027E9" w:rsidRPr="00ED4EFF" w:rsidRDefault="008027E9" w:rsidP="00BC0598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1E35C6C5" w14:textId="77777777" w:rsidR="008027E9" w:rsidRPr="00ED4EFF" w:rsidRDefault="008027E9" w:rsidP="00BC0598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ED4EFF">
        <w:rPr>
          <w:rFonts w:ascii="Times New Roman" w:hAnsi="Times New Roman"/>
          <w:b/>
          <w:sz w:val="24"/>
          <w:szCs w:val="24"/>
        </w:rPr>
        <w:t>3. Timpul total estimat</w:t>
      </w:r>
      <w:r w:rsidRPr="00ED4EFF">
        <w:rPr>
          <w:rFonts w:ascii="Times New Roman" w:hAnsi="Times New Roman"/>
          <w:sz w:val="24"/>
          <w:szCs w:val="24"/>
        </w:rPr>
        <w:t xml:space="preserve"> (ore pe semestru al activită</w:t>
      </w:r>
      <w:r w:rsidR="00850029" w:rsidRPr="00ED4EFF">
        <w:rPr>
          <w:rFonts w:ascii="Times New Roman" w:hAnsi="Times New Roman"/>
          <w:sz w:val="24"/>
          <w:szCs w:val="24"/>
        </w:rPr>
        <w:t>ț</w:t>
      </w:r>
      <w:r w:rsidRPr="00ED4EFF">
        <w:rPr>
          <w:rFonts w:ascii="Times New Roman" w:hAnsi="Times New Roman"/>
          <w:sz w:val="24"/>
          <w:szCs w:val="24"/>
        </w:rPr>
        <w:t>ilor didactice)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88"/>
        <w:gridCol w:w="810"/>
        <w:gridCol w:w="1980"/>
        <w:gridCol w:w="810"/>
        <w:gridCol w:w="1890"/>
        <w:gridCol w:w="990"/>
      </w:tblGrid>
      <w:tr w:rsidR="008027E9" w:rsidRPr="00ED4EFF" w14:paraId="06F44CF5" w14:textId="77777777" w:rsidTr="0070094C">
        <w:tc>
          <w:tcPr>
            <w:tcW w:w="3888" w:type="dxa"/>
            <w:shd w:val="clear" w:color="auto" w:fill="auto"/>
          </w:tcPr>
          <w:p w14:paraId="1017294B" w14:textId="77777777" w:rsidR="008027E9" w:rsidRPr="00ED4EFF" w:rsidRDefault="008027E9" w:rsidP="00BC059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3.1</w:t>
            </w:r>
            <w:r w:rsidR="00E3215E" w:rsidRPr="00ED4EFF">
              <w:rPr>
                <w:rFonts w:ascii="Times New Roman" w:hAnsi="Times New Roman"/>
                <w:sz w:val="24"/>
                <w:szCs w:val="24"/>
              </w:rPr>
              <w:t>.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Număr de ore pe săptămână</w:t>
            </w:r>
          </w:p>
        </w:tc>
        <w:tc>
          <w:tcPr>
            <w:tcW w:w="810" w:type="dxa"/>
            <w:shd w:val="clear" w:color="auto" w:fill="auto"/>
          </w:tcPr>
          <w:p w14:paraId="6397DEC9" w14:textId="77777777" w:rsidR="008027E9" w:rsidRPr="00ED4EFF" w:rsidRDefault="00261C23" w:rsidP="00BC05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0" w:type="dxa"/>
            <w:shd w:val="clear" w:color="auto" w:fill="auto"/>
          </w:tcPr>
          <w:p w14:paraId="544ABC3B" w14:textId="77777777" w:rsidR="008027E9" w:rsidRPr="00ED4EFF" w:rsidRDefault="008027E9" w:rsidP="00BC0598">
            <w:pPr>
              <w:spacing w:after="0" w:line="240" w:lineRule="auto"/>
              <w:ind w:right="-189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Din care: 3.2</w:t>
            </w:r>
            <w:r w:rsidR="00E3215E" w:rsidRPr="00ED4EFF">
              <w:rPr>
                <w:rFonts w:ascii="Times New Roman" w:hAnsi="Times New Roman"/>
                <w:sz w:val="24"/>
                <w:szCs w:val="24"/>
              </w:rPr>
              <w:t>.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curs</w:t>
            </w:r>
          </w:p>
        </w:tc>
        <w:tc>
          <w:tcPr>
            <w:tcW w:w="810" w:type="dxa"/>
            <w:shd w:val="clear" w:color="auto" w:fill="auto"/>
          </w:tcPr>
          <w:p w14:paraId="5223FCE6" w14:textId="77777777" w:rsidR="008027E9" w:rsidRPr="00ED4EFF" w:rsidRDefault="0049409F" w:rsidP="00BC05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90" w:type="dxa"/>
            <w:shd w:val="clear" w:color="auto" w:fill="auto"/>
          </w:tcPr>
          <w:p w14:paraId="49A9D8BF" w14:textId="77777777" w:rsidR="008027E9" w:rsidRPr="00ED4EFF" w:rsidRDefault="008027E9" w:rsidP="00BC0598">
            <w:pPr>
              <w:spacing w:after="0" w:line="240" w:lineRule="auto"/>
              <w:ind w:right="-17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3.3</w:t>
            </w:r>
            <w:r w:rsidR="00E3215E" w:rsidRPr="00ED4EFF">
              <w:rPr>
                <w:rFonts w:ascii="Times New Roman" w:hAnsi="Times New Roman"/>
                <w:sz w:val="24"/>
                <w:szCs w:val="24"/>
              </w:rPr>
              <w:t>.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seminar</w:t>
            </w:r>
            <w:r w:rsidR="00392608" w:rsidRPr="00ED4EF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0" w:type="dxa"/>
            <w:shd w:val="clear" w:color="auto" w:fill="auto"/>
          </w:tcPr>
          <w:p w14:paraId="13ED0562" w14:textId="77777777" w:rsidR="001E4C42" w:rsidRPr="00ED4EFF" w:rsidRDefault="0049409F" w:rsidP="00BC05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027E9" w:rsidRPr="00ED4EFF" w14:paraId="5E5EE185" w14:textId="77777777" w:rsidTr="0070094C">
        <w:tc>
          <w:tcPr>
            <w:tcW w:w="3888" w:type="dxa"/>
            <w:shd w:val="clear" w:color="auto" w:fill="auto"/>
          </w:tcPr>
          <w:p w14:paraId="65390A00" w14:textId="77777777" w:rsidR="008027E9" w:rsidRPr="0070094C" w:rsidRDefault="008027E9" w:rsidP="00BC0598">
            <w:pPr>
              <w:spacing w:after="0" w:line="240" w:lineRule="auto"/>
              <w:ind w:right="-19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0094C">
              <w:rPr>
                <w:rFonts w:ascii="Times New Roman" w:hAnsi="Times New Roman"/>
                <w:sz w:val="24"/>
                <w:szCs w:val="24"/>
              </w:rPr>
              <w:t>3.4</w:t>
            </w:r>
            <w:r w:rsidR="00E3215E" w:rsidRPr="0070094C">
              <w:rPr>
                <w:rFonts w:ascii="Times New Roman" w:hAnsi="Times New Roman"/>
                <w:sz w:val="24"/>
                <w:szCs w:val="24"/>
              </w:rPr>
              <w:t>.</w:t>
            </w:r>
            <w:r w:rsidRPr="0070094C">
              <w:rPr>
                <w:rFonts w:ascii="Times New Roman" w:hAnsi="Times New Roman"/>
                <w:sz w:val="24"/>
                <w:szCs w:val="24"/>
              </w:rPr>
              <w:t xml:space="preserve"> Total ore din planul de învă</w:t>
            </w:r>
            <w:r w:rsidR="00850029" w:rsidRPr="0070094C">
              <w:rPr>
                <w:rFonts w:ascii="Times New Roman" w:hAnsi="Times New Roman"/>
                <w:sz w:val="24"/>
                <w:szCs w:val="24"/>
              </w:rPr>
              <w:t>ț</w:t>
            </w:r>
            <w:r w:rsidRPr="0070094C">
              <w:rPr>
                <w:rFonts w:ascii="Times New Roman" w:hAnsi="Times New Roman"/>
                <w:sz w:val="24"/>
                <w:szCs w:val="24"/>
              </w:rPr>
              <w:t>ământ</w:t>
            </w:r>
          </w:p>
        </w:tc>
        <w:tc>
          <w:tcPr>
            <w:tcW w:w="810" w:type="dxa"/>
            <w:shd w:val="clear" w:color="auto" w:fill="auto"/>
          </w:tcPr>
          <w:p w14:paraId="58418847" w14:textId="77777777" w:rsidR="008027E9" w:rsidRPr="0070094C" w:rsidRDefault="00261C23" w:rsidP="00BC05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980" w:type="dxa"/>
            <w:shd w:val="clear" w:color="auto" w:fill="auto"/>
          </w:tcPr>
          <w:p w14:paraId="6515E34F" w14:textId="77777777" w:rsidR="008027E9" w:rsidRPr="0070094C" w:rsidRDefault="008027E9" w:rsidP="00BC0598">
            <w:pPr>
              <w:spacing w:after="0" w:line="240" w:lineRule="auto"/>
              <w:ind w:right="-17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0094C">
              <w:rPr>
                <w:rFonts w:ascii="Times New Roman" w:hAnsi="Times New Roman"/>
                <w:sz w:val="24"/>
                <w:szCs w:val="24"/>
              </w:rPr>
              <w:t>Din care: 3.5</w:t>
            </w:r>
            <w:r w:rsidR="00E3215E" w:rsidRPr="0070094C">
              <w:rPr>
                <w:rFonts w:ascii="Times New Roman" w:hAnsi="Times New Roman"/>
                <w:sz w:val="24"/>
                <w:szCs w:val="24"/>
              </w:rPr>
              <w:t>.</w:t>
            </w:r>
            <w:r w:rsidRPr="0070094C">
              <w:rPr>
                <w:rFonts w:ascii="Times New Roman" w:hAnsi="Times New Roman"/>
                <w:sz w:val="24"/>
                <w:szCs w:val="24"/>
              </w:rPr>
              <w:t xml:space="preserve"> curs</w:t>
            </w:r>
          </w:p>
        </w:tc>
        <w:tc>
          <w:tcPr>
            <w:tcW w:w="810" w:type="dxa"/>
            <w:shd w:val="clear" w:color="auto" w:fill="auto"/>
          </w:tcPr>
          <w:p w14:paraId="13BE2D89" w14:textId="77777777" w:rsidR="008027E9" w:rsidRPr="0070094C" w:rsidRDefault="0049409F" w:rsidP="00BC05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890" w:type="dxa"/>
            <w:shd w:val="clear" w:color="auto" w:fill="auto"/>
          </w:tcPr>
          <w:p w14:paraId="01E5A076" w14:textId="77777777" w:rsidR="008027E9" w:rsidRPr="0070094C" w:rsidRDefault="008027E9" w:rsidP="00BC0598">
            <w:pPr>
              <w:spacing w:after="0" w:line="240" w:lineRule="auto"/>
              <w:ind w:right="-12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0094C">
              <w:rPr>
                <w:rFonts w:ascii="Times New Roman" w:hAnsi="Times New Roman"/>
                <w:sz w:val="24"/>
                <w:szCs w:val="24"/>
              </w:rPr>
              <w:t>3.6</w:t>
            </w:r>
            <w:r w:rsidR="00E3215E" w:rsidRPr="0070094C">
              <w:rPr>
                <w:rFonts w:ascii="Times New Roman" w:hAnsi="Times New Roman"/>
                <w:sz w:val="24"/>
                <w:szCs w:val="24"/>
              </w:rPr>
              <w:t>.</w:t>
            </w:r>
            <w:r w:rsidRPr="0070094C">
              <w:rPr>
                <w:rFonts w:ascii="Times New Roman" w:hAnsi="Times New Roman"/>
                <w:sz w:val="24"/>
                <w:szCs w:val="24"/>
              </w:rPr>
              <w:t xml:space="preserve"> seminar</w:t>
            </w:r>
          </w:p>
        </w:tc>
        <w:tc>
          <w:tcPr>
            <w:tcW w:w="990" w:type="dxa"/>
            <w:shd w:val="clear" w:color="auto" w:fill="auto"/>
          </w:tcPr>
          <w:p w14:paraId="6149917A" w14:textId="77777777" w:rsidR="001E4C42" w:rsidRPr="00ED4EFF" w:rsidRDefault="0049409F" w:rsidP="00BC05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027E9" w:rsidRPr="00ED4EFF" w14:paraId="51240D96" w14:textId="77777777" w:rsidTr="0070094C">
        <w:tc>
          <w:tcPr>
            <w:tcW w:w="9378" w:type="dxa"/>
            <w:gridSpan w:val="5"/>
            <w:shd w:val="clear" w:color="auto" w:fill="auto"/>
          </w:tcPr>
          <w:p w14:paraId="78FE80E2" w14:textId="77777777" w:rsidR="008027E9" w:rsidRPr="00ED4EFF" w:rsidRDefault="008027E9" w:rsidP="00BC059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Distribu</w:t>
            </w:r>
            <w:r w:rsidR="00850029" w:rsidRPr="00ED4EFF">
              <w:rPr>
                <w:rFonts w:ascii="Times New Roman" w:hAnsi="Times New Roman"/>
                <w:sz w:val="24"/>
                <w:szCs w:val="24"/>
              </w:rPr>
              <w:t>ț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>ia fondului de timp:</w:t>
            </w:r>
          </w:p>
        </w:tc>
        <w:tc>
          <w:tcPr>
            <w:tcW w:w="990" w:type="dxa"/>
            <w:shd w:val="clear" w:color="auto" w:fill="auto"/>
          </w:tcPr>
          <w:p w14:paraId="56A34893" w14:textId="77777777" w:rsidR="008027E9" w:rsidRPr="00ED4EFF" w:rsidRDefault="008027E9" w:rsidP="00BC05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color w:val="000000"/>
                <w:sz w:val="24"/>
                <w:szCs w:val="24"/>
              </w:rPr>
              <w:t>ore</w:t>
            </w:r>
          </w:p>
        </w:tc>
      </w:tr>
      <w:tr w:rsidR="00392608" w:rsidRPr="00ED4EFF" w14:paraId="587E05A5" w14:textId="77777777" w:rsidTr="0070094C">
        <w:tc>
          <w:tcPr>
            <w:tcW w:w="9378" w:type="dxa"/>
            <w:gridSpan w:val="5"/>
            <w:shd w:val="clear" w:color="auto" w:fill="auto"/>
          </w:tcPr>
          <w:p w14:paraId="6F2A19B1" w14:textId="77777777" w:rsidR="00392608" w:rsidRPr="00ED4EFF" w:rsidRDefault="00392608" w:rsidP="00BC059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 xml:space="preserve">Studiul după manual, suport de curs, bibliografie </w:t>
            </w:r>
            <w:r w:rsidR="00ED4EFF" w:rsidRPr="00ED4EFF">
              <w:rPr>
                <w:rFonts w:ascii="Times New Roman" w:hAnsi="Times New Roman"/>
                <w:sz w:val="24"/>
                <w:szCs w:val="24"/>
              </w:rPr>
              <w:t>ș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>i noti</w:t>
            </w:r>
            <w:r w:rsidR="00850029" w:rsidRPr="00ED4EFF">
              <w:rPr>
                <w:rFonts w:ascii="Times New Roman" w:hAnsi="Times New Roman"/>
                <w:sz w:val="24"/>
                <w:szCs w:val="24"/>
              </w:rPr>
              <w:t>ț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990" w:type="dxa"/>
            <w:shd w:val="clear" w:color="auto" w:fill="auto"/>
          </w:tcPr>
          <w:p w14:paraId="3D289236" w14:textId="77777777" w:rsidR="00392608" w:rsidRPr="00ED4EFF" w:rsidRDefault="0049409F" w:rsidP="00BC0598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</w:t>
            </w:r>
          </w:p>
        </w:tc>
      </w:tr>
      <w:tr w:rsidR="00392608" w:rsidRPr="00ED4EFF" w14:paraId="7B102888" w14:textId="77777777" w:rsidTr="0070094C">
        <w:tc>
          <w:tcPr>
            <w:tcW w:w="9378" w:type="dxa"/>
            <w:gridSpan w:val="5"/>
            <w:shd w:val="clear" w:color="auto" w:fill="auto"/>
          </w:tcPr>
          <w:p w14:paraId="75AB7796" w14:textId="77777777" w:rsidR="00392608" w:rsidRPr="00ED4EFF" w:rsidRDefault="00392608" w:rsidP="00BC059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 xml:space="preserve">Documentare suplimentară în bibliotecă, pe platformele electronice de specialitate </w:t>
            </w:r>
            <w:r w:rsidR="00ED4EFF" w:rsidRPr="00ED4EFF">
              <w:rPr>
                <w:rFonts w:ascii="Times New Roman" w:hAnsi="Times New Roman"/>
                <w:sz w:val="24"/>
                <w:szCs w:val="24"/>
              </w:rPr>
              <w:t>ș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>i pe teren</w:t>
            </w:r>
          </w:p>
        </w:tc>
        <w:tc>
          <w:tcPr>
            <w:tcW w:w="990" w:type="dxa"/>
            <w:shd w:val="clear" w:color="auto" w:fill="auto"/>
          </w:tcPr>
          <w:p w14:paraId="4E179DDE" w14:textId="77777777" w:rsidR="00392608" w:rsidRPr="00ED4EFF" w:rsidRDefault="0049409F" w:rsidP="00BC0598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</w:t>
            </w:r>
          </w:p>
        </w:tc>
      </w:tr>
      <w:tr w:rsidR="00392608" w:rsidRPr="00ED4EFF" w14:paraId="728B0BE1" w14:textId="77777777" w:rsidTr="0070094C">
        <w:tc>
          <w:tcPr>
            <w:tcW w:w="9378" w:type="dxa"/>
            <w:gridSpan w:val="5"/>
            <w:shd w:val="clear" w:color="auto" w:fill="auto"/>
          </w:tcPr>
          <w:p w14:paraId="35EFF646" w14:textId="77777777" w:rsidR="00392608" w:rsidRPr="00ED4EFF" w:rsidRDefault="00392608" w:rsidP="00BC059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 xml:space="preserve">Pregătire seminarii/laboratoare, teme, referate, portofolii </w:t>
            </w:r>
            <w:r w:rsidR="00ED4EFF" w:rsidRPr="00ED4EFF">
              <w:rPr>
                <w:rFonts w:ascii="Times New Roman" w:hAnsi="Times New Roman"/>
                <w:sz w:val="24"/>
                <w:szCs w:val="24"/>
              </w:rPr>
              <w:t>ș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>i eseuri</w:t>
            </w:r>
          </w:p>
        </w:tc>
        <w:tc>
          <w:tcPr>
            <w:tcW w:w="990" w:type="dxa"/>
            <w:shd w:val="clear" w:color="auto" w:fill="auto"/>
          </w:tcPr>
          <w:p w14:paraId="51C7A17D" w14:textId="77777777" w:rsidR="00392608" w:rsidRPr="00ED4EFF" w:rsidRDefault="0049409F" w:rsidP="00BC0598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</w:tr>
      <w:tr w:rsidR="00392608" w:rsidRPr="00ED4EFF" w14:paraId="2B92D57D" w14:textId="77777777" w:rsidTr="0070094C">
        <w:tc>
          <w:tcPr>
            <w:tcW w:w="9378" w:type="dxa"/>
            <w:gridSpan w:val="5"/>
            <w:shd w:val="clear" w:color="auto" w:fill="auto"/>
          </w:tcPr>
          <w:p w14:paraId="5B539DEA" w14:textId="77777777" w:rsidR="00392608" w:rsidRPr="00ED4EFF" w:rsidRDefault="00392608" w:rsidP="00BC059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Tutoriat</w:t>
            </w:r>
          </w:p>
        </w:tc>
        <w:tc>
          <w:tcPr>
            <w:tcW w:w="990" w:type="dxa"/>
            <w:shd w:val="clear" w:color="auto" w:fill="auto"/>
          </w:tcPr>
          <w:p w14:paraId="31DDF87E" w14:textId="77777777" w:rsidR="00392608" w:rsidRPr="00ED4EFF" w:rsidRDefault="0049409F" w:rsidP="00BC0598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</w:t>
            </w:r>
          </w:p>
        </w:tc>
      </w:tr>
      <w:tr w:rsidR="00392608" w:rsidRPr="00ED4EFF" w14:paraId="7E38DABB" w14:textId="77777777" w:rsidTr="0070094C">
        <w:tc>
          <w:tcPr>
            <w:tcW w:w="9378" w:type="dxa"/>
            <w:gridSpan w:val="5"/>
            <w:shd w:val="clear" w:color="auto" w:fill="auto"/>
          </w:tcPr>
          <w:p w14:paraId="3B14DC79" w14:textId="77777777" w:rsidR="00392608" w:rsidRPr="00ED4EFF" w:rsidRDefault="00392608" w:rsidP="00BC059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 xml:space="preserve">Examinări </w:t>
            </w:r>
          </w:p>
        </w:tc>
        <w:tc>
          <w:tcPr>
            <w:tcW w:w="990" w:type="dxa"/>
            <w:shd w:val="clear" w:color="auto" w:fill="auto"/>
          </w:tcPr>
          <w:p w14:paraId="2A5AF369" w14:textId="77777777" w:rsidR="00392608" w:rsidRPr="00ED4EFF" w:rsidRDefault="00261C23" w:rsidP="00BC0598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</w:p>
        </w:tc>
      </w:tr>
      <w:tr w:rsidR="00392608" w:rsidRPr="00ED4EFF" w14:paraId="4AB10670" w14:textId="77777777" w:rsidTr="0070094C">
        <w:tc>
          <w:tcPr>
            <w:tcW w:w="9378" w:type="dxa"/>
            <w:gridSpan w:val="5"/>
            <w:shd w:val="clear" w:color="auto" w:fill="auto"/>
          </w:tcPr>
          <w:p w14:paraId="662C4519" w14:textId="77777777" w:rsidR="00392608" w:rsidRPr="00ED4EFF" w:rsidRDefault="00392608" w:rsidP="00BC059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Alte activită</w:t>
            </w:r>
            <w:r w:rsidR="00850029" w:rsidRPr="00ED4EFF">
              <w:rPr>
                <w:rFonts w:ascii="Times New Roman" w:hAnsi="Times New Roman"/>
                <w:sz w:val="24"/>
                <w:szCs w:val="24"/>
              </w:rPr>
              <w:t>ț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i: </w:t>
            </w:r>
          </w:p>
        </w:tc>
        <w:tc>
          <w:tcPr>
            <w:tcW w:w="990" w:type="dxa"/>
            <w:shd w:val="clear" w:color="auto" w:fill="auto"/>
          </w:tcPr>
          <w:p w14:paraId="4B63B203" w14:textId="77777777" w:rsidR="00392608" w:rsidRPr="00ED4EFF" w:rsidRDefault="00392608" w:rsidP="00BC05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92608" w:rsidRPr="0070094C" w14:paraId="656AD838" w14:textId="77777777" w:rsidTr="0070094C">
        <w:trPr>
          <w:gridAfter w:val="4"/>
          <w:wAfter w:w="5670" w:type="dxa"/>
        </w:trPr>
        <w:tc>
          <w:tcPr>
            <w:tcW w:w="3888" w:type="dxa"/>
            <w:shd w:val="clear" w:color="auto" w:fill="auto"/>
          </w:tcPr>
          <w:p w14:paraId="0450DF5E" w14:textId="77777777" w:rsidR="00392608" w:rsidRPr="0070094C" w:rsidRDefault="00392608" w:rsidP="00BC059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0094C">
              <w:rPr>
                <w:rFonts w:ascii="Times New Roman" w:hAnsi="Times New Roman"/>
                <w:sz w:val="24"/>
                <w:szCs w:val="24"/>
              </w:rPr>
              <w:t>3.7. Total ore studiu individual</w:t>
            </w:r>
          </w:p>
        </w:tc>
        <w:tc>
          <w:tcPr>
            <w:tcW w:w="810" w:type="dxa"/>
            <w:shd w:val="clear" w:color="auto" w:fill="auto"/>
          </w:tcPr>
          <w:p w14:paraId="2D95C31C" w14:textId="77777777" w:rsidR="00392608" w:rsidRPr="0070094C" w:rsidRDefault="0049409F" w:rsidP="00BC0598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/>
                <w:sz w:val="24"/>
              </w:rPr>
              <w:t>47</w:t>
            </w:r>
          </w:p>
        </w:tc>
      </w:tr>
      <w:tr w:rsidR="00392608" w:rsidRPr="0070094C" w14:paraId="3729E576" w14:textId="77777777" w:rsidTr="0070094C">
        <w:trPr>
          <w:gridAfter w:val="4"/>
          <w:wAfter w:w="5670" w:type="dxa"/>
          <w:trHeight w:val="422"/>
        </w:trPr>
        <w:tc>
          <w:tcPr>
            <w:tcW w:w="3888" w:type="dxa"/>
            <w:shd w:val="clear" w:color="auto" w:fill="auto"/>
          </w:tcPr>
          <w:p w14:paraId="4EF5CE62" w14:textId="77777777" w:rsidR="00392608" w:rsidRPr="0070094C" w:rsidRDefault="00392608" w:rsidP="00BC059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0094C">
              <w:rPr>
                <w:rFonts w:ascii="Times New Roman" w:hAnsi="Times New Roman"/>
                <w:sz w:val="24"/>
                <w:szCs w:val="24"/>
              </w:rPr>
              <w:t>3.8. Total ore pe semestru</w:t>
            </w:r>
          </w:p>
        </w:tc>
        <w:tc>
          <w:tcPr>
            <w:tcW w:w="810" w:type="dxa"/>
            <w:shd w:val="clear" w:color="auto" w:fill="auto"/>
          </w:tcPr>
          <w:p w14:paraId="46FB70F9" w14:textId="77777777" w:rsidR="00392608" w:rsidRPr="0070094C" w:rsidRDefault="0049409F" w:rsidP="00BC0598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/>
                <w:sz w:val="24"/>
              </w:rPr>
              <w:t>75</w:t>
            </w:r>
          </w:p>
        </w:tc>
      </w:tr>
      <w:tr w:rsidR="00392608" w:rsidRPr="00ED4EFF" w14:paraId="04988D4D" w14:textId="77777777" w:rsidTr="0070094C">
        <w:trPr>
          <w:gridAfter w:val="4"/>
          <w:wAfter w:w="5670" w:type="dxa"/>
        </w:trPr>
        <w:tc>
          <w:tcPr>
            <w:tcW w:w="3888" w:type="dxa"/>
            <w:shd w:val="clear" w:color="auto" w:fill="auto"/>
          </w:tcPr>
          <w:p w14:paraId="5D54B403" w14:textId="77777777" w:rsidR="00392608" w:rsidRPr="0070094C" w:rsidRDefault="00392608" w:rsidP="00BC059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0094C">
              <w:rPr>
                <w:rFonts w:ascii="Times New Roman" w:hAnsi="Times New Roman"/>
                <w:sz w:val="24"/>
                <w:szCs w:val="24"/>
              </w:rPr>
              <w:t>3.9. Numărul de puncte de credit</w:t>
            </w:r>
          </w:p>
        </w:tc>
        <w:tc>
          <w:tcPr>
            <w:tcW w:w="810" w:type="dxa"/>
            <w:shd w:val="clear" w:color="auto" w:fill="auto"/>
          </w:tcPr>
          <w:p w14:paraId="158AB042" w14:textId="77777777" w:rsidR="00392608" w:rsidRPr="00ED4EFF" w:rsidRDefault="0049409F" w:rsidP="00BC0598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/>
                <w:sz w:val="24"/>
              </w:rPr>
              <w:t>3</w:t>
            </w:r>
          </w:p>
        </w:tc>
      </w:tr>
    </w:tbl>
    <w:p w14:paraId="6B7174B9" w14:textId="77777777" w:rsidR="008027E9" w:rsidRPr="00ED4EFF" w:rsidRDefault="008027E9" w:rsidP="00BC0598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7A97CE6C" w14:textId="77777777" w:rsidR="008027E9" w:rsidRPr="00ED4EFF" w:rsidRDefault="008027E9" w:rsidP="00BC0598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ED4EFF">
        <w:rPr>
          <w:rFonts w:ascii="Times New Roman" w:hAnsi="Times New Roman"/>
          <w:b/>
          <w:sz w:val="24"/>
          <w:szCs w:val="24"/>
        </w:rPr>
        <w:t>4. Precondi</w:t>
      </w:r>
      <w:r w:rsidR="00850029" w:rsidRPr="00ED4EFF">
        <w:rPr>
          <w:rFonts w:ascii="Times New Roman" w:hAnsi="Times New Roman"/>
          <w:b/>
          <w:sz w:val="24"/>
          <w:szCs w:val="24"/>
        </w:rPr>
        <w:t>ț</w:t>
      </w:r>
      <w:r w:rsidRPr="00ED4EFF">
        <w:rPr>
          <w:rFonts w:ascii="Times New Roman" w:hAnsi="Times New Roman"/>
          <w:b/>
          <w:sz w:val="24"/>
          <w:szCs w:val="24"/>
        </w:rPr>
        <w:t xml:space="preserve">ii </w:t>
      </w:r>
      <w:r w:rsidRPr="00ED4EFF">
        <w:rPr>
          <w:rFonts w:ascii="Times New Roman" w:hAnsi="Times New Roman"/>
          <w:sz w:val="24"/>
          <w:szCs w:val="24"/>
        </w:rPr>
        <w:t>(acolo unde este cazul)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8"/>
        <w:gridCol w:w="6480"/>
      </w:tblGrid>
      <w:tr w:rsidR="008027E9" w:rsidRPr="00ED4EFF" w14:paraId="245437DC" w14:textId="77777777" w:rsidTr="00392608">
        <w:tc>
          <w:tcPr>
            <w:tcW w:w="3888" w:type="dxa"/>
          </w:tcPr>
          <w:p w14:paraId="2CD6F0C2" w14:textId="77777777" w:rsidR="008027E9" w:rsidRPr="00ED4EFF" w:rsidRDefault="008027E9" w:rsidP="00BC059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4.1</w:t>
            </w:r>
            <w:r w:rsidR="00E3215E" w:rsidRPr="00ED4EFF">
              <w:rPr>
                <w:rFonts w:ascii="Times New Roman" w:hAnsi="Times New Roman"/>
                <w:sz w:val="24"/>
                <w:szCs w:val="24"/>
              </w:rPr>
              <w:t>.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de curriculum</w:t>
            </w:r>
          </w:p>
        </w:tc>
        <w:tc>
          <w:tcPr>
            <w:tcW w:w="6480" w:type="dxa"/>
          </w:tcPr>
          <w:p w14:paraId="4CDF0F21" w14:textId="77777777" w:rsidR="008027E9" w:rsidRPr="00ED4EFF" w:rsidRDefault="008027E9" w:rsidP="00BC0598">
            <w:pPr>
              <w:spacing w:after="0" w:line="240" w:lineRule="auto"/>
              <w:ind w:left="284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27E9" w:rsidRPr="00ED4EFF" w14:paraId="62EAF2E2" w14:textId="77777777" w:rsidTr="00392608">
        <w:tc>
          <w:tcPr>
            <w:tcW w:w="3888" w:type="dxa"/>
          </w:tcPr>
          <w:p w14:paraId="4DEFC8B7" w14:textId="77777777" w:rsidR="008027E9" w:rsidRPr="00ED4EFF" w:rsidRDefault="008027E9" w:rsidP="00BC059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4.2</w:t>
            </w:r>
            <w:r w:rsidR="00E3215E" w:rsidRPr="00ED4EFF">
              <w:rPr>
                <w:rFonts w:ascii="Times New Roman" w:hAnsi="Times New Roman"/>
                <w:sz w:val="24"/>
                <w:szCs w:val="24"/>
              </w:rPr>
              <w:t>.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de competen</w:t>
            </w:r>
            <w:r w:rsidR="00850029" w:rsidRPr="00ED4EFF">
              <w:rPr>
                <w:rFonts w:ascii="Times New Roman" w:hAnsi="Times New Roman"/>
                <w:sz w:val="24"/>
                <w:szCs w:val="24"/>
              </w:rPr>
              <w:t>ț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6480" w:type="dxa"/>
          </w:tcPr>
          <w:p w14:paraId="02F3ED80" w14:textId="77777777" w:rsidR="008027E9" w:rsidRPr="00ED4EFF" w:rsidRDefault="00041485" w:rsidP="00BC059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Comunicare  eficientă, scrisă şi orală</w:t>
            </w:r>
          </w:p>
        </w:tc>
      </w:tr>
    </w:tbl>
    <w:p w14:paraId="6A74A876" w14:textId="77777777" w:rsidR="009D4FD8" w:rsidRPr="00ED4EFF" w:rsidRDefault="009D4FD8" w:rsidP="00BC0598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186F97FA" w14:textId="77777777" w:rsidR="008027E9" w:rsidRPr="00ED4EFF" w:rsidRDefault="008027E9" w:rsidP="00BC0598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ED4EFF">
        <w:rPr>
          <w:rFonts w:ascii="Times New Roman" w:hAnsi="Times New Roman"/>
          <w:b/>
          <w:sz w:val="24"/>
          <w:szCs w:val="24"/>
        </w:rPr>
        <w:t>5. Condi</w:t>
      </w:r>
      <w:r w:rsidR="00850029" w:rsidRPr="00ED4EFF">
        <w:rPr>
          <w:rFonts w:ascii="Times New Roman" w:hAnsi="Times New Roman"/>
          <w:b/>
          <w:sz w:val="24"/>
          <w:szCs w:val="24"/>
        </w:rPr>
        <w:t>ț</w:t>
      </w:r>
      <w:r w:rsidRPr="00ED4EFF">
        <w:rPr>
          <w:rFonts w:ascii="Times New Roman" w:hAnsi="Times New Roman"/>
          <w:b/>
          <w:sz w:val="24"/>
          <w:szCs w:val="24"/>
        </w:rPr>
        <w:t>ii</w:t>
      </w:r>
      <w:r w:rsidRPr="00ED4EFF">
        <w:rPr>
          <w:rFonts w:ascii="Times New Roman" w:hAnsi="Times New Roman"/>
          <w:sz w:val="24"/>
          <w:szCs w:val="24"/>
        </w:rPr>
        <w:t xml:space="preserve"> (acolo unde este cazul)</w:t>
      </w:r>
    </w:p>
    <w:tbl>
      <w:tblPr>
        <w:tblpPr w:leftFromText="180" w:rightFromText="180" w:vertAnchor="text" w:horzAnchor="margin" w:tblpY="1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96"/>
        <w:gridCol w:w="6472"/>
      </w:tblGrid>
      <w:tr w:rsidR="008538F2" w:rsidRPr="00ED4EFF" w14:paraId="7A81DACD" w14:textId="77777777" w:rsidTr="00392608">
        <w:tc>
          <w:tcPr>
            <w:tcW w:w="3896" w:type="dxa"/>
          </w:tcPr>
          <w:p w14:paraId="0C2614E2" w14:textId="77777777" w:rsidR="008538F2" w:rsidRPr="00ED4EFF" w:rsidRDefault="008538F2" w:rsidP="00BC059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5.1. De desfășurare a cursului</w:t>
            </w:r>
          </w:p>
        </w:tc>
        <w:tc>
          <w:tcPr>
            <w:tcW w:w="6472" w:type="dxa"/>
          </w:tcPr>
          <w:p w14:paraId="2BFBEB62" w14:textId="77777777" w:rsidR="008538F2" w:rsidRPr="00ED4EFF" w:rsidRDefault="008538F2" w:rsidP="00BC059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eastAsia="Times New Roman" w:hAnsi="Times New Roman"/>
                <w:sz w:val="24"/>
              </w:rPr>
              <w:t>Sală cu echipament IT</w:t>
            </w:r>
            <w:r>
              <w:rPr>
                <w:rFonts w:ascii="Times New Roman" w:eastAsia="Times New Roman" w:hAnsi="Times New Roman"/>
                <w:sz w:val="24"/>
              </w:rPr>
              <w:t>, videoproiector, tablă</w:t>
            </w:r>
            <w:r w:rsidRPr="00ED4EFF">
              <w:rPr>
                <w:rFonts w:ascii="Times New Roman" w:eastAsia="Times New Roman" w:hAnsi="Times New Roman"/>
                <w:sz w:val="24"/>
              </w:rPr>
              <w:t>.</w:t>
            </w:r>
          </w:p>
        </w:tc>
      </w:tr>
      <w:tr w:rsidR="008538F2" w:rsidRPr="00ED4EFF" w14:paraId="413108E7" w14:textId="77777777" w:rsidTr="00392608">
        <w:tc>
          <w:tcPr>
            <w:tcW w:w="3896" w:type="dxa"/>
          </w:tcPr>
          <w:p w14:paraId="62B3E042" w14:textId="77777777" w:rsidR="008538F2" w:rsidRPr="00ED4EFF" w:rsidRDefault="008538F2" w:rsidP="00BC059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5.2. De desfășurare a seminarului</w:t>
            </w:r>
          </w:p>
        </w:tc>
        <w:tc>
          <w:tcPr>
            <w:tcW w:w="6472" w:type="dxa"/>
          </w:tcPr>
          <w:p w14:paraId="29AF327F" w14:textId="77777777" w:rsidR="008538F2" w:rsidRPr="00ED4EFF" w:rsidRDefault="008538F2" w:rsidP="00BC059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12F6CCC" w14:textId="77777777" w:rsidR="00ED4EFF" w:rsidRDefault="00ED4EFF" w:rsidP="00BC0598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636D90A5" w14:textId="77777777" w:rsidR="008027E9" w:rsidRPr="00ED4EFF" w:rsidRDefault="008027E9" w:rsidP="00BC0598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ED4EFF">
        <w:rPr>
          <w:rFonts w:ascii="Times New Roman" w:hAnsi="Times New Roman"/>
          <w:b/>
          <w:sz w:val="24"/>
          <w:szCs w:val="24"/>
        </w:rPr>
        <w:t>6. Competen</w:t>
      </w:r>
      <w:r w:rsidR="00850029" w:rsidRPr="00ED4EFF">
        <w:rPr>
          <w:rFonts w:ascii="Times New Roman" w:hAnsi="Times New Roman"/>
          <w:b/>
          <w:sz w:val="24"/>
          <w:szCs w:val="24"/>
        </w:rPr>
        <w:t>ț</w:t>
      </w:r>
      <w:r w:rsidRPr="00ED4EFF">
        <w:rPr>
          <w:rFonts w:ascii="Times New Roman" w:hAnsi="Times New Roman"/>
          <w:b/>
          <w:sz w:val="24"/>
          <w:szCs w:val="24"/>
        </w:rPr>
        <w:t>ele specifice acumulate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0"/>
        <w:gridCol w:w="9553"/>
      </w:tblGrid>
      <w:tr w:rsidR="008027E9" w:rsidRPr="00034EF3" w14:paraId="4DE6793C" w14:textId="77777777" w:rsidTr="00485D27">
        <w:trPr>
          <w:cantSplit/>
          <w:trHeight w:val="1565"/>
        </w:trPr>
        <w:tc>
          <w:tcPr>
            <w:tcW w:w="774" w:type="dxa"/>
            <w:shd w:val="clear" w:color="auto" w:fill="auto"/>
            <w:textDirection w:val="btLr"/>
            <w:vAlign w:val="center"/>
          </w:tcPr>
          <w:p w14:paraId="7D52EF2B" w14:textId="77777777" w:rsidR="00392608" w:rsidRPr="00034EF3" w:rsidRDefault="008027E9" w:rsidP="00BC0598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4EF3">
              <w:rPr>
                <w:rFonts w:ascii="Times New Roman" w:hAnsi="Times New Roman"/>
                <w:b/>
                <w:sz w:val="24"/>
                <w:szCs w:val="24"/>
              </w:rPr>
              <w:t>Competen</w:t>
            </w:r>
            <w:r w:rsidR="00850029" w:rsidRPr="00034EF3">
              <w:rPr>
                <w:rFonts w:ascii="Times New Roman" w:hAnsi="Times New Roman"/>
                <w:b/>
                <w:sz w:val="24"/>
                <w:szCs w:val="24"/>
              </w:rPr>
              <w:t>ț</w:t>
            </w:r>
            <w:r w:rsidRPr="00034EF3">
              <w:rPr>
                <w:rFonts w:ascii="Times New Roman" w:hAnsi="Times New Roman"/>
                <w:b/>
                <w:sz w:val="24"/>
                <w:szCs w:val="24"/>
              </w:rPr>
              <w:t xml:space="preserve">e </w:t>
            </w:r>
          </w:p>
          <w:p w14:paraId="71AE2DAB" w14:textId="77777777" w:rsidR="008027E9" w:rsidRPr="00034EF3" w:rsidRDefault="008027E9" w:rsidP="00BC0598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4EF3">
              <w:rPr>
                <w:rFonts w:ascii="Times New Roman" w:hAnsi="Times New Roman"/>
                <w:b/>
                <w:sz w:val="24"/>
                <w:szCs w:val="24"/>
              </w:rPr>
              <w:t>profesionale</w:t>
            </w:r>
          </w:p>
        </w:tc>
        <w:tc>
          <w:tcPr>
            <w:tcW w:w="9569" w:type="dxa"/>
            <w:shd w:val="clear" w:color="auto" w:fill="auto"/>
          </w:tcPr>
          <w:p w14:paraId="421AEC70" w14:textId="77777777" w:rsidR="00485D27" w:rsidRDefault="00BB6DBF" w:rsidP="00BC0598">
            <w:pPr>
              <w:spacing w:after="0" w:line="240" w:lineRule="auto"/>
              <w:ind w:left="19"/>
              <w:contextualSpacing/>
              <w:jc w:val="both"/>
              <w:rPr>
                <w:rStyle w:val="xc"/>
                <w:rFonts w:ascii="Times New Roman" w:hAnsi="Times New Roman"/>
                <w:iCs/>
                <w:szCs w:val="24"/>
              </w:rPr>
            </w:pPr>
            <w:r w:rsidRPr="00BB6DBF">
              <w:rPr>
                <w:rStyle w:val="xc"/>
                <w:rFonts w:ascii="Times New Roman" w:hAnsi="Times New Roman"/>
                <w:iCs/>
                <w:szCs w:val="24"/>
              </w:rPr>
              <w:t>C1.2. Utilizarea aparatului conceptual specific domeniului pentru explicarea fenomenelor lingvistice fundamentale specifice domeniului</w:t>
            </w:r>
          </w:p>
          <w:p w14:paraId="1DED4D25" w14:textId="77777777" w:rsidR="00BB6DBF" w:rsidRDefault="00BB6DBF" w:rsidP="00BC0598">
            <w:pPr>
              <w:spacing w:after="0" w:line="240" w:lineRule="auto"/>
              <w:ind w:left="19"/>
              <w:contextualSpacing/>
              <w:jc w:val="both"/>
              <w:rPr>
                <w:rFonts w:ascii="Times New Roman" w:hAnsi="Times New Roman"/>
                <w:iCs/>
                <w:szCs w:val="24"/>
              </w:rPr>
            </w:pPr>
            <w:r w:rsidRPr="00BB6DBF">
              <w:rPr>
                <w:rFonts w:ascii="Times New Roman" w:hAnsi="Times New Roman"/>
                <w:iCs/>
                <w:szCs w:val="24"/>
              </w:rPr>
              <w:t>C1.3. Aplicarea unor principii, reguli de bază pentru a înțelege un text scris/oral, respectiv pentru a se exprima în scris/oral într-o manieră adecvată, ținând cont de totalitatea elementelor implicate (lingvistice, socio-lingvistice, pragmatice, semantice, stilistice)</w:t>
            </w:r>
          </w:p>
          <w:p w14:paraId="33B550B8" w14:textId="77777777" w:rsidR="00BB6DBF" w:rsidRPr="00485D27" w:rsidRDefault="00BB6DBF" w:rsidP="00BC0598">
            <w:pPr>
              <w:spacing w:after="0" w:line="240" w:lineRule="auto"/>
              <w:ind w:left="19"/>
              <w:contextualSpacing/>
              <w:jc w:val="both"/>
              <w:rPr>
                <w:rFonts w:ascii="Times New Roman" w:hAnsi="Times New Roman"/>
                <w:iCs/>
                <w:szCs w:val="24"/>
              </w:rPr>
            </w:pPr>
            <w:r w:rsidRPr="00BB6DBF">
              <w:rPr>
                <w:rFonts w:ascii="Times New Roman" w:hAnsi="Times New Roman"/>
                <w:iCs/>
                <w:szCs w:val="24"/>
              </w:rPr>
              <w:t>C5.1. Definirea, descrierea şi explicarea conceptelor, teoriilor fundamentale pentru o comunicare eficientă</w:t>
            </w:r>
          </w:p>
        </w:tc>
      </w:tr>
      <w:tr w:rsidR="008027E9" w:rsidRPr="00ED4EFF" w14:paraId="1A23CF99" w14:textId="77777777" w:rsidTr="00485D27">
        <w:trPr>
          <w:cantSplit/>
          <w:trHeight w:val="1775"/>
        </w:trPr>
        <w:tc>
          <w:tcPr>
            <w:tcW w:w="774" w:type="dxa"/>
            <w:shd w:val="clear" w:color="auto" w:fill="auto"/>
            <w:textDirection w:val="btLr"/>
          </w:tcPr>
          <w:p w14:paraId="1DC5DD33" w14:textId="77777777" w:rsidR="008027E9" w:rsidRPr="00034EF3" w:rsidRDefault="008027E9" w:rsidP="00BC0598">
            <w:pPr>
              <w:spacing w:after="0" w:line="240" w:lineRule="auto"/>
              <w:ind w:left="113" w:right="113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34EF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Competen</w:t>
            </w:r>
            <w:r w:rsidR="00850029" w:rsidRPr="00034EF3">
              <w:rPr>
                <w:rFonts w:ascii="Times New Roman" w:hAnsi="Times New Roman"/>
                <w:b/>
                <w:sz w:val="24"/>
                <w:szCs w:val="24"/>
              </w:rPr>
              <w:t>ț</w:t>
            </w:r>
            <w:r w:rsidRPr="00034EF3">
              <w:rPr>
                <w:rFonts w:ascii="Times New Roman" w:hAnsi="Times New Roman"/>
                <w:b/>
                <w:sz w:val="24"/>
                <w:szCs w:val="24"/>
              </w:rPr>
              <w:t>e transversale</w:t>
            </w:r>
          </w:p>
        </w:tc>
        <w:tc>
          <w:tcPr>
            <w:tcW w:w="9569" w:type="dxa"/>
            <w:shd w:val="clear" w:color="auto" w:fill="auto"/>
          </w:tcPr>
          <w:p w14:paraId="4AC39E4E" w14:textId="77777777" w:rsidR="00392608" w:rsidRPr="00034EF3" w:rsidRDefault="00392608" w:rsidP="00BC059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034EF3">
              <w:rPr>
                <w:rFonts w:ascii="Times New Roman" w:eastAsia="Times New Roman" w:hAnsi="Times New Roman"/>
                <w:b/>
              </w:rPr>
              <w:t>CT2.</w:t>
            </w:r>
            <w:r w:rsidRPr="00034EF3">
              <w:rPr>
                <w:rFonts w:ascii="Times New Roman" w:eastAsia="Times New Roman" w:hAnsi="Times New Roman"/>
              </w:rPr>
              <w:t xml:space="preserve"> Aplicarea tehnicilor de rela</w:t>
            </w:r>
            <w:r w:rsidR="00850029" w:rsidRPr="00034EF3">
              <w:rPr>
                <w:rFonts w:ascii="Times New Roman" w:eastAsia="Times New Roman" w:hAnsi="Times New Roman"/>
              </w:rPr>
              <w:t>ț</w:t>
            </w:r>
            <w:r w:rsidRPr="00034EF3">
              <w:rPr>
                <w:rFonts w:ascii="Times New Roman" w:eastAsia="Times New Roman" w:hAnsi="Times New Roman"/>
              </w:rPr>
              <w:t>ionare în echipă; dezvoltarea capacită</w:t>
            </w:r>
            <w:r w:rsidR="00850029" w:rsidRPr="00034EF3">
              <w:rPr>
                <w:rFonts w:ascii="Times New Roman" w:eastAsia="Times New Roman" w:hAnsi="Times New Roman"/>
              </w:rPr>
              <w:t>ț</w:t>
            </w:r>
            <w:r w:rsidRPr="00034EF3">
              <w:rPr>
                <w:rFonts w:ascii="Times New Roman" w:eastAsia="Times New Roman" w:hAnsi="Times New Roman"/>
              </w:rPr>
              <w:t xml:space="preserve">ilor empatice de comunicare interpersonală </w:t>
            </w:r>
            <w:r w:rsidR="00ED4EFF" w:rsidRPr="00034EF3">
              <w:rPr>
                <w:rFonts w:ascii="Times New Roman" w:eastAsia="Times New Roman" w:hAnsi="Times New Roman"/>
              </w:rPr>
              <w:t>ș</w:t>
            </w:r>
            <w:r w:rsidRPr="00034EF3">
              <w:rPr>
                <w:rFonts w:ascii="Times New Roman" w:eastAsia="Times New Roman" w:hAnsi="Times New Roman"/>
              </w:rPr>
              <w:t>i de asumare de roluri specifice în cadrul muncii în echipă având drept scop eficientizarea activită</w:t>
            </w:r>
            <w:r w:rsidR="00850029" w:rsidRPr="00034EF3">
              <w:rPr>
                <w:rFonts w:ascii="Times New Roman" w:eastAsia="Times New Roman" w:hAnsi="Times New Roman"/>
              </w:rPr>
              <w:t>ț</w:t>
            </w:r>
            <w:r w:rsidRPr="00034EF3">
              <w:rPr>
                <w:rFonts w:ascii="Times New Roman" w:eastAsia="Times New Roman" w:hAnsi="Times New Roman"/>
              </w:rPr>
              <w:t xml:space="preserve">ii grupului </w:t>
            </w:r>
            <w:r w:rsidR="00ED4EFF" w:rsidRPr="00034EF3">
              <w:rPr>
                <w:rFonts w:ascii="Times New Roman" w:eastAsia="Times New Roman" w:hAnsi="Times New Roman"/>
              </w:rPr>
              <w:t>ș</w:t>
            </w:r>
            <w:r w:rsidRPr="00034EF3">
              <w:rPr>
                <w:rFonts w:ascii="Times New Roman" w:eastAsia="Times New Roman" w:hAnsi="Times New Roman"/>
              </w:rPr>
              <w:t>i economisirea resurselor, inclusiv a celor umane</w:t>
            </w:r>
          </w:p>
          <w:p w14:paraId="4D9CF9B1" w14:textId="77777777" w:rsidR="00666848" w:rsidRPr="00ED4EFF" w:rsidRDefault="00392608" w:rsidP="00BC059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34EF3">
              <w:rPr>
                <w:rFonts w:ascii="Times New Roman" w:eastAsia="Times New Roman" w:hAnsi="Times New Roman"/>
                <w:b/>
              </w:rPr>
              <w:t>CT3.</w:t>
            </w:r>
            <w:r w:rsidRPr="00034EF3">
              <w:rPr>
                <w:rFonts w:ascii="Times New Roman" w:eastAsia="Times New Roman" w:hAnsi="Times New Roman"/>
              </w:rPr>
              <w:t xml:space="preserve"> Identificarea </w:t>
            </w:r>
            <w:r w:rsidR="00ED4EFF" w:rsidRPr="00034EF3">
              <w:rPr>
                <w:rFonts w:ascii="Times New Roman" w:eastAsia="Times New Roman" w:hAnsi="Times New Roman"/>
              </w:rPr>
              <w:t>ș</w:t>
            </w:r>
            <w:r w:rsidRPr="00034EF3">
              <w:rPr>
                <w:rFonts w:ascii="Times New Roman" w:eastAsia="Times New Roman" w:hAnsi="Times New Roman"/>
              </w:rPr>
              <w:t xml:space="preserve">i utilizarea unor metode </w:t>
            </w:r>
            <w:r w:rsidR="00ED4EFF" w:rsidRPr="00034EF3">
              <w:rPr>
                <w:rFonts w:ascii="Times New Roman" w:eastAsia="Times New Roman" w:hAnsi="Times New Roman"/>
              </w:rPr>
              <w:t>ș</w:t>
            </w:r>
            <w:r w:rsidRPr="00034EF3">
              <w:rPr>
                <w:rFonts w:ascii="Times New Roman" w:eastAsia="Times New Roman" w:hAnsi="Times New Roman"/>
              </w:rPr>
              <w:t>i tehnici eficiente de învă</w:t>
            </w:r>
            <w:r w:rsidR="00850029" w:rsidRPr="00034EF3">
              <w:rPr>
                <w:rFonts w:ascii="Times New Roman" w:eastAsia="Times New Roman" w:hAnsi="Times New Roman"/>
              </w:rPr>
              <w:t>ț</w:t>
            </w:r>
            <w:r w:rsidRPr="00034EF3">
              <w:rPr>
                <w:rFonts w:ascii="Times New Roman" w:eastAsia="Times New Roman" w:hAnsi="Times New Roman"/>
              </w:rPr>
              <w:t>are; con</w:t>
            </w:r>
            <w:r w:rsidR="00ED4EFF" w:rsidRPr="00034EF3">
              <w:rPr>
                <w:rFonts w:ascii="Times New Roman" w:eastAsia="Times New Roman" w:hAnsi="Times New Roman"/>
              </w:rPr>
              <w:t>ș</w:t>
            </w:r>
            <w:r w:rsidRPr="00034EF3">
              <w:rPr>
                <w:rFonts w:ascii="Times New Roman" w:eastAsia="Times New Roman" w:hAnsi="Times New Roman"/>
              </w:rPr>
              <w:t>tientizarea motiva</w:t>
            </w:r>
            <w:r w:rsidR="00850029" w:rsidRPr="00034EF3">
              <w:rPr>
                <w:rFonts w:ascii="Times New Roman" w:eastAsia="Times New Roman" w:hAnsi="Times New Roman"/>
              </w:rPr>
              <w:t>ț</w:t>
            </w:r>
            <w:r w:rsidRPr="00034EF3">
              <w:rPr>
                <w:rFonts w:ascii="Times New Roman" w:eastAsia="Times New Roman" w:hAnsi="Times New Roman"/>
              </w:rPr>
              <w:t xml:space="preserve">iilor extrinseci </w:t>
            </w:r>
            <w:r w:rsidR="00ED4EFF" w:rsidRPr="00034EF3">
              <w:rPr>
                <w:rFonts w:ascii="Times New Roman" w:eastAsia="Times New Roman" w:hAnsi="Times New Roman"/>
              </w:rPr>
              <w:t>ș</w:t>
            </w:r>
            <w:r w:rsidRPr="00034EF3">
              <w:rPr>
                <w:rFonts w:ascii="Times New Roman" w:eastAsia="Times New Roman" w:hAnsi="Times New Roman"/>
              </w:rPr>
              <w:t>i intrinseci ale învă</w:t>
            </w:r>
            <w:r w:rsidR="00850029" w:rsidRPr="00034EF3">
              <w:rPr>
                <w:rFonts w:ascii="Times New Roman" w:eastAsia="Times New Roman" w:hAnsi="Times New Roman"/>
              </w:rPr>
              <w:t>ț</w:t>
            </w:r>
            <w:r w:rsidRPr="00034EF3">
              <w:rPr>
                <w:rFonts w:ascii="Times New Roman" w:eastAsia="Times New Roman" w:hAnsi="Times New Roman"/>
              </w:rPr>
              <w:t>ării continue</w:t>
            </w:r>
          </w:p>
        </w:tc>
      </w:tr>
    </w:tbl>
    <w:p w14:paraId="6ADFE151" w14:textId="77777777" w:rsidR="00BF122D" w:rsidRPr="00ED4EFF" w:rsidRDefault="00BF122D" w:rsidP="00BC0598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29D3DE3B" w14:textId="77777777" w:rsidR="008027E9" w:rsidRPr="00ED4EFF" w:rsidRDefault="008027E9" w:rsidP="00BC0598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ED4EFF">
        <w:rPr>
          <w:rFonts w:ascii="Times New Roman" w:hAnsi="Times New Roman"/>
          <w:b/>
          <w:sz w:val="24"/>
          <w:szCs w:val="24"/>
        </w:rPr>
        <w:t>7. Obiectivele disciplinei</w:t>
      </w:r>
      <w:r w:rsidRPr="00ED4EFF">
        <w:rPr>
          <w:rFonts w:ascii="Times New Roman" w:hAnsi="Times New Roman"/>
          <w:sz w:val="24"/>
          <w:szCs w:val="24"/>
        </w:rPr>
        <w:t xml:space="preserve"> (reie</w:t>
      </w:r>
      <w:r w:rsidR="00ED4EFF" w:rsidRPr="00ED4EFF">
        <w:rPr>
          <w:rFonts w:ascii="Times New Roman" w:hAnsi="Times New Roman"/>
          <w:sz w:val="24"/>
          <w:szCs w:val="24"/>
        </w:rPr>
        <w:t>ș</w:t>
      </w:r>
      <w:r w:rsidRPr="00ED4EFF">
        <w:rPr>
          <w:rFonts w:ascii="Times New Roman" w:hAnsi="Times New Roman"/>
          <w:sz w:val="24"/>
          <w:szCs w:val="24"/>
        </w:rPr>
        <w:t>ind din grila competen</w:t>
      </w:r>
      <w:r w:rsidR="00850029" w:rsidRPr="00ED4EFF">
        <w:rPr>
          <w:rFonts w:ascii="Times New Roman" w:hAnsi="Times New Roman"/>
          <w:sz w:val="24"/>
          <w:szCs w:val="24"/>
        </w:rPr>
        <w:t>ț</w:t>
      </w:r>
      <w:r w:rsidRPr="00ED4EFF">
        <w:rPr>
          <w:rFonts w:ascii="Times New Roman" w:hAnsi="Times New Roman"/>
          <w:sz w:val="24"/>
          <w:szCs w:val="24"/>
        </w:rPr>
        <w:t>elor acumulate)</w:t>
      </w:r>
    </w:p>
    <w:tbl>
      <w:tblPr>
        <w:tblpPr w:leftFromText="180" w:rightFromText="180" w:vertAnchor="text" w:horzAnchor="margin" w:tblpY="2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03"/>
        <w:gridCol w:w="6653"/>
      </w:tblGrid>
      <w:tr w:rsidR="008027E9" w:rsidRPr="00034EF3" w14:paraId="643DCA25" w14:textId="77777777" w:rsidTr="00034EF3">
        <w:tc>
          <w:tcPr>
            <w:tcW w:w="3888" w:type="dxa"/>
            <w:shd w:val="clear" w:color="auto" w:fill="auto"/>
          </w:tcPr>
          <w:p w14:paraId="40015660" w14:textId="77777777" w:rsidR="008027E9" w:rsidRPr="00034EF3" w:rsidRDefault="008027E9" w:rsidP="00BC059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34EF3">
              <w:rPr>
                <w:rFonts w:ascii="Times New Roman" w:hAnsi="Times New Roman"/>
                <w:sz w:val="24"/>
                <w:szCs w:val="24"/>
              </w:rPr>
              <w:t>7.1</w:t>
            </w:r>
            <w:r w:rsidR="00E3215E" w:rsidRPr="00034EF3">
              <w:rPr>
                <w:rFonts w:ascii="Times New Roman" w:hAnsi="Times New Roman"/>
                <w:sz w:val="24"/>
                <w:szCs w:val="24"/>
              </w:rPr>
              <w:t>.</w:t>
            </w:r>
            <w:r w:rsidRPr="00034EF3">
              <w:rPr>
                <w:rFonts w:ascii="Times New Roman" w:hAnsi="Times New Roman"/>
                <w:sz w:val="24"/>
                <w:szCs w:val="24"/>
              </w:rPr>
              <w:t xml:space="preserve"> Obiectivul general al disciplinei</w:t>
            </w:r>
          </w:p>
        </w:tc>
        <w:tc>
          <w:tcPr>
            <w:tcW w:w="6794" w:type="dxa"/>
            <w:shd w:val="clear" w:color="auto" w:fill="auto"/>
          </w:tcPr>
          <w:p w14:paraId="0E5B6BA8" w14:textId="77777777" w:rsidR="008027E9" w:rsidRPr="00034EF3" w:rsidRDefault="00057E06" w:rsidP="00BC0598">
            <w:pPr>
              <w:numPr>
                <w:ilvl w:val="0"/>
                <w:numId w:val="18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11E4">
              <w:rPr>
                <w:rFonts w:ascii="Times New Roman" w:hAnsi="Times New Roman"/>
                <w:szCs w:val="24"/>
              </w:rPr>
              <w:t xml:space="preserve">Familiarizarea cu conceptele fundamentale din domeniul </w:t>
            </w:r>
            <w:r w:rsidR="00314DB5">
              <w:rPr>
                <w:rFonts w:ascii="Times New Roman" w:hAnsi="Times New Roman"/>
                <w:szCs w:val="24"/>
              </w:rPr>
              <w:t>sociolingvisticii și ale diferitelor domenii ale lingvisticii (lingvistică structuralistă, teoretică, sociolingvistică)</w:t>
            </w:r>
            <w:r w:rsidRPr="005911E4">
              <w:rPr>
                <w:rFonts w:ascii="Times New Roman" w:hAnsi="Times New Roman"/>
                <w:szCs w:val="24"/>
              </w:rPr>
              <w:t>.</w:t>
            </w:r>
          </w:p>
        </w:tc>
      </w:tr>
      <w:tr w:rsidR="008027E9" w:rsidRPr="00ED4EFF" w14:paraId="583ED512" w14:textId="77777777" w:rsidTr="00034EF3">
        <w:tc>
          <w:tcPr>
            <w:tcW w:w="3888" w:type="dxa"/>
            <w:shd w:val="clear" w:color="auto" w:fill="auto"/>
          </w:tcPr>
          <w:p w14:paraId="3180DD89" w14:textId="77777777" w:rsidR="008027E9" w:rsidRPr="00034EF3" w:rsidRDefault="008027E9" w:rsidP="00BC059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34EF3">
              <w:rPr>
                <w:rFonts w:ascii="Times New Roman" w:hAnsi="Times New Roman"/>
                <w:sz w:val="24"/>
                <w:szCs w:val="24"/>
              </w:rPr>
              <w:t>7.2</w:t>
            </w:r>
            <w:r w:rsidR="00E3215E" w:rsidRPr="00034EF3">
              <w:rPr>
                <w:rFonts w:ascii="Times New Roman" w:hAnsi="Times New Roman"/>
                <w:sz w:val="24"/>
                <w:szCs w:val="24"/>
              </w:rPr>
              <w:t>.</w:t>
            </w:r>
            <w:r w:rsidRPr="00034EF3">
              <w:rPr>
                <w:rFonts w:ascii="Times New Roman" w:hAnsi="Times New Roman"/>
                <w:sz w:val="24"/>
                <w:szCs w:val="24"/>
              </w:rPr>
              <w:t xml:space="preserve"> Obiectivele specifice</w:t>
            </w:r>
          </w:p>
        </w:tc>
        <w:tc>
          <w:tcPr>
            <w:tcW w:w="6794" w:type="dxa"/>
            <w:shd w:val="clear" w:color="auto" w:fill="auto"/>
          </w:tcPr>
          <w:p w14:paraId="37BFA06B" w14:textId="77777777" w:rsidR="00314DB5" w:rsidRDefault="00314DB5" w:rsidP="00BC0598">
            <w:pPr>
              <w:pStyle w:val="BodyText"/>
              <w:numPr>
                <w:ilvl w:val="0"/>
                <w:numId w:val="18"/>
              </w:numPr>
              <w:ind w:right="142"/>
              <w:contextualSpacing/>
              <w:jc w:val="both"/>
              <w:rPr>
                <w:rFonts w:ascii="Times New Roman" w:hAnsi="Times New Roman"/>
                <w:sz w:val="22"/>
                <w:szCs w:val="24"/>
                <w:lang w:val="ro-RO"/>
              </w:rPr>
            </w:pPr>
            <w:r>
              <w:rPr>
                <w:rFonts w:ascii="Times New Roman" w:hAnsi="Times New Roman"/>
                <w:sz w:val="22"/>
                <w:szCs w:val="24"/>
                <w:lang w:val="ro-RO"/>
              </w:rPr>
              <w:t>Familiarizarea cu posibilele accepțiuni ale obiectului lingvisticii. Limba din punctul de vedere al lingvisticii teoretice și al sociolingvisticii.</w:t>
            </w:r>
          </w:p>
          <w:p w14:paraId="4D7A05EE" w14:textId="77777777" w:rsidR="00314DB5" w:rsidRPr="005911E4" w:rsidRDefault="00314DB5" w:rsidP="00BC0598">
            <w:pPr>
              <w:pStyle w:val="BodyText"/>
              <w:numPr>
                <w:ilvl w:val="0"/>
                <w:numId w:val="18"/>
              </w:numPr>
              <w:ind w:right="142"/>
              <w:contextualSpacing/>
              <w:jc w:val="both"/>
              <w:rPr>
                <w:rFonts w:ascii="Times New Roman" w:hAnsi="Times New Roman"/>
                <w:sz w:val="22"/>
                <w:szCs w:val="24"/>
                <w:lang w:val="ro-RO"/>
              </w:rPr>
            </w:pPr>
            <w:r w:rsidRPr="005911E4">
              <w:rPr>
                <w:rFonts w:ascii="Times New Roman" w:hAnsi="Times New Roman"/>
                <w:sz w:val="22"/>
                <w:szCs w:val="24"/>
                <w:lang w:val="ro-RO"/>
              </w:rPr>
              <w:t>Familiarizarea cu conceptele fundamentale din domeniul structurii limbii maghiare din punct</w:t>
            </w:r>
            <w:r>
              <w:rPr>
                <w:rFonts w:ascii="Times New Roman" w:hAnsi="Times New Roman"/>
                <w:sz w:val="22"/>
                <w:szCs w:val="24"/>
                <w:lang w:val="ro-RO"/>
              </w:rPr>
              <w:t xml:space="preserve"> de vedere social şi geografic.</w:t>
            </w:r>
          </w:p>
          <w:p w14:paraId="5D426C3A" w14:textId="77777777" w:rsidR="00314DB5" w:rsidRPr="00314DB5" w:rsidRDefault="00314DB5" w:rsidP="00BC0598">
            <w:pPr>
              <w:numPr>
                <w:ilvl w:val="0"/>
                <w:numId w:val="18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11E4">
              <w:rPr>
                <w:rFonts w:ascii="Times New Roman" w:hAnsi="Times New Roman"/>
                <w:szCs w:val="24"/>
              </w:rPr>
              <w:t>Prezentarea elementelor structurale lingvistice, însuşirea noţiunilor de bază referitoare la nivelele organizării structurilor lingvistice.</w:t>
            </w:r>
          </w:p>
        </w:tc>
      </w:tr>
    </w:tbl>
    <w:p w14:paraId="7D80F1DF" w14:textId="77777777" w:rsidR="008027E9" w:rsidRPr="00ED4EFF" w:rsidRDefault="008027E9" w:rsidP="00BC0598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56CBEC26" w14:textId="77777777" w:rsidR="008027E9" w:rsidRPr="00ED4EFF" w:rsidRDefault="008027E9" w:rsidP="00BC0598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ED4EFF">
        <w:rPr>
          <w:rFonts w:ascii="Times New Roman" w:hAnsi="Times New Roman"/>
          <w:b/>
          <w:sz w:val="24"/>
          <w:szCs w:val="24"/>
        </w:rPr>
        <w:t>8. Con</w:t>
      </w:r>
      <w:r w:rsidR="00850029" w:rsidRPr="00ED4EFF">
        <w:rPr>
          <w:rFonts w:ascii="Times New Roman" w:hAnsi="Times New Roman"/>
          <w:b/>
          <w:sz w:val="24"/>
          <w:szCs w:val="24"/>
        </w:rPr>
        <w:t>ț</w:t>
      </w:r>
      <w:r w:rsidRPr="00ED4EFF">
        <w:rPr>
          <w:rFonts w:ascii="Times New Roman" w:hAnsi="Times New Roman"/>
          <w:b/>
          <w:sz w:val="24"/>
          <w:szCs w:val="24"/>
        </w:rPr>
        <w:t>inuturi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08"/>
        <w:gridCol w:w="3330"/>
        <w:gridCol w:w="1647"/>
      </w:tblGrid>
      <w:tr w:rsidR="00850029" w:rsidRPr="00034EF3" w14:paraId="338942AC" w14:textId="77777777" w:rsidTr="00BB6DBF">
        <w:tc>
          <w:tcPr>
            <w:tcW w:w="5508" w:type="dxa"/>
            <w:shd w:val="clear" w:color="auto" w:fill="auto"/>
          </w:tcPr>
          <w:p w14:paraId="682F5C9F" w14:textId="77777777" w:rsidR="00850029" w:rsidRPr="00034EF3" w:rsidRDefault="00485D27" w:rsidP="00BC059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</w:t>
            </w:r>
            <w:r w:rsidR="00850029" w:rsidRPr="00034EF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Curs</w:t>
            </w:r>
            <w:r w:rsidR="00850029" w:rsidRPr="00034EF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330" w:type="dxa"/>
            <w:shd w:val="clear" w:color="auto" w:fill="auto"/>
          </w:tcPr>
          <w:p w14:paraId="7C013266" w14:textId="77777777" w:rsidR="00850029" w:rsidRPr="00034EF3" w:rsidRDefault="00850029" w:rsidP="00BC05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EF3">
              <w:rPr>
                <w:rFonts w:ascii="Times New Roman" w:hAnsi="Times New Roman"/>
                <w:sz w:val="24"/>
                <w:szCs w:val="24"/>
              </w:rPr>
              <w:t>Metode de predare</w:t>
            </w:r>
          </w:p>
        </w:tc>
        <w:tc>
          <w:tcPr>
            <w:tcW w:w="1647" w:type="dxa"/>
            <w:shd w:val="clear" w:color="auto" w:fill="auto"/>
          </w:tcPr>
          <w:p w14:paraId="54F76FCF" w14:textId="77777777" w:rsidR="00850029" w:rsidRPr="00034EF3" w:rsidRDefault="00850029" w:rsidP="00BC05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EF3">
              <w:rPr>
                <w:rFonts w:ascii="Times New Roman" w:hAnsi="Times New Roman"/>
                <w:sz w:val="24"/>
                <w:szCs w:val="24"/>
              </w:rPr>
              <w:t>Observații</w:t>
            </w:r>
          </w:p>
        </w:tc>
      </w:tr>
      <w:tr w:rsidR="00057E06" w:rsidRPr="00034EF3" w14:paraId="5C32F2C7" w14:textId="77777777" w:rsidTr="00BB6DBF">
        <w:trPr>
          <w:trHeight w:val="458"/>
        </w:trPr>
        <w:tc>
          <w:tcPr>
            <w:tcW w:w="5508" w:type="dxa"/>
            <w:shd w:val="clear" w:color="auto" w:fill="auto"/>
          </w:tcPr>
          <w:p w14:paraId="33CF9E98" w14:textId="77777777" w:rsidR="00057E06" w:rsidRPr="0071719C" w:rsidRDefault="00314DB5" w:rsidP="00BC0598">
            <w:pPr>
              <w:pStyle w:val="ListParagraph"/>
              <w:widowControl w:val="0"/>
              <w:numPr>
                <w:ilvl w:val="0"/>
                <w:numId w:val="25"/>
              </w:numPr>
              <w:spacing w:after="0" w:line="240" w:lineRule="auto"/>
              <w:ind w:left="313" w:right="-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Curs introductiv. </w:t>
            </w:r>
            <w:r w:rsidRPr="001E42BC">
              <w:rPr>
                <w:rFonts w:ascii="Times New Roman" w:hAnsi="Times New Roman"/>
                <w:sz w:val="24"/>
                <w:szCs w:val="24"/>
              </w:rPr>
              <w:t>Ling</w:t>
            </w:r>
            <w:r>
              <w:rPr>
                <w:rFonts w:ascii="Times New Roman" w:hAnsi="Times New Roman"/>
                <w:sz w:val="24"/>
                <w:szCs w:val="24"/>
              </w:rPr>
              <w:t>v</w:t>
            </w:r>
            <w:r w:rsidRPr="001E42BC">
              <w:rPr>
                <w:rFonts w:ascii="Times New Roman" w:hAnsi="Times New Roman"/>
                <w:sz w:val="24"/>
                <w:szCs w:val="24"/>
              </w:rPr>
              <w:t>istica – știință și domeniu de cercetare</w:t>
            </w:r>
          </w:p>
        </w:tc>
        <w:tc>
          <w:tcPr>
            <w:tcW w:w="3330" w:type="dxa"/>
            <w:vMerge w:val="restart"/>
            <w:shd w:val="clear" w:color="auto" w:fill="auto"/>
          </w:tcPr>
          <w:p w14:paraId="3F040C74" w14:textId="77777777" w:rsidR="00057E06" w:rsidRPr="00034EF3" w:rsidRDefault="00485D27" w:rsidP="00BC059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Prelegere</w:t>
            </w:r>
            <w:r w:rsidR="00057E06" w:rsidRPr="00034EF3">
              <w:rPr>
                <w:rFonts w:ascii="Times New Roman" w:eastAsia="Times New Roman" w:hAnsi="Times New Roman"/>
                <w:sz w:val="24"/>
              </w:rPr>
              <w:t>, conversația, problematizarea</w:t>
            </w:r>
          </w:p>
        </w:tc>
        <w:tc>
          <w:tcPr>
            <w:tcW w:w="1647" w:type="dxa"/>
            <w:shd w:val="clear" w:color="auto" w:fill="auto"/>
          </w:tcPr>
          <w:p w14:paraId="195E92D0" w14:textId="77777777" w:rsidR="00057E06" w:rsidRPr="00034EF3" w:rsidRDefault="00485D27" w:rsidP="00BC0598">
            <w:pPr>
              <w:spacing w:after="0" w:line="240" w:lineRule="auto"/>
              <w:ind w:right="-20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</w:t>
            </w:r>
            <w:r w:rsidR="00057E06">
              <w:rPr>
                <w:rFonts w:ascii="Times New Roman" w:eastAsia="Times New Roman" w:hAnsi="Times New Roman"/>
                <w:sz w:val="24"/>
              </w:rPr>
              <w:t xml:space="preserve"> ore</w:t>
            </w:r>
          </w:p>
        </w:tc>
      </w:tr>
      <w:tr w:rsidR="00057E06" w:rsidRPr="00034EF3" w14:paraId="5594F3D5" w14:textId="77777777" w:rsidTr="00BB6DBF">
        <w:tc>
          <w:tcPr>
            <w:tcW w:w="5508" w:type="dxa"/>
            <w:shd w:val="clear" w:color="auto" w:fill="auto"/>
          </w:tcPr>
          <w:p w14:paraId="2998A57E" w14:textId="77777777" w:rsidR="00057E06" w:rsidRPr="0071719C" w:rsidRDefault="00314DB5" w:rsidP="00BC0598">
            <w:pPr>
              <w:pStyle w:val="ListParagraph"/>
              <w:widowControl w:val="0"/>
              <w:numPr>
                <w:ilvl w:val="0"/>
                <w:numId w:val="25"/>
              </w:numPr>
              <w:spacing w:after="0" w:line="240" w:lineRule="auto"/>
              <w:ind w:left="313" w:right="-14"/>
              <w:rPr>
                <w:rFonts w:ascii="Times New Roman" w:hAnsi="Times New Roman"/>
                <w:sz w:val="24"/>
                <w:szCs w:val="24"/>
              </w:rPr>
            </w:pPr>
            <w:r w:rsidRPr="001E42BC">
              <w:rPr>
                <w:rFonts w:ascii="Times New Roman" w:hAnsi="Times New Roman"/>
                <w:sz w:val="24"/>
                <w:szCs w:val="24"/>
              </w:rPr>
              <w:t>Disciplinele de lingvistică teoretică și aplicată</w:t>
            </w:r>
            <w:r>
              <w:rPr>
                <w:rFonts w:ascii="Times New Roman" w:hAnsi="Times New Roman"/>
                <w:sz w:val="24"/>
                <w:szCs w:val="24"/>
              </w:rPr>
              <w:t>. Relația dintre vorbire și societate. Limba în accepție sociolingvistică.</w:t>
            </w:r>
          </w:p>
        </w:tc>
        <w:tc>
          <w:tcPr>
            <w:tcW w:w="3330" w:type="dxa"/>
            <w:vMerge/>
            <w:shd w:val="clear" w:color="auto" w:fill="auto"/>
          </w:tcPr>
          <w:p w14:paraId="6011AD83" w14:textId="77777777" w:rsidR="00057E06" w:rsidRPr="00034EF3" w:rsidRDefault="00057E06" w:rsidP="00BC05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shd w:val="clear" w:color="auto" w:fill="auto"/>
          </w:tcPr>
          <w:p w14:paraId="213A5328" w14:textId="77777777" w:rsidR="00057E06" w:rsidRDefault="00485D27" w:rsidP="00BC0598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/>
                <w:sz w:val="24"/>
              </w:rPr>
              <w:t>2</w:t>
            </w:r>
            <w:r w:rsidR="00057E06" w:rsidRPr="00DE5792">
              <w:rPr>
                <w:rFonts w:ascii="Times New Roman" w:eastAsia="Times New Roman" w:hAnsi="Times New Roman"/>
                <w:sz w:val="24"/>
              </w:rPr>
              <w:t xml:space="preserve"> ore</w:t>
            </w:r>
          </w:p>
        </w:tc>
      </w:tr>
      <w:tr w:rsidR="00057E06" w:rsidRPr="00034EF3" w14:paraId="7856756E" w14:textId="77777777" w:rsidTr="00BB6DBF">
        <w:tc>
          <w:tcPr>
            <w:tcW w:w="5508" w:type="dxa"/>
            <w:shd w:val="clear" w:color="auto" w:fill="auto"/>
          </w:tcPr>
          <w:p w14:paraId="4E5B0519" w14:textId="77777777" w:rsidR="00057E06" w:rsidRPr="0071719C" w:rsidRDefault="00314DB5" w:rsidP="00BC0598">
            <w:pPr>
              <w:pStyle w:val="ListParagraph"/>
              <w:widowControl w:val="0"/>
              <w:numPr>
                <w:ilvl w:val="0"/>
                <w:numId w:val="25"/>
              </w:numPr>
              <w:spacing w:after="0" w:line="240" w:lineRule="auto"/>
              <w:ind w:left="313" w:right="-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Bazele metodologice ale sociolingvisticii. Cercetarea sociolingvistică.</w:t>
            </w:r>
          </w:p>
        </w:tc>
        <w:tc>
          <w:tcPr>
            <w:tcW w:w="3330" w:type="dxa"/>
            <w:vMerge/>
            <w:shd w:val="clear" w:color="auto" w:fill="auto"/>
          </w:tcPr>
          <w:p w14:paraId="14DF7E4E" w14:textId="77777777" w:rsidR="00057E06" w:rsidRPr="00034EF3" w:rsidRDefault="00057E06" w:rsidP="00BC05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shd w:val="clear" w:color="auto" w:fill="auto"/>
          </w:tcPr>
          <w:p w14:paraId="5CFD313A" w14:textId="77777777" w:rsidR="00057E06" w:rsidRDefault="00485D27" w:rsidP="00BC0598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/>
                <w:sz w:val="24"/>
              </w:rPr>
              <w:t>2</w:t>
            </w:r>
            <w:r w:rsidR="00057E06" w:rsidRPr="00DE5792">
              <w:rPr>
                <w:rFonts w:ascii="Times New Roman" w:eastAsia="Times New Roman" w:hAnsi="Times New Roman"/>
                <w:sz w:val="24"/>
              </w:rPr>
              <w:t xml:space="preserve"> ore</w:t>
            </w:r>
          </w:p>
        </w:tc>
      </w:tr>
      <w:tr w:rsidR="00057E06" w:rsidRPr="00034EF3" w14:paraId="195C4A75" w14:textId="77777777" w:rsidTr="00BB6DBF">
        <w:tc>
          <w:tcPr>
            <w:tcW w:w="5508" w:type="dxa"/>
            <w:shd w:val="clear" w:color="auto" w:fill="auto"/>
          </w:tcPr>
          <w:p w14:paraId="27E3E45D" w14:textId="77777777" w:rsidR="00057E06" w:rsidRPr="0071719C" w:rsidRDefault="00314DB5" w:rsidP="00BC0598">
            <w:pPr>
              <w:pStyle w:val="ListParagraph"/>
              <w:widowControl w:val="0"/>
              <w:numPr>
                <w:ilvl w:val="0"/>
                <w:numId w:val="25"/>
              </w:numPr>
              <w:spacing w:after="0" w:line="240" w:lineRule="auto"/>
              <w:ind w:left="313" w:right="-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Limbi și varietate lingvistică. Variantele geografice și sociale ale limbii maghiare.</w:t>
            </w:r>
          </w:p>
        </w:tc>
        <w:tc>
          <w:tcPr>
            <w:tcW w:w="3330" w:type="dxa"/>
            <w:vMerge/>
            <w:shd w:val="clear" w:color="auto" w:fill="auto"/>
          </w:tcPr>
          <w:p w14:paraId="6CBC90BC" w14:textId="77777777" w:rsidR="00057E06" w:rsidRPr="00034EF3" w:rsidRDefault="00057E06" w:rsidP="00BC05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shd w:val="clear" w:color="auto" w:fill="auto"/>
          </w:tcPr>
          <w:p w14:paraId="19096B0B" w14:textId="77777777" w:rsidR="00057E06" w:rsidRDefault="00485D27" w:rsidP="00BC0598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/>
                <w:sz w:val="24"/>
              </w:rPr>
              <w:t>2</w:t>
            </w:r>
            <w:r w:rsidR="00057E06" w:rsidRPr="00DE5792">
              <w:rPr>
                <w:rFonts w:ascii="Times New Roman" w:eastAsia="Times New Roman" w:hAnsi="Times New Roman"/>
                <w:sz w:val="24"/>
              </w:rPr>
              <w:t xml:space="preserve"> ore</w:t>
            </w:r>
          </w:p>
        </w:tc>
      </w:tr>
      <w:tr w:rsidR="00057E06" w:rsidRPr="00034EF3" w14:paraId="49C1010B" w14:textId="77777777" w:rsidTr="00BB6DBF">
        <w:tc>
          <w:tcPr>
            <w:tcW w:w="5508" w:type="dxa"/>
            <w:shd w:val="clear" w:color="auto" w:fill="auto"/>
          </w:tcPr>
          <w:p w14:paraId="04A12C98" w14:textId="77777777" w:rsidR="00057E06" w:rsidRPr="0071719C" w:rsidRDefault="00190F55" w:rsidP="00BC0598">
            <w:pPr>
              <w:pStyle w:val="ListParagraph"/>
              <w:widowControl w:val="0"/>
              <w:numPr>
                <w:ilvl w:val="0"/>
                <w:numId w:val="25"/>
              </w:numPr>
              <w:spacing w:after="0" w:line="240" w:lineRule="auto"/>
              <w:ind w:left="313" w:right="-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Norma lingvistică. Definiții, istoric, interpretări.</w:t>
            </w:r>
          </w:p>
        </w:tc>
        <w:tc>
          <w:tcPr>
            <w:tcW w:w="3330" w:type="dxa"/>
            <w:vMerge/>
            <w:shd w:val="clear" w:color="auto" w:fill="auto"/>
          </w:tcPr>
          <w:p w14:paraId="36387EA3" w14:textId="77777777" w:rsidR="00057E06" w:rsidRPr="00034EF3" w:rsidRDefault="00057E06" w:rsidP="00BC05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shd w:val="clear" w:color="auto" w:fill="auto"/>
          </w:tcPr>
          <w:p w14:paraId="305F0EA1" w14:textId="77777777" w:rsidR="00057E06" w:rsidRDefault="00485D27" w:rsidP="00BC0598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/>
                <w:sz w:val="24"/>
              </w:rPr>
              <w:t>2</w:t>
            </w:r>
            <w:r w:rsidR="00057E06" w:rsidRPr="00DE5792">
              <w:rPr>
                <w:rFonts w:ascii="Times New Roman" w:eastAsia="Times New Roman" w:hAnsi="Times New Roman"/>
                <w:sz w:val="24"/>
              </w:rPr>
              <w:t xml:space="preserve"> ore</w:t>
            </w:r>
          </w:p>
        </w:tc>
      </w:tr>
      <w:tr w:rsidR="00314DB5" w:rsidRPr="00034EF3" w14:paraId="50D8D000" w14:textId="77777777" w:rsidTr="00BB6DBF">
        <w:tc>
          <w:tcPr>
            <w:tcW w:w="5508" w:type="dxa"/>
            <w:shd w:val="clear" w:color="auto" w:fill="auto"/>
          </w:tcPr>
          <w:p w14:paraId="0C51D293" w14:textId="77777777" w:rsidR="00314DB5" w:rsidRPr="0071719C" w:rsidRDefault="00190F55" w:rsidP="00BC0598">
            <w:pPr>
              <w:pStyle w:val="ListParagraph"/>
              <w:widowControl w:val="0"/>
              <w:numPr>
                <w:ilvl w:val="0"/>
                <w:numId w:val="25"/>
              </w:numPr>
              <w:spacing w:after="0" w:line="240" w:lineRule="auto"/>
              <w:ind w:left="313" w:right="-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Corect-incorect: atitudini față de norma lingvistică.</w:t>
            </w:r>
          </w:p>
        </w:tc>
        <w:tc>
          <w:tcPr>
            <w:tcW w:w="3330" w:type="dxa"/>
            <w:vMerge/>
            <w:shd w:val="clear" w:color="auto" w:fill="auto"/>
          </w:tcPr>
          <w:p w14:paraId="3A080122" w14:textId="77777777" w:rsidR="00314DB5" w:rsidRPr="00034EF3" w:rsidRDefault="00314DB5" w:rsidP="00BC05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shd w:val="clear" w:color="auto" w:fill="auto"/>
          </w:tcPr>
          <w:p w14:paraId="602043E0" w14:textId="77777777" w:rsidR="00314DB5" w:rsidRDefault="00190F55" w:rsidP="00BC059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 ore</w:t>
            </w:r>
          </w:p>
        </w:tc>
      </w:tr>
      <w:tr w:rsidR="00314DB5" w:rsidRPr="00034EF3" w14:paraId="2569CA7F" w14:textId="77777777" w:rsidTr="00BB6DBF">
        <w:tc>
          <w:tcPr>
            <w:tcW w:w="5508" w:type="dxa"/>
            <w:shd w:val="clear" w:color="auto" w:fill="auto"/>
          </w:tcPr>
          <w:p w14:paraId="28B071DC" w14:textId="77777777" w:rsidR="00314DB5" w:rsidRPr="0071719C" w:rsidRDefault="00190F55" w:rsidP="00BC0598">
            <w:pPr>
              <w:pStyle w:val="ListParagraph"/>
              <w:widowControl w:val="0"/>
              <w:numPr>
                <w:ilvl w:val="0"/>
                <w:numId w:val="25"/>
              </w:numPr>
              <w:spacing w:after="0" w:line="240" w:lineRule="auto"/>
              <w:ind w:left="313" w:right="-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Schimbări în limbă. Atitudini față de schimbările lingvistice.</w:t>
            </w:r>
          </w:p>
        </w:tc>
        <w:tc>
          <w:tcPr>
            <w:tcW w:w="3330" w:type="dxa"/>
            <w:vMerge/>
            <w:shd w:val="clear" w:color="auto" w:fill="auto"/>
          </w:tcPr>
          <w:p w14:paraId="140CC0F1" w14:textId="77777777" w:rsidR="00314DB5" w:rsidRPr="00034EF3" w:rsidRDefault="00314DB5" w:rsidP="00BC05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shd w:val="clear" w:color="auto" w:fill="auto"/>
          </w:tcPr>
          <w:p w14:paraId="4852A3FC" w14:textId="77777777" w:rsidR="00314DB5" w:rsidRDefault="00190F55" w:rsidP="00BC059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 ore</w:t>
            </w:r>
          </w:p>
        </w:tc>
      </w:tr>
      <w:tr w:rsidR="00314DB5" w:rsidRPr="00034EF3" w14:paraId="5B1F7BD0" w14:textId="77777777" w:rsidTr="00BB6DBF">
        <w:tc>
          <w:tcPr>
            <w:tcW w:w="5508" w:type="dxa"/>
            <w:shd w:val="clear" w:color="auto" w:fill="auto"/>
          </w:tcPr>
          <w:p w14:paraId="668A3CB5" w14:textId="77777777" w:rsidR="00314DB5" w:rsidRPr="0071719C" w:rsidRDefault="00190F55" w:rsidP="00BC0598">
            <w:pPr>
              <w:pStyle w:val="ListParagraph"/>
              <w:widowControl w:val="0"/>
              <w:numPr>
                <w:ilvl w:val="0"/>
                <w:numId w:val="25"/>
              </w:numPr>
              <w:spacing w:after="0" w:line="240" w:lineRule="auto"/>
              <w:ind w:left="313" w:right="-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Contacte lingvistice, schimb al limbii. Caracteristicile bilingvismului.</w:t>
            </w:r>
          </w:p>
        </w:tc>
        <w:tc>
          <w:tcPr>
            <w:tcW w:w="3330" w:type="dxa"/>
            <w:vMerge/>
            <w:shd w:val="clear" w:color="auto" w:fill="auto"/>
          </w:tcPr>
          <w:p w14:paraId="6047CC09" w14:textId="77777777" w:rsidR="00314DB5" w:rsidRPr="00034EF3" w:rsidRDefault="00314DB5" w:rsidP="00BC05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shd w:val="clear" w:color="auto" w:fill="auto"/>
          </w:tcPr>
          <w:p w14:paraId="3D6B5EC5" w14:textId="77777777" w:rsidR="00314DB5" w:rsidRDefault="00190F55" w:rsidP="00BC059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 ore</w:t>
            </w:r>
          </w:p>
        </w:tc>
      </w:tr>
      <w:tr w:rsidR="00314DB5" w:rsidRPr="00034EF3" w14:paraId="04516160" w14:textId="77777777" w:rsidTr="00BB6DBF">
        <w:tc>
          <w:tcPr>
            <w:tcW w:w="5508" w:type="dxa"/>
            <w:shd w:val="clear" w:color="auto" w:fill="auto"/>
          </w:tcPr>
          <w:p w14:paraId="61DDC901" w14:textId="77777777" w:rsidR="00314DB5" w:rsidRPr="0071719C" w:rsidRDefault="00190F55" w:rsidP="00BC0598">
            <w:pPr>
              <w:pStyle w:val="ListParagraph"/>
              <w:widowControl w:val="0"/>
              <w:numPr>
                <w:ilvl w:val="0"/>
                <w:numId w:val="25"/>
              </w:numPr>
              <w:spacing w:after="0" w:line="240" w:lineRule="auto"/>
              <w:ind w:left="313" w:right="-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Tipuri de bilingvism, familii bilingve, educația bilingvă.</w:t>
            </w:r>
          </w:p>
        </w:tc>
        <w:tc>
          <w:tcPr>
            <w:tcW w:w="3330" w:type="dxa"/>
            <w:vMerge/>
            <w:shd w:val="clear" w:color="auto" w:fill="auto"/>
          </w:tcPr>
          <w:p w14:paraId="14752187" w14:textId="77777777" w:rsidR="00314DB5" w:rsidRPr="00034EF3" w:rsidRDefault="00314DB5" w:rsidP="00BC05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shd w:val="clear" w:color="auto" w:fill="auto"/>
          </w:tcPr>
          <w:p w14:paraId="6C93FCAD" w14:textId="77777777" w:rsidR="00314DB5" w:rsidRDefault="00190F55" w:rsidP="00BC059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 ore</w:t>
            </w:r>
          </w:p>
        </w:tc>
      </w:tr>
      <w:tr w:rsidR="00314DB5" w:rsidRPr="00034EF3" w14:paraId="236ED4EA" w14:textId="77777777" w:rsidTr="00BB6DBF">
        <w:tc>
          <w:tcPr>
            <w:tcW w:w="5508" w:type="dxa"/>
            <w:shd w:val="clear" w:color="auto" w:fill="auto"/>
          </w:tcPr>
          <w:p w14:paraId="41116256" w14:textId="77777777" w:rsidR="00314DB5" w:rsidRPr="0071719C" w:rsidRDefault="00190F55" w:rsidP="00BC0598">
            <w:pPr>
              <w:pStyle w:val="ListParagraph"/>
              <w:widowControl w:val="0"/>
              <w:numPr>
                <w:ilvl w:val="0"/>
                <w:numId w:val="25"/>
              </w:numPr>
              <w:spacing w:after="0" w:line="240" w:lineRule="auto"/>
              <w:ind w:left="313" w:right="-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Relația dintre limbă și identitate.</w:t>
            </w:r>
          </w:p>
        </w:tc>
        <w:tc>
          <w:tcPr>
            <w:tcW w:w="3330" w:type="dxa"/>
            <w:vMerge/>
            <w:shd w:val="clear" w:color="auto" w:fill="auto"/>
          </w:tcPr>
          <w:p w14:paraId="52F65B80" w14:textId="77777777" w:rsidR="00314DB5" w:rsidRPr="00034EF3" w:rsidRDefault="00314DB5" w:rsidP="00BC05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shd w:val="clear" w:color="auto" w:fill="auto"/>
          </w:tcPr>
          <w:p w14:paraId="50212AAB" w14:textId="77777777" w:rsidR="00314DB5" w:rsidRDefault="00190F55" w:rsidP="00BC059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 ore</w:t>
            </w:r>
          </w:p>
        </w:tc>
      </w:tr>
      <w:tr w:rsidR="00314DB5" w:rsidRPr="00034EF3" w14:paraId="4459A227" w14:textId="77777777" w:rsidTr="00BB6DBF">
        <w:tc>
          <w:tcPr>
            <w:tcW w:w="5508" w:type="dxa"/>
            <w:shd w:val="clear" w:color="auto" w:fill="auto"/>
          </w:tcPr>
          <w:p w14:paraId="6DEAD2F9" w14:textId="77777777" w:rsidR="00314DB5" w:rsidRPr="0071719C" w:rsidRDefault="00190F55" w:rsidP="00BC0598">
            <w:pPr>
              <w:pStyle w:val="ListParagraph"/>
              <w:widowControl w:val="0"/>
              <w:numPr>
                <w:ilvl w:val="0"/>
                <w:numId w:val="25"/>
              </w:numPr>
              <w:spacing w:after="0" w:line="240" w:lineRule="auto"/>
              <w:ind w:left="313" w:right="-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Utilizarea limbii pe internet. Provocări.</w:t>
            </w:r>
          </w:p>
        </w:tc>
        <w:tc>
          <w:tcPr>
            <w:tcW w:w="3330" w:type="dxa"/>
            <w:vMerge/>
            <w:shd w:val="clear" w:color="auto" w:fill="auto"/>
          </w:tcPr>
          <w:p w14:paraId="64AC7C9C" w14:textId="77777777" w:rsidR="00314DB5" w:rsidRPr="00034EF3" w:rsidRDefault="00314DB5" w:rsidP="00BC05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shd w:val="clear" w:color="auto" w:fill="auto"/>
          </w:tcPr>
          <w:p w14:paraId="48356B13" w14:textId="77777777" w:rsidR="00314DB5" w:rsidRDefault="00190F55" w:rsidP="00BC059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 ore</w:t>
            </w:r>
          </w:p>
        </w:tc>
      </w:tr>
      <w:tr w:rsidR="00314DB5" w:rsidRPr="00034EF3" w14:paraId="096FFAA1" w14:textId="77777777" w:rsidTr="00BB6DBF">
        <w:tc>
          <w:tcPr>
            <w:tcW w:w="5508" w:type="dxa"/>
            <w:shd w:val="clear" w:color="auto" w:fill="auto"/>
          </w:tcPr>
          <w:p w14:paraId="3DAE7B60" w14:textId="77777777" w:rsidR="00314DB5" w:rsidRPr="0071719C" w:rsidRDefault="00190F55" w:rsidP="00BC0598">
            <w:pPr>
              <w:pStyle w:val="ListParagraph"/>
              <w:widowControl w:val="0"/>
              <w:numPr>
                <w:ilvl w:val="0"/>
                <w:numId w:val="25"/>
              </w:numPr>
              <w:spacing w:after="0" w:line="240" w:lineRule="auto"/>
              <w:ind w:left="313" w:right="-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Manipulare, discriminare lingvistică. Relația dintre limbă și autoritate. Drepturi lingvistice.</w:t>
            </w:r>
          </w:p>
        </w:tc>
        <w:tc>
          <w:tcPr>
            <w:tcW w:w="3330" w:type="dxa"/>
            <w:vMerge/>
            <w:shd w:val="clear" w:color="auto" w:fill="auto"/>
          </w:tcPr>
          <w:p w14:paraId="69BFD71B" w14:textId="77777777" w:rsidR="00314DB5" w:rsidRPr="00034EF3" w:rsidRDefault="00314DB5" w:rsidP="00BC05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shd w:val="clear" w:color="auto" w:fill="auto"/>
          </w:tcPr>
          <w:p w14:paraId="7FAC20B7" w14:textId="77777777" w:rsidR="00314DB5" w:rsidRDefault="00190F55" w:rsidP="00BC059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 ore</w:t>
            </w:r>
          </w:p>
        </w:tc>
      </w:tr>
      <w:tr w:rsidR="00057E06" w:rsidRPr="00034EF3" w14:paraId="0876F30D" w14:textId="77777777" w:rsidTr="00BB6DBF">
        <w:tc>
          <w:tcPr>
            <w:tcW w:w="5508" w:type="dxa"/>
            <w:shd w:val="clear" w:color="auto" w:fill="auto"/>
          </w:tcPr>
          <w:p w14:paraId="27EEA691" w14:textId="77777777" w:rsidR="00057E06" w:rsidRPr="0071719C" w:rsidRDefault="00190F55" w:rsidP="00BC0598">
            <w:pPr>
              <w:pStyle w:val="ListParagraph"/>
              <w:widowControl w:val="0"/>
              <w:numPr>
                <w:ilvl w:val="0"/>
                <w:numId w:val="25"/>
              </w:numPr>
              <w:spacing w:after="0" w:line="240" w:lineRule="auto"/>
              <w:ind w:left="313" w:right="-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Sociolingvistica critică. </w:t>
            </w:r>
          </w:p>
        </w:tc>
        <w:tc>
          <w:tcPr>
            <w:tcW w:w="3330" w:type="dxa"/>
            <w:vMerge/>
            <w:shd w:val="clear" w:color="auto" w:fill="auto"/>
          </w:tcPr>
          <w:p w14:paraId="0978C55F" w14:textId="77777777" w:rsidR="00057E06" w:rsidRPr="00034EF3" w:rsidRDefault="00057E06" w:rsidP="00BC05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shd w:val="clear" w:color="auto" w:fill="auto"/>
          </w:tcPr>
          <w:p w14:paraId="793885EE" w14:textId="77777777" w:rsidR="00057E06" w:rsidRDefault="00485D27" w:rsidP="00BC0598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/>
                <w:sz w:val="24"/>
              </w:rPr>
              <w:t>2</w:t>
            </w:r>
            <w:r w:rsidR="00057E06" w:rsidRPr="00DE5792">
              <w:rPr>
                <w:rFonts w:ascii="Times New Roman" w:eastAsia="Times New Roman" w:hAnsi="Times New Roman"/>
                <w:sz w:val="24"/>
              </w:rPr>
              <w:t xml:space="preserve"> ore</w:t>
            </w:r>
          </w:p>
        </w:tc>
      </w:tr>
      <w:tr w:rsidR="00057E06" w:rsidRPr="00034EF3" w14:paraId="28B86B0E" w14:textId="77777777" w:rsidTr="00BC0598">
        <w:trPr>
          <w:trHeight w:val="215"/>
        </w:trPr>
        <w:tc>
          <w:tcPr>
            <w:tcW w:w="5508" w:type="dxa"/>
            <w:shd w:val="clear" w:color="auto" w:fill="auto"/>
          </w:tcPr>
          <w:p w14:paraId="5656E94D" w14:textId="77777777" w:rsidR="00057E06" w:rsidRPr="0071719C" w:rsidRDefault="00190F55" w:rsidP="00BC0598">
            <w:pPr>
              <w:pStyle w:val="ListParagraph"/>
              <w:widowControl w:val="0"/>
              <w:numPr>
                <w:ilvl w:val="0"/>
                <w:numId w:val="25"/>
              </w:numPr>
              <w:spacing w:after="0" w:line="240" w:lineRule="auto"/>
              <w:ind w:left="313" w:right="-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Curs de recapitulare. Discuții.</w:t>
            </w:r>
          </w:p>
        </w:tc>
        <w:tc>
          <w:tcPr>
            <w:tcW w:w="3330" w:type="dxa"/>
            <w:vMerge/>
            <w:shd w:val="clear" w:color="auto" w:fill="auto"/>
          </w:tcPr>
          <w:p w14:paraId="5F4115EC" w14:textId="77777777" w:rsidR="00057E06" w:rsidRPr="00034EF3" w:rsidRDefault="00057E06" w:rsidP="00BC05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shd w:val="clear" w:color="auto" w:fill="auto"/>
          </w:tcPr>
          <w:p w14:paraId="5EF2EE9A" w14:textId="77777777" w:rsidR="00057E06" w:rsidRDefault="00485D27" w:rsidP="00BC0598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/>
                <w:sz w:val="24"/>
              </w:rPr>
              <w:t>2</w:t>
            </w:r>
            <w:r w:rsidR="00057E06" w:rsidRPr="00DE5792">
              <w:rPr>
                <w:rFonts w:ascii="Times New Roman" w:eastAsia="Times New Roman" w:hAnsi="Times New Roman"/>
                <w:sz w:val="24"/>
              </w:rPr>
              <w:t xml:space="preserve"> ore</w:t>
            </w:r>
          </w:p>
        </w:tc>
      </w:tr>
      <w:tr w:rsidR="00850029" w:rsidRPr="00ED4EFF" w14:paraId="0A0E3E19" w14:textId="77777777" w:rsidTr="00BB6DBF">
        <w:tc>
          <w:tcPr>
            <w:tcW w:w="10485" w:type="dxa"/>
            <w:gridSpan w:val="3"/>
            <w:shd w:val="clear" w:color="auto" w:fill="auto"/>
          </w:tcPr>
          <w:p w14:paraId="45EFBB26" w14:textId="77777777" w:rsidR="00057E06" w:rsidRPr="00DF1722" w:rsidRDefault="00057E06" w:rsidP="00BC0598">
            <w:pPr>
              <w:spacing w:after="0" w:line="240" w:lineRule="auto"/>
              <w:ind w:right="-2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F1722">
              <w:rPr>
                <w:rFonts w:ascii="Times New Roman" w:hAnsi="Times New Roman"/>
                <w:b/>
                <w:bCs/>
                <w:sz w:val="24"/>
                <w:szCs w:val="24"/>
              </w:rPr>
              <w:t>Bi</w:t>
            </w:r>
            <w:r w:rsidRPr="00DF1722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b</w:t>
            </w:r>
            <w:r w:rsidRPr="00DF1722">
              <w:rPr>
                <w:rFonts w:ascii="Times New Roman" w:hAnsi="Times New Roman"/>
                <w:b/>
                <w:bCs/>
                <w:sz w:val="24"/>
                <w:szCs w:val="24"/>
              </w:rPr>
              <w:t>l</w:t>
            </w:r>
            <w:r w:rsidRPr="00DF1722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DF1722">
              <w:rPr>
                <w:rFonts w:ascii="Times New Roman" w:hAnsi="Times New Roman"/>
                <w:b/>
                <w:bCs/>
                <w:sz w:val="24"/>
                <w:szCs w:val="24"/>
              </w:rPr>
              <w:t>og</w:t>
            </w:r>
            <w:r w:rsidRPr="00DF1722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r</w:t>
            </w:r>
            <w:r w:rsidRPr="00DF1722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>a</w:t>
            </w:r>
            <w:r w:rsidRPr="00DF1722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f</w:t>
            </w:r>
            <w:r w:rsidRPr="00DF17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ie </w:t>
            </w:r>
            <w:r w:rsidRPr="00DF1722">
              <w:rPr>
                <w:rFonts w:ascii="Times New Roman" w:hAnsi="Times New Roman"/>
                <w:bCs/>
                <w:sz w:val="24"/>
                <w:szCs w:val="24"/>
              </w:rPr>
              <w:t>(* Cărți accesibile în biblioteca facultății/universității)</w:t>
            </w:r>
          </w:p>
          <w:p w14:paraId="1A519A32" w14:textId="77777777" w:rsidR="00190F55" w:rsidRPr="0070273B" w:rsidRDefault="00190F55" w:rsidP="00BC0598">
            <w:pPr>
              <w:spacing w:after="0" w:line="240" w:lineRule="auto"/>
              <w:ind w:left="738" w:hanging="738"/>
              <w:contextualSpacing/>
              <w:rPr>
                <w:rFonts w:ascii="Times New Roman" w:hAnsi="Times New Roman"/>
                <w:sz w:val="24"/>
                <w:lang w:val="hu-HU"/>
              </w:rPr>
            </w:pPr>
            <w:r>
              <w:rPr>
                <w:rFonts w:ascii="Times New Roman" w:hAnsi="Times New Roman"/>
                <w:sz w:val="24"/>
                <w:lang w:val="hu-HU"/>
              </w:rPr>
              <w:t xml:space="preserve">Borbély Anna 2014. </w:t>
            </w:r>
            <w:r>
              <w:rPr>
                <w:rFonts w:ascii="Times New Roman" w:hAnsi="Times New Roman"/>
                <w:i/>
                <w:sz w:val="24"/>
                <w:lang w:val="hu-HU"/>
              </w:rPr>
              <w:t>Kétnyelvűség</w:t>
            </w:r>
            <w:r w:rsidR="00352D61">
              <w:rPr>
                <w:rFonts w:ascii="Times New Roman" w:hAnsi="Times New Roman"/>
                <w:sz w:val="24"/>
                <w:lang w:val="hu-HU"/>
              </w:rPr>
              <w:t xml:space="preserve">. </w:t>
            </w:r>
            <w:r w:rsidR="00352D61">
              <w:rPr>
                <w:rFonts w:ascii="Times New Roman" w:hAnsi="Times New Roman"/>
                <w:i/>
                <w:sz w:val="24"/>
                <w:lang w:val="hu-HU"/>
              </w:rPr>
              <w:t>Variabilitás és változás a magyarországi közösségekben.</w:t>
            </w:r>
            <w:r>
              <w:rPr>
                <w:rFonts w:ascii="Times New Roman" w:hAnsi="Times New Roman"/>
                <w:sz w:val="24"/>
                <w:lang w:val="hu-HU"/>
              </w:rPr>
              <w:t xml:space="preserve"> L’Harmattan, Budapest.*</w:t>
            </w:r>
          </w:p>
          <w:p w14:paraId="47953F97" w14:textId="77777777" w:rsidR="00190F55" w:rsidRDefault="00190F55" w:rsidP="00BC0598">
            <w:pPr>
              <w:spacing w:after="0" w:line="240" w:lineRule="auto"/>
              <w:ind w:left="738" w:hanging="738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hu-HU"/>
              </w:rPr>
              <w:t xml:space="preserve">Fazakas Noémi. 2017. </w:t>
            </w:r>
            <w:r>
              <w:rPr>
                <w:rFonts w:ascii="Times New Roman" w:hAnsi="Times New Roman"/>
                <w:i/>
                <w:sz w:val="24"/>
                <w:lang w:val="hu-HU"/>
              </w:rPr>
              <w:t xml:space="preserve">Bevezetés a szociolingvisztikába. </w:t>
            </w:r>
            <w:r>
              <w:rPr>
                <w:rFonts w:ascii="Times New Roman" w:hAnsi="Times New Roman"/>
                <w:sz w:val="24"/>
                <w:lang w:val="hu-HU"/>
              </w:rPr>
              <w:t>Reader.</w:t>
            </w:r>
            <w:r>
              <w:rPr>
                <w:rFonts w:ascii="Times New Roman" w:hAnsi="Times New Roman"/>
                <w:sz w:val="24"/>
              </w:rPr>
              <w:t>*</w:t>
            </w:r>
          </w:p>
          <w:p w14:paraId="43B54C03" w14:textId="77777777" w:rsidR="00352D61" w:rsidRPr="00352D61" w:rsidRDefault="00352D61" w:rsidP="00BC0598">
            <w:pPr>
              <w:spacing w:after="0" w:line="240" w:lineRule="auto"/>
              <w:ind w:left="738" w:hanging="738"/>
              <w:contextualSpacing/>
              <w:rPr>
                <w:lang w:val="hu-HU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Horv</w:t>
            </w:r>
            <w:r>
              <w:rPr>
                <w:rFonts w:ascii="Times New Roman" w:hAnsi="Times New Roman"/>
                <w:sz w:val="24"/>
                <w:lang w:val="hu-HU"/>
              </w:rPr>
              <w:t xml:space="preserve">áth István – Tódor Erika Mária (szerk.): </w:t>
            </w:r>
            <w:r>
              <w:rPr>
                <w:rFonts w:ascii="Times New Roman" w:hAnsi="Times New Roman"/>
                <w:i/>
                <w:sz w:val="24"/>
                <w:lang w:val="hu-HU"/>
              </w:rPr>
              <w:t xml:space="preserve">Nemzetállamok, globalizáció és kétnyelvűség. </w:t>
            </w:r>
            <w:r>
              <w:rPr>
                <w:rFonts w:ascii="Times New Roman" w:hAnsi="Times New Roman"/>
                <w:sz w:val="24"/>
                <w:lang w:val="hu-HU"/>
              </w:rPr>
              <w:t>Kriterion – Nemzeti Kisebbségkutató Intézet, Kolozsvár.</w:t>
            </w:r>
          </w:p>
          <w:p w14:paraId="1D31E5DC" w14:textId="77777777" w:rsidR="00352D61" w:rsidRPr="00352D61" w:rsidRDefault="00352D61" w:rsidP="00BC0598">
            <w:pPr>
              <w:spacing w:after="0" w:line="240" w:lineRule="auto"/>
              <w:ind w:left="738" w:hanging="738"/>
              <w:contextualSpacing/>
              <w:rPr>
                <w:rFonts w:ascii="Times New Roman" w:hAnsi="Times New Roman"/>
                <w:sz w:val="24"/>
                <w:lang w:val="hu-HU"/>
              </w:rPr>
            </w:pPr>
            <w:r>
              <w:rPr>
                <w:rFonts w:ascii="Times New Roman" w:hAnsi="Times New Roman"/>
                <w:sz w:val="24"/>
                <w:lang w:val="hu-HU"/>
              </w:rPr>
              <w:t xml:space="preserve">Kontra Miklós – Németh Miklós – Sinkovics Balázs 2013. </w:t>
            </w:r>
            <w:r>
              <w:rPr>
                <w:rFonts w:ascii="Times New Roman" w:hAnsi="Times New Roman"/>
                <w:i/>
                <w:sz w:val="24"/>
                <w:lang w:val="hu-HU"/>
              </w:rPr>
              <w:t xml:space="preserve">Elmélet és empíria a szociolingvisztikában. </w:t>
            </w:r>
            <w:r>
              <w:rPr>
                <w:rFonts w:ascii="Times New Roman" w:hAnsi="Times New Roman"/>
                <w:sz w:val="24"/>
                <w:lang w:val="hu-HU"/>
              </w:rPr>
              <w:t>Gondolat, Budapest.*</w:t>
            </w:r>
          </w:p>
          <w:p w14:paraId="1E4BE970" w14:textId="77777777" w:rsidR="00190F55" w:rsidRDefault="00190F55" w:rsidP="00BC0598">
            <w:pPr>
              <w:spacing w:after="0" w:line="240" w:lineRule="auto"/>
              <w:ind w:left="738" w:hanging="738"/>
              <w:contextualSpacing/>
              <w:rPr>
                <w:rFonts w:ascii="Times New Roman" w:hAnsi="Times New Roman"/>
                <w:sz w:val="24"/>
                <w:lang w:val="hu-HU"/>
              </w:rPr>
            </w:pPr>
            <w:r>
              <w:rPr>
                <w:rFonts w:ascii="Times New Roman" w:hAnsi="Times New Roman"/>
                <w:sz w:val="24"/>
                <w:lang w:val="hu-HU"/>
              </w:rPr>
              <w:t xml:space="preserve">Sándor Klára 2014. </w:t>
            </w:r>
            <w:r>
              <w:rPr>
                <w:rFonts w:ascii="Times New Roman" w:hAnsi="Times New Roman"/>
                <w:i/>
                <w:sz w:val="24"/>
                <w:lang w:val="hu-HU"/>
              </w:rPr>
              <w:t xml:space="preserve">Határtalan nyelv. </w:t>
            </w:r>
            <w:r>
              <w:rPr>
                <w:rFonts w:ascii="Times New Roman" w:hAnsi="Times New Roman"/>
                <w:sz w:val="24"/>
                <w:lang w:val="hu-HU"/>
              </w:rPr>
              <w:t>SZAK Kiadó, Bicske.*</w:t>
            </w:r>
          </w:p>
          <w:p w14:paraId="61473039" w14:textId="77777777" w:rsidR="00190F55" w:rsidRDefault="00190F55" w:rsidP="00BC0598">
            <w:pPr>
              <w:spacing w:after="0" w:line="240" w:lineRule="auto"/>
              <w:ind w:left="738" w:hanging="738"/>
              <w:contextualSpacing/>
              <w:rPr>
                <w:rFonts w:ascii="Times New Roman" w:hAnsi="Times New Roman"/>
                <w:sz w:val="24"/>
                <w:lang w:val="hu-HU"/>
              </w:rPr>
            </w:pPr>
            <w:r>
              <w:rPr>
                <w:rFonts w:ascii="Times New Roman" w:hAnsi="Times New Roman"/>
                <w:sz w:val="24"/>
                <w:lang w:val="hu-HU"/>
              </w:rPr>
              <w:t xml:space="preserve">Sándor Klára 2016. </w:t>
            </w:r>
            <w:r>
              <w:rPr>
                <w:rFonts w:ascii="Times New Roman" w:hAnsi="Times New Roman"/>
                <w:i/>
                <w:sz w:val="24"/>
                <w:lang w:val="hu-HU"/>
              </w:rPr>
              <w:t xml:space="preserve">Nyelv és társadalom. </w:t>
            </w:r>
            <w:r>
              <w:rPr>
                <w:rFonts w:ascii="Times New Roman" w:hAnsi="Times New Roman"/>
                <w:sz w:val="24"/>
                <w:lang w:val="hu-HU"/>
              </w:rPr>
              <w:t>Krónika Nova, Budapest.*</w:t>
            </w:r>
          </w:p>
          <w:p w14:paraId="0311DFF0" w14:textId="77777777" w:rsidR="00352D61" w:rsidRPr="00352D61" w:rsidRDefault="00352D61" w:rsidP="00BC0598">
            <w:pPr>
              <w:spacing w:after="0" w:line="240" w:lineRule="auto"/>
              <w:ind w:left="738" w:hanging="738"/>
              <w:contextualSpacing/>
              <w:rPr>
                <w:rFonts w:ascii="Times New Roman" w:hAnsi="Times New Roman"/>
                <w:sz w:val="24"/>
                <w:lang w:val="hu-HU"/>
              </w:rPr>
            </w:pPr>
            <w:r>
              <w:rPr>
                <w:rFonts w:ascii="Times New Roman" w:hAnsi="Times New Roman"/>
                <w:sz w:val="24"/>
                <w:lang w:val="hu-HU"/>
              </w:rPr>
              <w:t xml:space="preserve">Siklaki István (szerk.) 2008. </w:t>
            </w:r>
            <w:r>
              <w:rPr>
                <w:rFonts w:ascii="Times New Roman" w:hAnsi="Times New Roman"/>
                <w:i/>
                <w:sz w:val="24"/>
                <w:lang w:val="hu-HU"/>
              </w:rPr>
              <w:t xml:space="preserve">Szóbeli befolyásolás. </w:t>
            </w:r>
            <w:r>
              <w:rPr>
                <w:rFonts w:ascii="Times New Roman" w:hAnsi="Times New Roman"/>
                <w:sz w:val="24"/>
                <w:lang w:val="hu-HU"/>
              </w:rPr>
              <w:t>Typotex, Budapest.</w:t>
            </w:r>
            <w:r w:rsidRPr="00CB522F">
              <w:rPr>
                <w:rFonts w:ascii="Times New Roman" w:hAnsi="Times New Roman"/>
                <w:sz w:val="24"/>
                <w:szCs w:val="24"/>
              </w:rPr>
              <w:t>*</w:t>
            </w:r>
          </w:p>
          <w:p w14:paraId="5FC8BCDF" w14:textId="77777777" w:rsidR="00190F55" w:rsidRDefault="00190F55" w:rsidP="00BC0598">
            <w:pPr>
              <w:spacing w:after="0" w:line="240" w:lineRule="auto"/>
              <w:ind w:left="738" w:hanging="738"/>
              <w:contextualSpacing/>
              <w:rPr>
                <w:rFonts w:ascii="Times New Roman" w:hAnsi="Times New Roman"/>
                <w:sz w:val="24"/>
                <w:lang w:val="hu-HU"/>
              </w:rPr>
            </w:pPr>
            <w:r>
              <w:rPr>
                <w:rFonts w:ascii="Times New Roman" w:hAnsi="Times New Roman"/>
                <w:sz w:val="24"/>
                <w:lang w:val="hu-HU"/>
              </w:rPr>
              <w:t xml:space="preserve">Sorbán Angella 2014. </w:t>
            </w:r>
            <w:r>
              <w:rPr>
                <w:rFonts w:ascii="Times New Roman" w:hAnsi="Times New Roman"/>
                <w:i/>
                <w:sz w:val="24"/>
                <w:lang w:val="hu-HU"/>
              </w:rPr>
              <w:t xml:space="preserve">Kisebbség és kétnyelvűség. </w:t>
            </w:r>
            <w:r>
              <w:rPr>
                <w:rFonts w:ascii="Times New Roman" w:hAnsi="Times New Roman"/>
                <w:sz w:val="24"/>
                <w:lang w:val="hu-HU"/>
              </w:rPr>
              <w:t>Anyanyelvápolók Erdélyi Szövetsége, Sepsiszentgyörgy.*</w:t>
            </w:r>
          </w:p>
          <w:p w14:paraId="3302AA2E" w14:textId="77777777" w:rsidR="00352D61" w:rsidRPr="00352D61" w:rsidRDefault="00352D61" w:rsidP="00BC0598">
            <w:pPr>
              <w:spacing w:after="0" w:line="240" w:lineRule="auto"/>
              <w:ind w:left="738" w:hanging="738"/>
              <w:contextualSpacing/>
              <w:rPr>
                <w:rFonts w:ascii="Times New Roman" w:hAnsi="Times New Roman"/>
                <w:sz w:val="24"/>
                <w:lang w:val="hu-HU"/>
              </w:rPr>
            </w:pPr>
            <w:r>
              <w:rPr>
                <w:rFonts w:ascii="Times New Roman" w:hAnsi="Times New Roman"/>
                <w:sz w:val="24"/>
                <w:lang w:val="hu-HU"/>
              </w:rPr>
              <w:t xml:space="preserve">Wardhaugh, Ronald 2005. </w:t>
            </w:r>
            <w:r>
              <w:rPr>
                <w:rFonts w:ascii="Times New Roman" w:hAnsi="Times New Roman"/>
                <w:i/>
                <w:sz w:val="24"/>
                <w:lang w:val="hu-HU"/>
              </w:rPr>
              <w:t xml:space="preserve">Szociolingvisztika. </w:t>
            </w:r>
            <w:r>
              <w:rPr>
                <w:rFonts w:ascii="Times New Roman" w:hAnsi="Times New Roman"/>
                <w:sz w:val="24"/>
                <w:lang w:val="hu-HU"/>
              </w:rPr>
              <w:t>Osiris, Budapest.</w:t>
            </w:r>
            <w:r w:rsidRPr="00CB522F">
              <w:rPr>
                <w:rFonts w:ascii="Times New Roman" w:hAnsi="Times New Roman"/>
                <w:sz w:val="24"/>
                <w:szCs w:val="24"/>
              </w:rPr>
              <w:t>*</w:t>
            </w:r>
          </w:p>
          <w:p w14:paraId="08477829" w14:textId="77777777" w:rsidR="00057E06" w:rsidRPr="00DF1722" w:rsidRDefault="00057E06" w:rsidP="00BC059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val="hu-HU"/>
              </w:rPr>
            </w:pPr>
          </w:p>
          <w:p w14:paraId="38D98161" w14:textId="77777777" w:rsidR="00057E06" w:rsidRPr="00DF1722" w:rsidRDefault="00057E06" w:rsidP="00BC059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hu-HU"/>
              </w:rPr>
            </w:pPr>
            <w:r w:rsidRPr="00DF1722">
              <w:rPr>
                <w:rFonts w:ascii="Times New Roman" w:hAnsi="Times New Roman"/>
                <w:b/>
                <w:bCs/>
                <w:sz w:val="24"/>
                <w:szCs w:val="24"/>
                <w:lang w:val="hu-HU"/>
              </w:rPr>
              <w:t>Surse online:</w:t>
            </w:r>
          </w:p>
          <w:p w14:paraId="7AD4CFA4" w14:textId="77777777" w:rsidR="00190F55" w:rsidRDefault="00190F55" w:rsidP="00BC0598">
            <w:pPr>
              <w:spacing w:after="0" w:line="240" w:lineRule="auto"/>
              <w:ind w:left="738" w:hanging="738"/>
              <w:contextualSpacing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Bod</w:t>
            </w:r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ó Csanád – Heltai János Imre 2018. Mi a kritikai szociolingvisztika? </w:t>
            </w:r>
            <w:r>
              <w:rPr>
                <w:rFonts w:ascii="Times New Roman" w:hAnsi="Times New Roman"/>
                <w:i/>
                <w:sz w:val="24"/>
                <w:szCs w:val="24"/>
                <w:lang w:val="hu-HU"/>
              </w:rPr>
              <w:t>Magyar Nyelvőr</w:t>
            </w:r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 142/4, 505–523. (</w:t>
            </w:r>
            <w:r w:rsidRPr="00190F55">
              <w:rPr>
                <w:rFonts w:ascii="Times New Roman" w:hAnsi="Times New Roman"/>
                <w:sz w:val="24"/>
                <w:szCs w:val="24"/>
                <w:lang w:val="hu-HU"/>
              </w:rPr>
              <w:t>http://real.mtak.hu/93158/1/MagyarNyelvor2018.4.Beliv-505-523.pdf</w:t>
            </w:r>
            <w:r>
              <w:rPr>
                <w:rFonts w:ascii="Times New Roman" w:hAnsi="Times New Roman"/>
                <w:sz w:val="24"/>
                <w:szCs w:val="24"/>
                <w:lang w:val="hu-HU"/>
              </w:rPr>
              <w:t>)</w:t>
            </w:r>
          </w:p>
          <w:p w14:paraId="512EC37C" w14:textId="77777777" w:rsidR="0071719C" w:rsidRPr="00190F55" w:rsidRDefault="00190F55" w:rsidP="00BC0598">
            <w:pPr>
              <w:spacing w:after="0" w:line="240" w:lineRule="auto"/>
              <w:ind w:left="738" w:hanging="738"/>
              <w:contextualSpacing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lang w:val="hu-HU"/>
              </w:rPr>
              <w:t>Sándor Klára 1999. Szociolingvisztikai alapismeretek. (</w:t>
            </w:r>
            <w:r w:rsidRPr="00190F55">
              <w:rPr>
                <w:rFonts w:ascii="Times New Roman" w:hAnsi="Times New Roman"/>
                <w:sz w:val="24"/>
                <w:szCs w:val="24"/>
                <w:lang w:val="hu-HU"/>
              </w:rPr>
              <w:t>http://real.mtak.hu/22162/1/sk_szla.pdf</w:t>
            </w:r>
            <w:r>
              <w:rPr>
                <w:rFonts w:ascii="Times New Roman" w:hAnsi="Times New Roman"/>
                <w:sz w:val="24"/>
                <w:szCs w:val="24"/>
                <w:lang w:val="hu-HU"/>
              </w:rPr>
              <w:t>)</w:t>
            </w:r>
          </w:p>
        </w:tc>
      </w:tr>
    </w:tbl>
    <w:p w14:paraId="5F70F496" w14:textId="77777777" w:rsidR="00744DDD" w:rsidRPr="00ED4EFF" w:rsidRDefault="00744DDD" w:rsidP="00BC0598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0B63FE7B" w14:textId="77777777" w:rsidR="008027E9" w:rsidRPr="00ED4EFF" w:rsidRDefault="008027E9" w:rsidP="00BC0598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ED4EFF">
        <w:rPr>
          <w:rFonts w:ascii="Times New Roman" w:hAnsi="Times New Roman"/>
          <w:b/>
          <w:sz w:val="24"/>
          <w:szCs w:val="24"/>
        </w:rPr>
        <w:t>9. Coroborarea con</w:t>
      </w:r>
      <w:r w:rsidR="00850029" w:rsidRPr="00ED4EFF">
        <w:rPr>
          <w:rFonts w:ascii="Times New Roman" w:hAnsi="Times New Roman"/>
          <w:b/>
          <w:sz w:val="24"/>
          <w:szCs w:val="24"/>
        </w:rPr>
        <w:t>ț</w:t>
      </w:r>
      <w:r w:rsidRPr="00ED4EFF">
        <w:rPr>
          <w:rFonts w:ascii="Times New Roman" w:hAnsi="Times New Roman"/>
          <w:b/>
          <w:sz w:val="24"/>
          <w:szCs w:val="24"/>
        </w:rPr>
        <w:t>inuturilor disciplinei cu a</w:t>
      </w:r>
      <w:r w:rsidR="00ED4EFF" w:rsidRPr="00ED4EFF">
        <w:rPr>
          <w:rFonts w:ascii="Times New Roman" w:hAnsi="Times New Roman"/>
          <w:b/>
          <w:sz w:val="24"/>
          <w:szCs w:val="24"/>
        </w:rPr>
        <w:t>ș</w:t>
      </w:r>
      <w:r w:rsidRPr="00ED4EFF">
        <w:rPr>
          <w:rFonts w:ascii="Times New Roman" w:hAnsi="Times New Roman"/>
          <w:b/>
          <w:sz w:val="24"/>
          <w:szCs w:val="24"/>
        </w:rPr>
        <w:t>teptările reprezentan</w:t>
      </w:r>
      <w:r w:rsidR="00850029" w:rsidRPr="00ED4EFF">
        <w:rPr>
          <w:rFonts w:ascii="Times New Roman" w:hAnsi="Times New Roman"/>
          <w:b/>
          <w:sz w:val="24"/>
          <w:szCs w:val="24"/>
        </w:rPr>
        <w:t>ț</w:t>
      </w:r>
      <w:r w:rsidRPr="00ED4EFF">
        <w:rPr>
          <w:rFonts w:ascii="Times New Roman" w:hAnsi="Times New Roman"/>
          <w:b/>
          <w:sz w:val="24"/>
          <w:szCs w:val="24"/>
        </w:rPr>
        <w:t>ilor comunită</w:t>
      </w:r>
      <w:r w:rsidR="00850029" w:rsidRPr="00ED4EFF">
        <w:rPr>
          <w:rFonts w:ascii="Times New Roman" w:hAnsi="Times New Roman"/>
          <w:b/>
          <w:sz w:val="24"/>
          <w:szCs w:val="24"/>
        </w:rPr>
        <w:t>ț</w:t>
      </w:r>
      <w:r w:rsidRPr="00ED4EFF">
        <w:rPr>
          <w:rFonts w:ascii="Times New Roman" w:hAnsi="Times New Roman"/>
          <w:b/>
          <w:sz w:val="24"/>
          <w:szCs w:val="24"/>
        </w:rPr>
        <w:t>ii epistemice, asocia</w:t>
      </w:r>
      <w:r w:rsidR="00850029" w:rsidRPr="00ED4EFF">
        <w:rPr>
          <w:rFonts w:ascii="Times New Roman" w:hAnsi="Times New Roman"/>
          <w:b/>
          <w:sz w:val="24"/>
          <w:szCs w:val="24"/>
        </w:rPr>
        <w:t>ț</w:t>
      </w:r>
      <w:r w:rsidRPr="00ED4EFF">
        <w:rPr>
          <w:rFonts w:ascii="Times New Roman" w:hAnsi="Times New Roman"/>
          <w:b/>
          <w:sz w:val="24"/>
          <w:szCs w:val="24"/>
        </w:rPr>
        <w:t xml:space="preserve">iilor profesionale </w:t>
      </w:r>
      <w:r w:rsidR="00ED4EFF" w:rsidRPr="00ED4EFF">
        <w:rPr>
          <w:rFonts w:ascii="Times New Roman" w:hAnsi="Times New Roman"/>
          <w:b/>
          <w:sz w:val="24"/>
          <w:szCs w:val="24"/>
        </w:rPr>
        <w:t>ș</w:t>
      </w:r>
      <w:r w:rsidRPr="00ED4EFF">
        <w:rPr>
          <w:rFonts w:ascii="Times New Roman" w:hAnsi="Times New Roman"/>
          <w:b/>
          <w:sz w:val="24"/>
          <w:szCs w:val="24"/>
        </w:rPr>
        <w:t>i angajatori reprezentativi din domeniul aferent programului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56"/>
      </w:tblGrid>
      <w:tr w:rsidR="008027E9" w:rsidRPr="00ED4EFF" w14:paraId="58A233A5" w14:textId="77777777" w:rsidTr="00450A21">
        <w:tc>
          <w:tcPr>
            <w:tcW w:w="10682" w:type="dxa"/>
          </w:tcPr>
          <w:p w14:paraId="16265BF3" w14:textId="77777777" w:rsidR="006F1AC4" w:rsidRPr="00ED4EFF" w:rsidRDefault="00057E06" w:rsidP="00BC059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42BC">
              <w:rPr>
                <w:rFonts w:ascii="Times New Roman" w:hAnsi="Times New Roman"/>
                <w:sz w:val="24"/>
                <w:szCs w:val="24"/>
              </w:rPr>
              <w:t>Competenţele procedurale şi atitudinale ce vor fi achiziţionate la nivelul disciplinei – vor satisface aşteptările  reprezentanţilor asociaţiilor profesionale şi angajatorilor din domeniul învăţământului şi din alte domenii specifice programului de studiu Limbi Moderne Aplicate.</w:t>
            </w:r>
          </w:p>
        </w:tc>
      </w:tr>
    </w:tbl>
    <w:p w14:paraId="61A42DE3" w14:textId="77777777" w:rsidR="00D00FBE" w:rsidRPr="00ED4EFF" w:rsidRDefault="00D00FBE" w:rsidP="00BC0598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72813B59" w14:textId="77777777" w:rsidR="008027E9" w:rsidRPr="00ED4EFF" w:rsidRDefault="008027E9" w:rsidP="00BC0598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ED4EFF">
        <w:rPr>
          <w:rFonts w:ascii="Times New Roman" w:hAnsi="Times New Roman"/>
          <w:b/>
          <w:sz w:val="24"/>
          <w:szCs w:val="24"/>
        </w:rPr>
        <w:t>10. Evaluare</w:t>
      </w:r>
    </w:p>
    <w:p w14:paraId="62CEB606" w14:textId="77777777" w:rsidR="001C6FB6" w:rsidRPr="00ED4EFF" w:rsidRDefault="001C6FB6" w:rsidP="00BC0598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ED4EFF">
        <w:rPr>
          <w:rFonts w:ascii="Times New Roman" w:hAnsi="Times New Roman"/>
          <w:b/>
          <w:sz w:val="24"/>
          <w:szCs w:val="24"/>
        </w:rPr>
        <w:t>A.</w:t>
      </w:r>
      <w:r w:rsidR="00392608" w:rsidRPr="00ED4EFF">
        <w:rPr>
          <w:rFonts w:ascii="Times New Roman" w:hAnsi="Times New Roman"/>
          <w:b/>
          <w:sz w:val="24"/>
          <w:szCs w:val="24"/>
        </w:rPr>
        <w:t xml:space="preserve"> </w:t>
      </w:r>
      <w:r w:rsidRPr="00ED4EFF">
        <w:rPr>
          <w:rFonts w:ascii="Times New Roman" w:hAnsi="Times New Roman"/>
          <w:b/>
          <w:sz w:val="24"/>
          <w:szCs w:val="24"/>
        </w:rPr>
        <w:t>Condi</w:t>
      </w:r>
      <w:r w:rsidR="00850029" w:rsidRPr="00ED4EFF">
        <w:rPr>
          <w:rFonts w:ascii="Times New Roman" w:hAnsi="Times New Roman"/>
          <w:b/>
          <w:sz w:val="24"/>
          <w:szCs w:val="24"/>
        </w:rPr>
        <w:t>ț</w:t>
      </w:r>
      <w:r w:rsidRPr="00ED4EFF">
        <w:rPr>
          <w:rFonts w:ascii="Times New Roman" w:hAnsi="Times New Roman"/>
          <w:b/>
          <w:sz w:val="24"/>
          <w:szCs w:val="24"/>
        </w:rPr>
        <w:t>ii de îndeplinit pentru prezentarea la evaluare</w:t>
      </w:r>
    </w:p>
    <w:p w14:paraId="2F29E537" w14:textId="76216759" w:rsidR="00850029" w:rsidRDefault="00850029" w:rsidP="00BC0598">
      <w:pPr>
        <w:spacing w:after="0" w:line="240" w:lineRule="auto"/>
        <w:contextualSpacing/>
        <w:rPr>
          <w:rFonts w:ascii="Times New Roman" w:eastAsia="Times New Roman" w:hAnsi="Times New Roman"/>
          <w:sz w:val="24"/>
        </w:rPr>
      </w:pPr>
      <w:r w:rsidRPr="00ED4EFF">
        <w:rPr>
          <w:rFonts w:ascii="Times New Roman" w:eastAsia="Times New Roman" w:hAnsi="Times New Roman"/>
          <w:sz w:val="24"/>
        </w:rPr>
        <w:t xml:space="preserve">Participare activă la activitățile individuale </w:t>
      </w:r>
      <w:r w:rsidR="00ED4EFF" w:rsidRPr="00ED4EFF">
        <w:rPr>
          <w:rFonts w:ascii="Times New Roman" w:eastAsia="Times New Roman" w:hAnsi="Times New Roman"/>
          <w:sz w:val="24"/>
        </w:rPr>
        <w:t>ș</w:t>
      </w:r>
      <w:r w:rsidRPr="00ED4EFF">
        <w:rPr>
          <w:rFonts w:ascii="Times New Roman" w:eastAsia="Times New Roman" w:hAnsi="Times New Roman"/>
          <w:sz w:val="24"/>
        </w:rPr>
        <w:t xml:space="preserve">i de grup în cadrul </w:t>
      </w:r>
      <w:r w:rsidR="0075293E">
        <w:rPr>
          <w:rFonts w:ascii="Times New Roman" w:eastAsia="Times New Roman" w:hAnsi="Times New Roman"/>
          <w:sz w:val="24"/>
        </w:rPr>
        <w:t>orelor</w:t>
      </w:r>
      <w:r w:rsidR="00454AB3">
        <w:rPr>
          <w:rFonts w:ascii="Times New Roman" w:eastAsia="Times New Roman" w:hAnsi="Times New Roman"/>
          <w:sz w:val="24"/>
        </w:rPr>
        <w:t>.</w:t>
      </w:r>
    </w:p>
    <w:p w14:paraId="7A86CA86" w14:textId="1603DC76" w:rsidR="00BC0598" w:rsidRDefault="00BC0598" w:rsidP="00BC0598">
      <w:pPr>
        <w:spacing w:after="0" w:line="240" w:lineRule="auto"/>
        <w:contextualSpacing/>
        <w:rPr>
          <w:rFonts w:ascii="Times New Roman" w:eastAsia="Times New Roman" w:hAnsi="Times New Roman"/>
          <w:sz w:val="24"/>
        </w:rPr>
      </w:pPr>
      <w:r w:rsidRPr="00BC0598">
        <w:rPr>
          <w:rFonts w:ascii="Times New Roman" w:eastAsia="Times New Roman" w:hAnsi="Times New Roman"/>
          <w:sz w:val="24"/>
        </w:rPr>
        <w:t>Se permite un maxim de absențe stabilite în Regulamentul de studii; orele absente pot fi recuperate pe parcursul semestrului sau în săptămâna premergătoare sesiunii de examene</w:t>
      </w:r>
      <w:r>
        <w:rPr>
          <w:rFonts w:ascii="Times New Roman" w:eastAsia="Times New Roman" w:hAnsi="Times New Roman"/>
          <w:sz w:val="24"/>
        </w:rPr>
        <w:t>.</w:t>
      </w:r>
    </w:p>
    <w:p w14:paraId="2D2D6965" w14:textId="77777777" w:rsidR="00BC0598" w:rsidRPr="0075293E" w:rsidRDefault="00BC0598" w:rsidP="00BC0598">
      <w:pPr>
        <w:spacing w:after="0" w:line="240" w:lineRule="auto"/>
        <w:contextualSpacing/>
        <w:rPr>
          <w:rFonts w:ascii="Times New Roman" w:eastAsia="Times New Roman" w:hAnsi="Times New Roman"/>
          <w:sz w:val="24"/>
        </w:rPr>
      </w:pPr>
    </w:p>
    <w:p w14:paraId="5FC0454D" w14:textId="77777777" w:rsidR="001C6FB6" w:rsidRPr="00ED4EFF" w:rsidRDefault="001C6FB6" w:rsidP="00BC0598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ED4EFF">
        <w:rPr>
          <w:rFonts w:ascii="Times New Roman" w:hAnsi="Times New Roman"/>
          <w:b/>
          <w:sz w:val="24"/>
          <w:szCs w:val="24"/>
        </w:rPr>
        <w:t xml:space="preserve">B. Criterii, metode </w:t>
      </w:r>
      <w:r w:rsidR="00ED4EFF" w:rsidRPr="00ED4EFF">
        <w:rPr>
          <w:rFonts w:ascii="Times New Roman" w:hAnsi="Times New Roman"/>
          <w:b/>
          <w:sz w:val="24"/>
          <w:szCs w:val="24"/>
        </w:rPr>
        <w:t>ș</w:t>
      </w:r>
      <w:r w:rsidRPr="00ED4EFF">
        <w:rPr>
          <w:rFonts w:ascii="Times New Roman" w:hAnsi="Times New Roman"/>
          <w:b/>
          <w:sz w:val="24"/>
          <w:szCs w:val="24"/>
        </w:rPr>
        <w:t>i ponderi în evaluare: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6"/>
        <w:gridCol w:w="1016"/>
        <w:gridCol w:w="3991"/>
        <w:gridCol w:w="2271"/>
        <w:gridCol w:w="2482"/>
      </w:tblGrid>
      <w:tr w:rsidR="008027E9" w:rsidRPr="00ED4EFF" w14:paraId="1FE49ECE" w14:textId="77777777" w:rsidTr="00E835DE">
        <w:tc>
          <w:tcPr>
            <w:tcW w:w="1712" w:type="dxa"/>
            <w:gridSpan w:val="2"/>
          </w:tcPr>
          <w:p w14:paraId="6E2F8D3C" w14:textId="77777777" w:rsidR="008027E9" w:rsidRPr="00ED4EFF" w:rsidRDefault="008027E9" w:rsidP="00BC059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Tip activitate</w:t>
            </w:r>
          </w:p>
        </w:tc>
        <w:tc>
          <w:tcPr>
            <w:tcW w:w="3991" w:type="dxa"/>
            <w:shd w:val="clear" w:color="auto" w:fill="auto"/>
          </w:tcPr>
          <w:p w14:paraId="314A3713" w14:textId="77777777" w:rsidR="008027E9" w:rsidRPr="00ED4EFF" w:rsidRDefault="008027E9" w:rsidP="00BC0598">
            <w:pPr>
              <w:spacing w:after="0" w:line="240" w:lineRule="auto"/>
              <w:ind w:left="46" w:right="-15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10.1</w:t>
            </w:r>
            <w:r w:rsidR="00E3215E" w:rsidRPr="00ED4EFF">
              <w:rPr>
                <w:rFonts w:ascii="Times New Roman" w:hAnsi="Times New Roman"/>
                <w:sz w:val="24"/>
                <w:szCs w:val="24"/>
              </w:rPr>
              <w:t>.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Criterii de evaluare</w:t>
            </w:r>
          </w:p>
        </w:tc>
        <w:tc>
          <w:tcPr>
            <w:tcW w:w="2271" w:type="dxa"/>
          </w:tcPr>
          <w:p w14:paraId="072FAC8C" w14:textId="77777777" w:rsidR="008027E9" w:rsidRPr="00ED4EFF" w:rsidRDefault="008027E9" w:rsidP="00BC059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10.2</w:t>
            </w:r>
            <w:r w:rsidR="00E3215E" w:rsidRPr="00ED4EFF">
              <w:rPr>
                <w:rFonts w:ascii="Times New Roman" w:hAnsi="Times New Roman"/>
                <w:sz w:val="24"/>
                <w:szCs w:val="24"/>
              </w:rPr>
              <w:t>.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B4356" w:rsidRPr="00ED4EFF">
              <w:rPr>
                <w:rFonts w:ascii="Times New Roman" w:hAnsi="Times New Roman"/>
                <w:sz w:val="24"/>
                <w:szCs w:val="24"/>
              </w:rPr>
              <w:t>M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>etode de evaluare</w:t>
            </w:r>
          </w:p>
        </w:tc>
        <w:tc>
          <w:tcPr>
            <w:tcW w:w="2482" w:type="dxa"/>
          </w:tcPr>
          <w:p w14:paraId="4AFB25C4" w14:textId="77777777" w:rsidR="008027E9" w:rsidRPr="00ED4EFF" w:rsidRDefault="008027E9" w:rsidP="00BC059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10.3</w:t>
            </w:r>
            <w:r w:rsidR="00E3215E" w:rsidRPr="00ED4EFF">
              <w:rPr>
                <w:rFonts w:ascii="Times New Roman" w:hAnsi="Times New Roman"/>
                <w:sz w:val="24"/>
                <w:szCs w:val="24"/>
              </w:rPr>
              <w:t>.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Pondere din nota finală</w:t>
            </w:r>
          </w:p>
        </w:tc>
      </w:tr>
      <w:tr w:rsidR="00850029" w:rsidRPr="00ED4EFF" w14:paraId="437C4139" w14:textId="77777777" w:rsidTr="00E835DE">
        <w:trPr>
          <w:trHeight w:val="135"/>
        </w:trPr>
        <w:tc>
          <w:tcPr>
            <w:tcW w:w="1712" w:type="dxa"/>
            <w:gridSpan w:val="2"/>
          </w:tcPr>
          <w:p w14:paraId="20AD0D12" w14:textId="77777777" w:rsidR="00850029" w:rsidRPr="00ED4EFF" w:rsidRDefault="00850029" w:rsidP="00BC059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10.4. Curs</w:t>
            </w:r>
          </w:p>
        </w:tc>
        <w:tc>
          <w:tcPr>
            <w:tcW w:w="3991" w:type="dxa"/>
            <w:shd w:val="clear" w:color="auto" w:fill="auto"/>
          </w:tcPr>
          <w:p w14:paraId="29DB22EA" w14:textId="77777777" w:rsidR="00850029" w:rsidRPr="00892FB9" w:rsidRDefault="00892FB9" w:rsidP="00BC0598">
            <w:pPr>
              <w:spacing w:after="0" w:line="240" w:lineRule="auto"/>
              <w:ind w:right="-20"/>
              <w:contextualSpacing/>
              <w:rPr>
                <w:rFonts w:ascii="Times New Roman" w:hAnsi="Times New Roman"/>
              </w:rPr>
            </w:pPr>
            <w:r w:rsidRPr="00892FB9">
              <w:rPr>
                <w:rFonts w:ascii="Times New Roman" w:hAnsi="Times New Roman"/>
                <w:sz w:val="24"/>
              </w:rPr>
              <w:t>Participare activă.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1E42BC">
              <w:rPr>
                <w:rFonts w:ascii="Times New Roman" w:hAnsi="Times New Roman"/>
                <w:sz w:val="24"/>
                <w:szCs w:val="24"/>
              </w:rPr>
              <w:t>Citirea și cunoașterea itemilor bibliografici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71" w:type="dxa"/>
          </w:tcPr>
          <w:p w14:paraId="56D72766" w14:textId="77777777" w:rsidR="00850029" w:rsidRPr="00892FB9" w:rsidRDefault="00190F55" w:rsidP="00BC0598">
            <w:pPr>
              <w:spacing w:after="0" w:line="240" w:lineRule="auto"/>
              <w:ind w:right="-20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Examen</w:t>
            </w:r>
          </w:p>
        </w:tc>
        <w:tc>
          <w:tcPr>
            <w:tcW w:w="2482" w:type="dxa"/>
          </w:tcPr>
          <w:p w14:paraId="170F5D55" w14:textId="77777777" w:rsidR="00850029" w:rsidRPr="00892FB9" w:rsidRDefault="00190F55" w:rsidP="00BC0598">
            <w:pPr>
              <w:spacing w:after="0" w:line="240" w:lineRule="auto"/>
              <w:ind w:left="-149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  <w:r w:rsidR="00892FB9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E835DE" w:rsidRPr="00ED4EFF" w14:paraId="42C1E3CC" w14:textId="77777777" w:rsidTr="00E835DE">
        <w:trPr>
          <w:trHeight w:val="135"/>
        </w:trPr>
        <w:tc>
          <w:tcPr>
            <w:tcW w:w="696" w:type="dxa"/>
            <w:vMerge w:val="restart"/>
          </w:tcPr>
          <w:p w14:paraId="10DEFC28" w14:textId="77777777" w:rsidR="00E835DE" w:rsidRPr="00ED4EFF" w:rsidRDefault="00E835DE" w:rsidP="00BC0598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10.5.</w:t>
            </w:r>
          </w:p>
          <w:p w14:paraId="557C32D7" w14:textId="77777777" w:rsidR="00E835DE" w:rsidRPr="00ED4EFF" w:rsidRDefault="00E835DE" w:rsidP="00BC0598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</w:tcPr>
          <w:p w14:paraId="18B757AC" w14:textId="77777777" w:rsidR="00E835DE" w:rsidRPr="0075293E" w:rsidRDefault="00E835DE" w:rsidP="00BC0598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5293E">
              <w:rPr>
                <w:rFonts w:ascii="Times New Roman" w:hAnsi="Times New Roman"/>
                <w:sz w:val="24"/>
                <w:szCs w:val="24"/>
              </w:rPr>
              <w:t>Seminar</w:t>
            </w:r>
          </w:p>
        </w:tc>
        <w:tc>
          <w:tcPr>
            <w:tcW w:w="3991" w:type="dxa"/>
            <w:shd w:val="clear" w:color="auto" w:fill="auto"/>
          </w:tcPr>
          <w:p w14:paraId="4CAB14BC" w14:textId="77777777" w:rsidR="00E835DE" w:rsidRPr="00511681" w:rsidRDefault="00E835DE" w:rsidP="00BC0598">
            <w:pPr>
              <w:snapToGrid w:val="0"/>
              <w:spacing w:after="0" w:line="240" w:lineRule="auto"/>
              <w:ind w:left="9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1" w:type="dxa"/>
          </w:tcPr>
          <w:p w14:paraId="5A47536D" w14:textId="77777777" w:rsidR="00E835DE" w:rsidRPr="00511681" w:rsidRDefault="00E835DE" w:rsidP="00BC0598">
            <w:pPr>
              <w:spacing w:after="0" w:line="240" w:lineRule="auto"/>
              <w:ind w:right="-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2" w:type="dxa"/>
          </w:tcPr>
          <w:p w14:paraId="7D586259" w14:textId="77777777" w:rsidR="00E835DE" w:rsidRPr="00511681" w:rsidRDefault="00E835DE" w:rsidP="00BC0598">
            <w:pPr>
              <w:spacing w:after="0" w:line="240" w:lineRule="auto"/>
              <w:ind w:left="-149" w:right="-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68B9" w:rsidRPr="00ED4EFF" w14:paraId="73FE7E58" w14:textId="77777777" w:rsidTr="00E835DE">
        <w:trPr>
          <w:trHeight w:val="245"/>
        </w:trPr>
        <w:tc>
          <w:tcPr>
            <w:tcW w:w="696" w:type="dxa"/>
            <w:vMerge/>
          </w:tcPr>
          <w:p w14:paraId="234CDF81" w14:textId="77777777" w:rsidR="000268B9" w:rsidRPr="00ED4EFF" w:rsidRDefault="000268B9" w:rsidP="00BC0598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</w:tcPr>
          <w:p w14:paraId="57271BE6" w14:textId="77777777" w:rsidR="000268B9" w:rsidRPr="00ED4EFF" w:rsidRDefault="000268B9" w:rsidP="00BC0598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Proiect</w:t>
            </w:r>
          </w:p>
        </w:tc>
        <w:tc>
          <w:tcPr>
            <w:tcW w:w="3991" w:type="dxa"/>
            <w:shd w:val="clear" w:color="auto" w:fill="auto"/>
          </w:tcPr>
          <w:p w14:paraId="12661DB3" w14:textId="77777777" w:rsidR="000268B9" w:rsidRPr="00ED4EFF" w:rsidRDefault="000268B9" w:rsidP="00BC059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1" w:type="dxa"/>
          </w:tcPr>
          <w:p w14:paraId="728E1904" w14:textId="77777777" w:rsidR="000268B9" w:rsidRPr="00ED4EFF" w:rsidRDefault="000268B9" w:rsidP="00BC059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2" w:type="dxa"/>
          </w:tcPr>
          <w:p w14:paraId="5062A91C" w14:textId="77777777" w:rsidR="000268B9" w:rsidRPr="00ED4EFF" w:rsidRDefault="000268B9" w:rsidP="00BC05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68B9" w:rsidRPr="00ED4EFF" w14:paraId="4F3D1FC4" w14:textId="77777777" w:rsidTr="00E835DE">
        <w:tc>
          <w:tcPr>
            <w:tcW w:w="10456" w:type="dxa"/>
            <w:gridSpan w:val="5"/>
          </w:tcPr>
          <w:p w14:paraId="0541FABF" w14:textId="77777777" w:rsidR="000268B9" w:rsidRPr="00ED4EFF" w:rsidRDefault="000268B9" w:rsidP="00BC059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10.6. Standard minim de performanță</w:t>
            </w:r>
          </w:p>
        </w:tc>
      </w:tr>
      <w:tr w:rsidR="000268B9" w:rsidRPr="00ED4EFF" w14:paraId="050D4E35" w14:textId="77777777" w:rsidTr="00E835DE">
        <w:tc>
          <w:tcPr>
            <w:tcW w:w="10456" w:type="dxa"/>
            <w:gridSpan w:val="5"/>
          </w:tcPr>
          <w:p w14:paraId="76F88CC0" w14:textId="77777777" w:rsidR="00E835DE" w:rsidRPr="00511681" w:rsidRDefault="00E835DE" w:rsidP="00BC0598">
            <w:pPr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</w:t>
            </w:r>
            <w:r w:rsidRPr="00511681">
              <w:rPr>
                <w:rFonts w:ascii="Times New Roman" w:hAnsi="Times New Roman"/>
                <w:sz w:val="24"/>
                <w:szCs w:val="24"/>
              </w:rPr>
              <w:t xml:space="preserve">ota minimă: 5. </w:t>
            </w:r>
          </w:p>
          <w:p w14:paraId="383C86D4" w14:textId="77777777" w:rsidR="000268B9" w:rsidRPr="00E835DE" w:rsidRDefault="000268B9" w:rsidP="00BC0598">
            <w:pPr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A7DFCE6" w14:textId="77777777" w:rsidR="000268B9" w:rsidRPr="00ED4EFF" w:rsidRDefault="000268B9" w:rsidP="00BC0598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0"/>
        <w:gridCol w:w="4140"/>
        <w:gridCol w:w="4066"/>
      </w:tblGrid>
      <w:tr w:rsidR="00CD0ED9" w:rsidRPr="00CD0ED9" w14:paraId="359A588D" w14:textId="77777777" w:rsidTr="00BC5CED">
        <w:trPr>
          <w:trHeight w:val="952"/>
        </w:trPr>
        <w:tc>
          <w:tcPr>
            <w:tcW w:w="2250" w:type="dxa"/>
          </w:tcPr>
          <w:p w14:paraId="38ADC7B1" w14:textId="77777777" w:rsidR="00CD0ED9" w:rsidRPr="00CD0ED9" w:rsidRDefault="00CD0ED9" w:rsidP="00BC059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7DD2B314" w14:textId="77777777" w:rsidR="00CD0ED9" w:rsidRPr="00CD0ED9" w:rsidRDefault="00CD0ED9" w:rsidP="00BC059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D0ED9">
              <w:rPr>
                <w:rFonts w:ascii="Times New Roman" w:hAnsi="Times New Roman"/>
                <w:sz w:val="24"/>
                <w:szCs w:val="24"/>
              </w:rPr>
              <w:t>Semnătura titularului disciplinei:</w:t>
            </w:r>
          </w:p>
        </w:tc>
        <w:tc>
          <w:tcPr>
            <w:tcW w:w="4066" w:type="dxa"/>
          </w:tcPr>
          <w:p w14:paraId="172D080B" w14:textId="77777777" w:rsidR="00CD0ED9" w:rsidRPr="00CD0ED9" w:rsidRDefault="00CD0ED9" w:rsidP="00BC059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D0ED9">
              <w:rPr>
                <w:rFonts w:ascii="Times New Roman" w:hAnsi="Times New Roman"/>
                <w:sz w:val="24"/>
                <w:szCs w:val="24"/>
              </w:rPr>
              <w:t>Semnătura titularului/rilor de aplicații:</w:t>
            </w:r>
          </w:p>
        </w:tc>
      </w:tr>
      <w:tr w:rsidR="00CD0ED9" w:rsidRPr="00CD0ED9" w14:paraId="30C16F01" w14:textId="77777777" w:rsidTr="00BC5CED">
        <w:trPr>
          <w:trHeight w:val="952"/>
        </w:trPr>
        <w:tc>
          <w:tcPr>
            <w:tcW w:w="2250" w:type="dxa"/>
          </w:tcPr>
          <w:p w14:paraId="7D43E8CB" w14:textId="77777777" w:rsidR="00CD0ED9" w:rsidRPr="00CD0ED9" w:rsidRDefault="00CD0ED9" w:rsidP="00BC059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D0ED9">
              <w:rPr>
                <w:rFonts w:ascii="Times New Roman" w:hAnsi="Times New Roman"/>
                <w:sz w:val="24"/>
                <w:szCs w:val="24"/>
              </w:rPr>
              <w:t>Data: 16. 09. 2019</w:t>
            </w:r>
          </w:p>
        </w:tc>
        <w:tc>
          <w:tcPr>
            <w:tcW w:w="4140" w:type="dxa"/>
          </w:tcPr>
          <w:p w14:paraId="3146B034" w14:textId="77777777" w:rsidR="00CD0ED9" w:rsidRPr="00CD0ED9" w:rsidRDefault="00CD0ED9" w:rsidP="00BC059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D0ED9">
              <w:rPr>
                <w:rFonts w:ascii="Times New Roman" w:hAnsi="Times New Roman"/>
                <w:sz w:val="24"/>
                <w:szCs w:val="24"/>
              </w:rPr>
              <w:t>Semnătura directorului de departament:</w:t>
            </w:r>
          </w:p>
        </w:tc>
        <w:tc>
          <w:tcPr>
            <w:tcW w:w="4066" w:type="dxa"/>
          </w:tcPr>
          <w:p w14:paraId="7FE2897D" w14:textId="77777777" w:rsidR="00CD0ED9" w:rsidRPr="00CD0ED9" w:rsidRDefault="00CD0ED9" w:rsidP="00BC059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D0ED9">
              <w:rPr>
                <w:rFonts w:ascii="Times New Roman" w:hAnsi="Times New Roman"/>
                <w:sz w:val="24"/>
                <w:szCs w:val="24"/>
              </w:rPr>
              <w:t>Semnătura coordonatorului programului de studii:</w:t>
            </w:r>
          </w:p>
        </w:tc>
      </w:tr>
    </w:tbl>
    <w:p w14:paraId="5B575C5D" w14:textId="77777777" w:rsidR="00284E8B" w:rsidRPr="00ED4EFF" w:rsidRDefault="00284E8B" w:rsidP="00BC0598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sectPr w:rsidR="00284E8B" w:rsidRPr="00ED4EFF" w:rsidSect="002A3105">
      <w:headerReference w:type="default" r:id="rId7"/>
      <w:footerReference w:type="default" r:id="rId8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15E672" w14:textId="77777777" w:rsidR="0036661F" w:rsidRDefault="0036661F" w:rsidP="00666848">
      <w:pPr>
        <w:spacing w:after="0" w:line="240" w:lineRule="auto"/>
      </w:pPr>
      <w:r>
        <w:separator/>
      </w:r>
    </w:p>
  </w:endnote>
  <w:endnote w:type="continuationSeparator" w:id="0">
    <w:p w14:paraId="33175ED3" w14:textId="77777777" w:rsidR="0036661F" w:rsidRDefault="0036661F" w:rsidP="00666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266636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BEECB84" w14:textId="1C1E9BDA" w:rsidR="00666848" w:rsidRDefault="00CD0ED9" w:rsidP="00CD0ED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CE2438" w14:textId="77777777" w:rsidR="0036661F" w:rsidRDefault="0036661F" w:rsidP="00666848">
      <w:pPr>
        <w:spacing w:after="0" w:line="240" w:lineRule="auto"/>
      </w:pPr>
      <w:r>
        <w:separator/>
      </w:r>
    </w:p>
  </w:footnote>
  <w:footnote w:type="continuationSeparator" w:id="0">
    <w:p w14:paraId="08ADE8F7" w14:textId="77777777" w:rsidR="0036661F" w:rsidRDefault="0036661F" w:rsidP="006668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248925" w14:textId="6F895829" w:rsidR="00CD0ED9" w:rsidRPr="00CD0ED9" w:rsidRDefault="00CD0ED9" w:rsidP="00CD0ED9">
    <w:pPr>
      <w:pStyle w:val="Header"/>
      <w:jc w:val="right"/>
      <w:rPr>
        <w:rFonts w:ascii="Times New Roman" w:hAnsi="Times New Roman"/>
        <w:sz w:val="16"/>
        <w:szCs w:val="16"/>
      </w:rPr>
    </w:pPr>
    <w:r w:rsidRPr="00CD0ED9">
      <w:rPr>
        <w:rFonts w:ascii="Times New Roman" w:hAnsi="Times New Roman"/>
        <w:sz w:val="16"/>
        <w:szCs w:val="16"/>
      </w:rPr>
      <w:fldChar w:fldCharType="begin"/>
    </w:r>
    <w:r w:rsidRPr="00CD0ED9">
      <w:rPr>
        <w:rFonts w:ascii="Times New Roman" w:hAnsi="Times New Roman"/>
        <w:sz w:val="16"/>
        <w:szCs w:val="16"/>
        <w:lang w:val="en-US"/>
      </w:rPr>
      <w:instrText xml:space="preserve"> FILENAME \* MERGEFORMAT </w:instrText>
    </w:r>
    <w:r w:rsidRPr="00CD0ED9">
      <w:rPr>
        <w:rFonts w:ascii="Times New Roman" w:hAnsi="Times New Roman"/>
        <w:sz w:val="16"/>
        <w:szCs w:val="16"/>
      </w:rPr>
      <w:fldChar w:fldCharType="separate"/>
    </w:r>
    <w:r w:rsidR="00DC59BE">
      <w:rPr>
        <w:rFonts w:ascii="Times New Roman" w:hAnsi="Times New Roman"/>
        <w:noProof/>
        <w:sz w:val="16"/>
        <w:szCs w:val="16"/>
        <w:lang w:val="en-US"/>
      </w:rPr>
      <w:t>3.3.6 FD 3.04+05 ISL 2019-20.1 FN</w:t>
    </w:r>
    <w:r w:rsidRPr="00CD0ED9">
      <w:rPr>
        <w:rFonts w:ascii="Times New Roman" w:hAnsi="Times New Roman"/>
        <w:sz w:val="16"/>
        <w:szCs w:val="1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87F61"/>
    <w:multiLevelType w:val="hybridMultilevel"/>
    <w:tmpl w:val="DB4EE574"/>
    <w:lvl w:ilvl="0" w:tplc="0409000F">
      <w:start w:val="1"/>
      <w:numFmt w:val="decimal"/>
      <w:lvlText w:val="%1."/>
      <w:lvlJc w:val="left"/>
      <w:pPr>
        <w:ind w:left="822" w:hanging="360"/>
      </w:pPr>
    </w:lvl>
    <w:lvl w:ilvl="1" w:tplc="04090019" w:tentative="1">
      <w:start w:val="1"/>
      <w:numFmt w:val="lowerLetter"/>
      <w:lvlText w:val="%2."/>
      <w:lvlJc w:val="left"/>
      <w:pPr>
        <w:ind w:left="1542" w:hanging="360"/>
      </w:pPr>
    </w:lvl>
    <w:lvl w:ilvl="2" w:tplc="0409001B" w:tentative="1">
      <w:start w:val="1"/>
      <w:numFmt w:val="lowerRoman"/>
      <w:lvlText w:val="%3."/>
      <w:lvlJc w:val="right"/>
      <w:pPr>
        <w:ind w:left="2262" w:hanging="180"/>
      </w:pPr>
    </w:lvl>
    <w:lvl w:ilvl="3" w:tplc="0409000F" w:tentative="1">
      <w:start w:val="1"/>
      <w:numFmt w:val="decimal"/>
      <w:lvlText w:val="%4."/>
      <w:lvlJc w:val="left"/>
      <w:pPr>
        <w:ind w:left="2982" w:hanging="360"/>
      </w:pPr>
    </w:lvl>
    <w:lvl w:ilvl="4" w:tplc="04090019" w:tentative="1">
      <w:start w:val="1"/>
      <w:numFmt w:val="lowerLetter"/>
      <w:lvlText w:val="%5."/>
      <w:lvlJc w:val="left"/>
      <w:pPr>
        <w:ind w:left="3702" w:hanging="360"/>
      </w:pPr>
    </w:lvl>
    <w:lvl w:ilvl="5" w:tplc="0409001B" w:tentative="1">
      <w:start w:val="1"/>
      <w:numFmt w:val="lowerRoman"/>
      <w:lvlText w:val="%6."/>
      <w:lvlJc w:val="right"/>
      <w:pPr>
        <w:ind w:left="4422" w:hanging="180"/>
      </w:pPr>
    </w:lvl>
    <w:lvl w:ilvl="6" w:tplc="0409000F" w:tentative="1">
      <w:start w:val="1"/>
      <w:numFmt w:val="decimal"/>
      <w:lvlText w:val="%7."/>
      <w:lvlJc w:val="left"/>
      <w:pPr>
        <w:ind w:left="5142" w:hanging="360"/>
      </w:pPr>
    </w:lvl>
    <w:lvl w:ilvl="7" w:tplc="04090019" w:tentative="1">
      <w:start w:val="1"/>
      <w:numFmt w:val="lowerLetter"/>
      <w:lvlText w:val="%8."/>
      <w:lvlJc w:val="left"/>
      <w:pPr>
        <w:ind w:left="5862" w:hanging="360"/>
      </w:pPr>
    </w:lvl>
    <w:lvl w:ilvl="8" w:tplc="0409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1" w15:restartNumberingAfterBreak="0">
    <w:nsid w:val="019A2F15"/>
    <w:multiLevelType w:val="hybridMultilevel"/>
    <w:tmpl w:val="D5720F34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2C91088"/>
    <w:multiLevelType w:val="hybridMultilevel"/>
    <w:tmpl w:val="E454F246"/>
    <w:lvl w:ilvl="0" w:tplc="BBB8161C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DA473D"/>
    <w:multiLevelType w:val="hybridMultilevel"/>
    <w:tmpl w:val="444A57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B206EF"/>
    <w:multiLevelType w:val="multilevel"/>
    <w:tmpl w:val="E454F246"/>
    <w:lvl w:ilvl="0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EA0F36"/>
    <w:multiLevelType w:val="hybridMultilevel"/>
    <w:tmpl w:val="9B326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6619A1"/>
    <w:multiLevelType w:val="hybridMultilevel"/>
    <w:tmpl w:val="C85E77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A9521EC"/>
    <w:multiLevelType w:val="hybridMultilevel"/>
    <w:tmpl w:val="3B42A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EF2B80"/>
    <w:multiLevelType w:val="hybridMultilevel"/>
    <w:tmpl w:val="AD064B44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9" w15:restartNumberingAfterBreak="0">
    <w:nsid w:val="221C47E0"/>
    <w:multiLevelType w:val="hybridMultilevel"/>
    <w:tmpl w:val="45ECD5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7E7C25"/>
    <w:multiLevelType w:val="hybridMultilevel"/>
    <w:tmpl w:val="EB76C7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B96F9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2B790A1C"/>
    <w:multiLevelType w:val="hybridMultilevel"/>
    <w:tmpl w:val="0C2098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895572"/>
    <w:multiLevelType w:val="hybridMultilevel"/>
    <w:tmpl w:val="A24481D8"/>
    <w:lvl w:ilvl="0" w:tplc="0418000F">
      <w:start w:val="1"/>
      <w:numFmt w:val="decimal"/>
      <w:lvlText w:val="%1."/>
      <w:lvlJc w:val="left"/>
      <w:pPr>
        <w:ind w:left="1182" w:hanging="360"/>
      </w:pPr>
    </w:lvl>
    <w:lvl w:ilvl="1" w:tplc="04180019" w:tentative="1">
      <w:start w:val="1"/>
      <w:numFmt w:val="lowerLetter"/>
      <w:lvlText w:val="%2."/>
      <w:lvlJc w:val="left"/>
      <w:pPr>
        <w:ind w:left="1902" w:hanging="360"/>
      </w:pPr>
    </w:lvl>
    <w:lvl w:ilvl="2" w:tplc="0418001B" w:tentative="1">
      <w:start w:val="1"/>
      <w:numFmt w:val="lowerRoman"/>
      <w:lvlText w:val="%3."/>
      <w:lvlJc w:val="right"/>
      <w:pPr>
        <w:ind w:left="2622" w:hanging="180"/>
      </w:pPr>
    </w:lvl>
    <w:lvl w:ilvl="3" w:tplc="0418000F" w:tentative="1">
      <w:start w:val="1"/>
      <w:numFmt w:val="decimal"/>
      <w:lvlText w:val="%4."/>
      <w:lvlJc w:val="left"/>
      <w:pPr>
        <w:ind w:left="3342" w:hanging="360"/>
      </w:pPr>
    </w:lvl>
    <w:lvl w:ilvl="4" w:tplc="04180019" w:tentative="1">
      <w:start w:val="1"/>
      <w:numFmt w:val="lowerLetter"/>
      <w:lvlText w:val="%5."/>
      <w:lvlJc w:val="left"/>
      <w:pPr>
        <w:ind w:left="4062" w:hanging="360"/>
      </w:pPr>
    </w:lvl>
    <w:lvl w:ilvl="5" w:tplc="0418001B" w:tentative="1">
      <w:start w:val="1"/>
      <w:numFmt w:val="lowerRoman"/>
      <w:lvlText w:val="%6."/>
      <w:lvlJc w:val="right"/>
      <w:pPr>
        <w:ind w:left="4782" w:hanging="180"/>
      </w:pPr>
    </w:lvl>
    <w:lvl w:ilvl="6" w:tplc="0418000F" w:tentative="1">
      <w:start w:val="1"/>
      <w:numFmt w:val="decimal"/>
      <w:lvlText w:val="%7."/>
      <w:lvlJc w:val="left"/>
      <w:pPr>
        <w:ind w:left="5502" w:hanging="360"/>
      </w:pPr>
    </w:lvl>
    <w:lvl w:ilvl="7" w:tplc="04180019" w:tentative="1">
      <w:start w:val="1"/>
      <w:numFmt w:val="lowerLetter"/>
      <w:lvlText w:val="%8."/>
      <w:lvlJc w:val="left"/>
      <w:pPr>
        <w:ind w:left="6222" w:hanging="360"/>
      </w:pPr>
    </w:lvl>
    <w:lvl w:ilvl="8" w:tplc="0418001B" w:tentative="1">
      <w:start w:val="1"/>
      <w:numFmt w:val="lowerRoman"/>
      <w:lvlText w:val="%9."/>
      <w:lvlJc w:val="right"/>
      <w:pPr>
        <w:ind w:left="6942" w:hanging="180"/>
      </w:pPr>
    </w:lvl>
  </w:abstractNum>
  <w:abstractNum w:abstractNumId="14" w15:restartNumberingAfterBreak="0">
    <w:nsid w:val="302C35AE"/>
    <w:multiLevelType w:val="hybridMultilevel"/>
    <w:tmpl w:val="28ACA0D8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B67263B"/>
    <w:multiLevelType w:val="hybridMultilevel"/>
    <w:tmpl w:val="27F2BD4E"/>
    <w:lvl w:ilvl="0" w:tplc="626E9FDA">
      <w:start w:val="1"/>
      <w:numFmt w:val="bullet"/>
      <w:lvlText w:val=""/>
      <w:lvlJc w:val="left"/>
      <w:pPr>
        <w:tabs>
          <w:tab w:val="num" w:pos="641"/>
        </w:tabs>
        <w:ind w:left="641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B31291"/>
    <w:multiLevelType w:val="multilevel"/>
    <w:tmpl w:val="FC7CB22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5C73175"/>
    <w:multiLevelType w:val="hybridMultilevel"/>
    <w:tmpl w:val="7DE8BB6E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6F31752"/>
    <w:multiLevelType w:val="hybridMultilevel"/>
    <w:tmpl w:val="D730D4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C607F2"/>
    <w:multiLevelType w:val="multilevel"/>
    <w:tmpl w:val="984E8774"/>
    <w:lvl w:ilvl="0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17764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621A5BE0"/>
    <w:multiLevelType w:val="hybridMultilevel"/>
    <w:tmpl w:val="B252A0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D268CA"/>
    <w:multiLevelType w:val="hybridMultilevel"/>
    <w:tmpl w:val="10C47EE4"/>
    <w:lvl w:ilvl="0" w:tplc="B2E0D0D4">
      <w:start w:val="2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hint="default"/>
        <w:sz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8E0563"/>
    <w:multiLevelType w:val="hybridMultilevel"/>
    <w:tmpl w:val="984E8774"/>
    <w:lvl w:ilvl="0" w:tplc="622ED6BC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5B13CA"/>
    <w:multiLevelType w:val="hybridMultilevel"/>
    <w:tmpl w:val="D45A3B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23"/>
  </w:num>
  <w:num w:numId="5">
    <w:abstractNumId w:val="19"/>
  </w:num>
  <w:num w:numId="6">
    <w:abstractNumId w:val="2"/>
  </w:num>
  <w:num w:numId="7">
    <w:abstractNumId w:val="4"/>
  </w:num>
  <w:num w:numId="8">
    <w:abstractNumId w:val="15"/>
  </w:num>
  <w:num w:numId="9">
    <w:abstractNumId w:val="8"/>
  </w:num>
  <w:num w:numId="10">
    <w:abstractNumId w:val="21"/>
  </w:num>
  <w:num w:numId="11">
    <w:abstractNumId w:val="9"/>
  </w:num>
  <w:num w:numId="12">
    <w:abstractNumId w:val="11"/>
  </w:num>
  <w:num w:numId="13">
    <w:abstractNumId w:val="7"/>
  </w:num>
  <w:num w:numId="14">
    <w:abstractNumId w:val="10"/>
  </w:num>
  <w:num w:numId="15">
    <w:abstractNumId w:val="20"/>
  </w:num>
  <w:num w:numId="16">
    <w:abstractNumId w:val="6"/>
  </w:num>
  <w:num w:numId="17">
    <w:abstractNumId w:val="16"/>
  </w:num>
  <w:num w:numId="18">
    <w:abstractNumId w:val="3"/>
  </w:num>
  <w:num w:numId="19">
    <w:abstractNumId w:val="24"/>
  </w:num>
  <w:num w:numId="20">
    <w:abstractNumId w:val="18"/>
  </w:num>
  <w:num w:numId="21">
    <w:abstractNumId w:val="12"/>
  </w:num>
  <w:num w:numId="22">
    <w:abstractNumId w:val="22"/>
  </w:num>
  <w:num w:numId="23">
    <w:abstractNumId w:val="5"/>
  </w:num>
  <w:num w:numId="24">
    <w:abstractNumId w:val="0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F77"/>
    <w:rsid w:val="000113C5"/>
    <w:rsid w:val="00011D56"/>
    <w:rsid w:val="00013021"/>
    <w:rsid w:val="00016B57"/>
    <w:rsid w:val="000268B9"/>
    <w:rsid w:val="00034EF3"/>
    <w:rsid w:val="00041485"/>
    <w:rsid w:val="00045BC8"/>
    <w:rsid w:val="00050AF5"/>
    <w:rsid w:val="00053690"/>
    <w:rsid w:val="00057E06"/>
    <w:rsid w:val="00064D9C"/>
    <w:rsid w:val="00071454"/>
    <w:rsid w:val="0007194F"/>
    <w:rsid w:val="00073FD0"/>
    <w:rsid w:val="00074325"/>
    <w:rsid w:val="000A4AAC"/>
    <w:rsid w:val="000C58EB"/>
    <w:rsid w:val="000D2A9B"/>
    <w:rsid w:val="000F0BAC"/>
    <w:rsid w:val="000F342A"/>
    <w:rsid w:val="00110BF9"/>
    <w:rsid w:val="001138E1"/>
    <w:rsid w:val="00130AD9"/>
    <w:rsid w:val="00131A9D"/>
    <w:rsid w:val="001627E0"/>
    <w:rsid w:val="00190F55"/>
    <w:rsid w:val="001B2BA8"/>
    <w:rsid w:val="001B395E"/>
    <w:rsid w:val="001C6FB6"/>
    <w:rsid w:val="001D0B30"/>
    <w:rsid w:val="001E4C42"/>
    <w:rsid w:val="002001FD"/>
    <w:rsid w:val="0020056E"/>
    <w:rsid w:val="002047E0"/>
    <w:rsid w:val="00237610"/>
    <w:rsid w:val="00237E01"/>
    <w:rsid w:val="00261C23"/>
    <w:rsid w:val="002646AF"/>
    <w:rsid w:val="0027455B"/>
    <w:rsid w:val="002812A5"/>
    <w:rsid w:val="00284E8B"/>
    <w:rsid w:val="00291777"/>
    <w:rsid w:val="002A3105"/>
    <w:rsid w:val="002C1636"/>
    <w:rsid w:val="002F6364"/>
    <w:rsid w:val="00314DB5"/>
    <w:rsid w:val="003274D2"/>
    <w:rsid w:val="0034390B"/>
    <w:rsid w:val="00343DED"/>
    <w:rsid w:val="00352D61"/>
    <w:rsid w:val="00356390"/>
    <w:rsid w:val="0036661F"/>
    <w:rsid w:val="00371DED"/>
    <w:rsid w:val="003806E1"/>
    <w:rsid w:val="00382FF1"/>
    <w:rsid w:val="00387ED9"/>
    <w:rsid w:val="00392608"/>
    <w:rsid w:val="00393E3A"/>
    <w:rsid w:val="003A06B5"/>
    <w:rsid w:val="003B5A02"/>
    <w:rsid w:val="003C00B0"/>
    <w:rsid w:val="003D7953"/>
    <w:rsid w:val="003E7F77"/>
    <w:rsid w:val="0040409F"/>
    <w:rsid w:val="00406436"/>
    <w:rsid w:val="0043104B"/>
    <w:rsid w:val="00431F01"/>
    <w:rsid w:val="00435E7A"/>
    <w:rsid w:val="00446804"/>
    <w:rsid w:val="00450A21"/>
    <w:rsid w:val="00452DCF"/>
    <w:rsid w:val="00454AB3"/>
    <w:rsid w:val="00457FAE"/>
    <w:rsid w:val="00470F45"/>
    <w:rsid w:val="00485D27"/>
    <w:rsid w:val="0049409F"/>
    <w:rsid w:val="004966FF"/>
    <w:rsid w:val="004F0D5B"/>
    <w:rsid w:val="005078CB"/>
    <w:rsid w:val="0055535D"/>
    <w:rsid w:val="00556C56"/>
    <w:rsid w:val="005A12E1"/>
    <w:rsid w:val="005C0D2D"/>
    <w:rsid w:val="00602EBC"/>
    <w:rsid w:val="00614BDA"/>
    <w:rsid w:val="0062313E"/>
    <w:rsid w:val="00666848"/>
    <w:rsid w:val="00690940"/>
    <w:rsid w:val="00696A5C"/>
    <w:rsid w:val="006B62A3"/>
    <w:rsid w:val="006D0145"/>
    <w:rsid w:val="006D061F"/>
    <w:rsid w:val="006D7986"/>
    <w:rsid w:val="006F1AC4"/>
    <w:rsid w:val="0070094C"/>
    <w:rsid w:val="0071719C"/>
    <w:rsid w:val="00725B23"/>
    <w:rsid w:val="00726B6A"/>
    <w:rsid w:val="007449F1"/>
    <w:rsid w:val="00744DDD"/>
    <w:rsid w:val="0075293E"/>
    <w:rsid w:val="00757C43"/>
    <w:rsid w:val="00761633"/>
    <w:rsid w:val="00774235"/>
    <w:rsid w:val="007E5DD7"/>
    <w:rsid w:val="007F02D8"/>
    <w:rsid w:val="008027E9"/>
    <w:rsid w:val="00816C94"/>
    <w:rsid w:val="00827CAD"/>
    <w:rsid w:val="0083153A"/>
    <w:rsid w:val="00850029"/>
    <w:rsid w:val="008538F2"/>
    <w:rsid w:val="008712DB"/>
    <w:rsid w:val="00891916"/>
    <w:rsid w:val="00892FB9"/>
    <w:rsid w:val="00897094"/>
    <w:rsid w:val="00897E4F"/>
    <w:rsid w:val="008B1D67"/>
    <w:rsid w:val="008C07C5"/>
    <w:rsid w:val="008D1BFE"/>
    <w:rsid w:val="008F18F2"/>
    <w:rsid w:val="008F760B"/>
    <w:rsid w:val="0094707C"/>
    <w:rsid w:val="009565F8"/>
    <w:rsid w:val="00960D41"/>
    <w:rsid w:val="00971D34"/>
    <w:rsid w:val="0098490E"/>
    <w:rsid w:val="009938D2"/>
    <w:rsid w:val="009C7D6C"/>
    <w:rsid w:val="009D4FD8"/>
    <w:rsid w:val="009E5B8F"/>
    <w:rsid w:val="00A26881"/>
    <w:rsid w:val="00A33CEC"/>
    <w:rsid w:val="00A352F6"/>
    <w:rsid w:val="00A37E80"/>
    <w:rsid w:val="00A400EB"/>
    <w:rsid w:val="00A44C28"/>
    <w:rsid w:val="00A5014E"/>
    <w:rsid w:val="00A54E4F"/>
    <w:rsid w:val="00A61861"/>
    <w:rsid w:val="00A637BC"/>
    <w:rsid w:val="00A868C1"/>
    <w:rsid w:val="00AB0165"/>
    <w:rsid w:val="00AB18CF"/>
    <w:rsid w:val="00AB4356"/>
    <w:rsid w:val="00AB5F25"/>
    <w:rsid w:val="00AC33D3"/>
    <w:rsid w:val="00AD2F32"/>
    <w:rsid w:val="00AF78F4"/>
    <w:rsid w:val="00B07561"/>
    <w:rsid w:val="00B236DC"/>
    <w:rsid w:val="00B32698"/>
    <w:rsid w:val="00B7109F"/>
    <w:rsid w:val="00B96DA8"/>
    <w:rsid w:val="00BB303C"/>
    <w:rsid w:val="00BB6DBF"/>
    <w:rsid w:val="00BC0598"/>
    <w:rsid w:val="00BE5F89"/>
    <w:rsid w:val="00BF122D"/>
    <w:rsid w:val="00BF1283"/>
    <w:rsid w:val="00C1183D"/>
    <w:rsid w:val="00C2201B"/>
    <w:rsid w:val="00C22E24"/>
    <w:rsid w:val="00C332A4"/>
    <w:rsid w:val="00C44284"/>
    <w:rsid w:val="00C47442"/>
    <w:rsid w:val="00C816A2"/>
    <w:rsid w:val="00CD0ED9"/>
    <w:rsid w:val="00CD319E"/>
    <w:rsid w:val="00CE71E1"/>
    <w:rsid w:val="00D00FBE"/>
    <w:rsid w:val="00D15F64"/>
    <w:rsid w:val="00D22AFB"/>
    <w:rsid w:val="00D24033"/>
    <w:rsid w:val="00DA2172"/>
    <w:rsid w:val="00DC59BE"/>
    <w:rsid w:val="00DD0DDC"/>
    <w:rsid w:val="00DD2B25"/>
    <w:rsid w:val="00DE5593"/>
    <w:rsid w:val="00E037F6"/>
    <w:rsid w:val="00E31B78"/>
    <w:rsid w:val="00E3215E"/>
    <w:rsid w:val="00E33849"/>
    <w:rsid w:val="00E34F81"/>
    <w:rsid w:val="00E458DA"/>
    <w:rsid w:val="00E630F9"/>
    <w:rsid w:val="00E835DE"/>
    <w:rsid w:val="00E86576"/>
    <w:rsid w:val="00EB1368"/>
    <w:rsid w:val="00EB4A69"/>
    <w:rsid w:val="00ED0B72"/>
    <w:rsid w:val="00ED4EFF"/>
    <w:rsid w:val="00EF5AEB"/>
    <w:rsid w:val="00EF7124"/>
    <w:rsid w:val="00F15C49"/>
    <w:rsid w:val="00F272CA"/>
    <w:rsid w:val="00F30B85"/>
    <w:rsid w:val="00F46278"/>
    <w:rsid w:val="00F72804"/>
    <w:rsid w:val="00F85673"/>
    <w:rsid w:val="00FA037A"/>
    <w:rsid w:val="00FE6839"/>
    <w:rsid w:val="00FF5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35D1717"/>
  <w15:chartTrackingRefBased/>
  <w15:docId w15:val="{0E6F4688-6D0A-4F37-8835-83B650429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455B"/>
    <w:pPr>
      <w:spacing w:after="200" w:line="276" w:lineRule="auto"/>
    </w:pPr>
    <w:rPr>
      <w:sz w:val="22"/>
      <w:szCs w:val="22"/>
      <w:lang w:val="ro-RO"/>
    </w:rPr>
  </w:style>
  <w:style w:type="paragraph" w:styleId="Heading4">
    <w:name w:val="heading 4"/>
    <w:basedOn w:val="Normal"/>
    <w:next w:val="Normal"/>
    <w:link w:val="Heading4Char"/>
    <w:qFormat/>
    <w:locked/>
    <w:rsid w:val="00EF5AEB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7F77"/>
    <w:pPr>
      <w:ind w:left="720"/>
      <w:contextualSpacing/>
    </w:pPr>
  </w:style>
  <w:style w:type="table" w:styleId="TableGrid">
    <w:name w:val="Table Grid"/>
    <w:basedOn w:val="TableNormal"/>
    <w:uiPriority w:val="99"/>
    <w:rsid w:val="003E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5A12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96336"/>
    <w:rPr>
      <w:rFonts w:ascii="Times New Roman" w:hAnsi="Times New Roman"/>
      <w:sz w:val="0"/>
      <w:szCs w:val="0"/>
      <w:lang w:val="ro-RO"/>
    </w:rPr>
  </w:style>
  <w:style w:type="paragraph" w:styleId="BodyText">
    <w:name w:val="Body Text"/>
    <w:basedOn w:val="Normal"/>
    <w:link w:val="BodyTextChar"/>
    <w:rsid w:val="0062313E"/>
    <w:pPr>
      <w:spacing w:after="0" w:line="240" w:lineRule="auto"/>
    </w:pPr>
    <w:rPr>
      <w:rFonts w:ascii="Verdana" w:eastAsia="Times New Roman" w:hAnsi="Verdana"/>
      <w:sz w:val="24"/>
      <w:szCs w:val="20"/>
      <w:lang w:val="en-US"/>
    </w:rPr>
  </w:style>
  <w:style w:type="character" w:customStyle="1" w:styleId="BodyTextChar">
    <w:name w:val="Body Text Char"/>
    <w:link w:val="BodyText"/>
    <w:semiHidden/>
    <w:rsid w:val="0062313E"/>
    <w:rPr>
      <w:rFonts w:ascii="Verdana" w:eastAsia="Times New Roman" w:hAnsi="Verdana"/>
      <w:sz w:val="24"/>
    </w:rPr>
  </w:style>
  <w:style w:type="character" w:customStyle="1" w:styleId="Heading4Char">
    <w:name w:val="Heading 4 Char"/>
    <w:link w:val="Heading4"/>
    <w:rsid w:val="00EF5AEB"/>
    <w:rPr>
      <w:rFonts w:ascii="Times New Roman" w:eastAsia="Times New Roman" w:hAnsi="Times New Roman"/>
      <w:b/>
      <w:sz w:val="22"/>
      <w:lang w:val="ro-RO" w:eastAsia="zh-CN"/>
    </w:rPr>
  </w:style>
  <w:style w:type="character" w:styleId="Hyperlink">
    <w:name w:val="Hyperlink"/>
    <w:unhideWhenUsed/>
    <w:rsid w:val="007E5DD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6684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666848"/>
    <w:rPr>
      <w:sz w:val="22"/>
      <w:szCs w:val="22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66684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666848"/>
    <w:rPr>
      <w:sz w:val="22"/>
      <w:szCs w:val="22"/>
      <w:lang w:val="ro-RO"/>
    </w:rPr>
  </w:style>
  <w:style w:type="character" w:styleId="PlaceholderText">
    <w:name w:val="Placeholder Text"/>
    <w:uiPriority w:val="99"/>
    <w:semiHidden/>
    <w:rsid w:val="002A3105"/>
    <w:rPr>
      <w:color w:val="808080"/>
    </w:rPr>
  </w:style>
  <w:style w:type="character" w:customStyle="1" w:styleId="WW8Num2z3">
    <w:name w:val="WW8Num2z3"/>
    <w:rsid w:val="00041485"/>
  </w:style>
  <w:style w:type="character" w:customStyle="1" w:styleId="xc">
    <w:name w:val="xc"/>
    <w:rsid w:val="00045BC8"/>
  </w:style>
  <w:style w:type="paragraph" w:styleId="NormalWeb">
    <w:name w:val="Normal (Web)"/>
    <w:basedOn w:val="Normal"/>
    <w:semiHidden/>
    <w:unhideWhenUsed/>
    <w:rsid w:val="00057E06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400080"/>
      <w:sz w:val="24"/>
      <w:szCs w:val="24"/>
      <w:lang w:val="hu-HU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1057</Words>
  <Characters>6025</Characters>
  <Application>Microsoft Office Word</Application>
  <DocSecurity>0</DocSecurity>
  <Lines>50</Lines>
  <Paragraphs>14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 TANTÁRGY ADATLAPJA</vt:lpstr>
      <vt:lpstr>A TANTÁRGY ADATLAPJA</vt:lpstr>
    </vt:vector>
  </TitlesOfParts>
  <Company>Hewlett-Packard</Company>
  <LinksUpToDate>false</LinksUpToDate>
  <CharactersWithSpaces>7068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TANTÁRGY ADATLAPJA</dc:title>
  <dc:subject/>
  <dc:creator>Robu</dc:creator>
  <cp:keywords/>
  <cp:lastModifiedBy>Attila Imre</cp:lastModifiedBy>
  <cp:revision>13</cp:revision>
  <cp:lastPrinted>2019-11-18T19:35:00Z</cp:lastPrinted>
  <dcterms:created xsi:type="dcterms:W3CDTF">2019-10-16T08:46:00Z</dcterms:created>
  <dcterms:modified xsi:type="dcterms:W3CDTF">2019-11-18T19:35:00Z</dcterms:modified>
</cp:coreProperties>
</file>