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CE335" w14:textId="77777777" w:rsidR="008027E9" w:rsidRDefault="008027E9" w:rsidP="00ED4EFF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  <w:r w:rsidRPr="00ED4EFF">
        <w:rPr>
          <w:rFonts w:ascii="Times New Roman" w:hAnsi="Times New Roman"/>
          <w:b/>
          <w:caps/>
          <w:sz w:val="24"/>
          <w:szCs w:val="24"/>
        </w:rPr>
        <w:t>fi</w:t>
      </w:r>
      <w:r w:rsidR="00ED4EFF" w:rsidRPr="00ED4EFF">
        <w:rPr>
          <w:rFonts w:ascii="Times New Roman" w:hAnsi="Times New Roman"/>
          <w:b/>
          <w:caps/>
          <w:sz w:val="24"/>
          <w:szCs w:val="24"/>
        </w:rPr>
        <w:t>ș</w:t>
      </w:r>
      <w:r w:rsidRPr="00ED4EF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13E537D5" w14:textId="77777777" w:rsidR="0015552F" w:rsidRPr="00ED4EFF" w:rsidRDefault="0015552F" w:rsidP="00ED4EFF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5B9B961B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8"/>
        <w:gridCol w:w="6480"/>
      </w:tblGrid>
      <w:tr w:rsidR="008027E9" w:rsidRPr="00ED4EFF" w14:paraId="1F03AAD1" w14:textId="77777777" w:rsidTr="00392608">
        <w:tc>
          <w:tcPr>
            <w:tcW w:w="3888" w:type="dxa"/>
          </w:tcPr>
          <w:p w14:paraId="7ADA7EB2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Institu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ământ superior</w:t>
            </w:r>
          </w:p>
        </w:tc>
        <w:tc>
          <w:tcPr>
            <w:tcW w:w="6480" w:type="dxa"/>
          </w:tcPr>
          <w:p w14:paraId="2B3B5A4B" w14:textId="77777777" w:rsidR="008027E9" w:rsidRPr="00ED4EFF" w:rsidRDefault="00C332A4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Universitatea </w:t>
            </w:r>
            <w:r w:rsidR="00BA6D56">
              <w:rPr>
                <w:rFonts w:ascii="Times New Roman" w:hAnsi="Times New Roman"/>
                <w:sz w:val="24"/>
                <w:szCs w:val="24"/>
              </w:rPr>
              <w:t>„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Sapientia</w:t>
            </w:r>
            <w:r w:rsidR="00BA6D56">
              <w:rPr>
                <w:rFonts w:ascii="Times New Roman" w:hAnsi="Times New Roman"/>
                <w:sz w:val="24"/>
                <w:szCs w:val="24"/>
              </w:rPr>
              <w:t>”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BA6D56">
              <w:rPr>
                <w:rFonts w:ascii="Times New Roman" w:hAnsi="Times New Roman"/>
                <w:sz w:val="24"/>
                <w:szCs w:val="24"/>
              </w:rPr>
              <w:t xml:space="preserve"> municipiul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Cluj</w:t>
            </w:r>
            <w:r w:rsidR="000C58EB" w:rsidRPr="00ED4EFF">
              <w:rPr>
                <w:rFonts w:ascii="Times New Roman" w:hAnsi="Times New Roman"/>
                <w:sz w:val="24"/>
                <w:szCs w:val="24"/>
              </w:rPr>
              <w:t>-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Napoca</w:t>
            </w:r>
          </w:p>
        </w:tc>
      </w:tr>
      <w:tr w:rsidR="008027E9" w:rsidRPr="00ED4EFF" w14:paraId="770CC71C" w14:textId="77777777" w:rsidTr="00392608">
        <w:tc>
          <w:tcPr>
            <w:tcW w:w="3888" w:type="dxa"/>
          </w:tcPr>
          <w:p w14:paraId="6ABCD6E9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Facultatea</w:t>
            </w:r>
          </w:p>
        </w:tc>
        <w:tc>
          <w:tcPr>
            <w:tcW w:w="6480" w:type="dxa"/>
          </w:tcPr>
          <w:p w14:paraId="698D9151" w14:textId="0CBECFED" w:rsidR="008027E9" w:rsidRPr="00ED4EFF" w:rsidRDefault="005E3D16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>tiin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 xml:space="preserve">e Tehnice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>i Umaniste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Tg.-Mure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</w:p>
        </w:tc>
      </w:tr>
      <w:tr w:rsidR="002A3105" w:rsidRPr="00ED4EFF" w14:paraId="0A452CDE" w14:textId="77777777" w:rsidTr="00392608">
        <w:tc>
          <w:tcPr>
            <w:tcW w:w="3888" w:type="dxa"/>
          </w:tcPr>
          <w:p w14:paraId="403F7296" w14:textId="77777777" w:rsidR="002A3105" w:rsidRPr="00ED4EFF" w:rsidRDefault="002A3105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1.3. Domeniul de studii</w:t>
            </w:r>
          </w:p>
        </w:tc>
        <w:tc>
          <w:tcPr>
            <w:tcW w:w="6480" w:type="dxa"/>
          </w:tcPr>
          <w:p w14:paraId="5D1BB03E" w14:textId="77777777" w:rsidR="002A3105" w:rsidRPr="00ED4EFF" w:rsidRDefault="002A3105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Limbi moderne aplicate</w:t>
            </w:r>
          </w:p>
        </w:tc>
      </w:tr>
      <w:tr w:rsidR="002A3105" w:rsidRPr="00ED4EFF" w14:paraId="5C90BBB8" w14:textId="77777777" w:rsidTr="00392608">
        <w:tc>
          <w:tcPr>
            <w:tcW w:w="3888" w:type="dxa"/>
          </w:tcPr>
          <w:p w14:paraId="1AD6FB2C" w14:textId="77777777" w:rsidR="002A3105" w:rsidRPr="00ED4EFF" w:rsidRDefault="002A3105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1.4. Ciclul de studii</w:t>
            </w:r>
          </w:p>
        </w:tc>
        <w:tc>
          <w:tcPr>
            <w:tcW w:w="6480" w:type="dxa"/>
          </w:tcPr>
          <w:p w14:paraId="446E7524" w14:textId="77777777" w:rsidR="002A3105" w:rsidRPr="00ED4EFF" w:rsidRDefault="002A3105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Licen</w:t>
            </w:r>
            <w:r w:rsidR="00850029" w:rsidRPr="00ED4EFF">
              <w:rPr>
                <w:rFonts w:ascii="Times New Roman" w:eastAsia="Times New Roman" w:hAnsi="Times New Roman"/>
                <w:sz w:val="24"/>
              </w:rPr>
              <w:t>ț</w:t>
            </w:r>
            <w:r w:rsidRPr="00ED4EFF">
              <w:rPr>
                <w:rFonts w:ascii="Times New Roman" w:eastAsia="Times New Roman" w:hAnsi="Times New Roman"/>
                <w:sz w:val="24"/>
              </w:rPr>
              <w:t>ă</w:t>
            </w:r>
          </w:p>
        </w:tc>
      </w:tr>
      <w:tr w:rsidR="002A3105" w:rsidRPr="00ED4EFF" w14:paraId="34F007D6" w14:textId="77777777" w:rsidTr="00392608">
        <w:tc>
          <w:tcPr>
            <w:tcW w:w="3888" w:type="dxa"/>
          </w:tcPr>
          <w:p w14:paraId="377E7349" w14:textId="77777777" w:rsidR="002A3105" w:rsidRPr="00ED4EFF" w:rsidRDefault="002A3105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1.5. Programul de studiu </w:t>
            </w:r>
          </w:p>
        </w:tc>
        <w:tc>
          <w:tcPr>
            <w:tcW w:w="6480" w:type="dxa"/>
          </w:tcPr>
          <w:p w14:paraId="09199183" w14:textId="77777777" w:rsidR="002A3105" w:rsidRPr="00ED4EFF" w:rsidRDefault="002A3105" w:rsidP="000113C5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Traducere </w:t>
            </w:r>
            <w:r w:rsidR="00BA6D56">
              <w:rPr>
                <w:rFonts w:ascii="Times New Roman" w:eastAsia="Times New Roman" w:hAnsi="Times New Roman"/>
                <w:sz w:val="24"/>
              </w:rPr>
              <w:t>și i</w:t>
            </w:r>
            <w:r w:rsidRPr="00ED4EFF">
              <w:rPr>
                <w:rFonts w:ascii="Times New Roman" w:eastAsia="Times New Roman" w:hAnsi="Times New Roman"/>
                <w:sz w:val="24"/>
              </w:rPr>
              <w:t>nterpretare</w:t>
            </w:r>
          </w:p>
        </w:tc>
      </w:tr>
      <w:tr w:rsidR="002A3105" w:rsidRPr="00ED4EFF" w14:paraId="5E71ADB2" w14:textId="77777777" w:rsidTr="00392608">
        <w:tc>
          <w:tcPr>
            <w:tcW w:w="3888" w:type="dxa"/>
          </w:tcPr>
          <w:p w14:paraId="77696DE3" w14:textId="77777777" w:rsidR="002A3105" w:rsidRPr="00ED4EFF" w:rsidRDefault="002A3105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1.6. Calificarea</w:t>
            </w:r>
          </w:p>
        </w:tc>
        <w:tc>
          <w:tcPr>
            <w:tcW w:w="6480" w:type="dxa"/>
          </w:tcPr>
          <w:p w14:paraId="22A992CE" w14:textId="77777777" w:rsidR="002A3105" w:rsidRPr="00ED4EFF" w:rsidRDefault="002A3105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Traducător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interpret</w:t>
            </w:r>
          </w:p>
        </w:tc>
      </w:tr>
    </w:tbl>
    <w:p w14:paraId="4A215CBB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CEF4E51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91"/>
        <w:gridCol w:w="1512"/>
        <w:gridCol w:w="540"/>
        <w:gridCol w:w="2159"/>
        <w:gridCol w:w="543"/>
        <w:gridCol w:w="2699"/>
        <w:gridCol w:w="563"/>
      </w:tblGrid>
      <w:tr w:rsidR="001138E1" w:rsidRPr="00ED4EFF" w14:paraId="66610D5C" w14:textId="77777777" w:rsidTr="00392608">
        <w:tc>
          <w:tcPr>
            <w:tcW w:w="3887" w:type="dxa"/>
            <w:gridSpan w:val="3"/>
          </w:tcPr>
          <w:p w14:paraId="039C7835" w14:textId="77777777" w:rsidR="001138E1" w:rsidRPr="00ED4EFF" w:rsidRDefault="001138E1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24BC499F" w14:textId="77777777" w:rsidR="001138E1" w:rsidRPr="00ED4EFF" w:rsidRDefault="00ED4EFF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Departamentul de </w:t>
            </w:r>
            <w:r w:rsidR="00392608" w:rsidRPr="00ED4EFF">
              <w:rPr>
                <w:rFonts w:ascii="Times New Roman" w:eastAsia="Times New Roman" w:hAnsi="Times New Roman"/>
                <w:sz w:val="24"/>
              </w:rPr>
              <w:t>Lingvistică Aplicată</w:t>
            </w:r>
          </w:p>
        </w:tc>
      </w:tr>
      <w:tr w:rsidR="00A61861" w:rsidRPr="00ED4EFF" w14:paraId="76A50112" w14:textId="77777777" w:rsidTr="00392608">
        <w:tc>
          <w:tcPr>
            <w:tcW w:w="3887" w:type="dxa"/>
            <w:gridSpan w:val="3"/>
          </w:tcPr>
          <w:p w14:paraId="344A6FE5" w14:textId="77777777" w:rsidR="00A61861" w:rsidRPr="00ED4EFF" w:rsidRDefault="00A61861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26B36621" w14:textId="77777777" w:rsidR="00A61861" w:rsidRDefault="005E6EC1" w:rsidP="00ED4EF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Curs practic </w:t>
            </w:r>
            <w:r w:rsidR="00BA6D56">
              <w:rPr>
                <w:rFonts w:ascii="Times New Roman" w:eastAsia="Times New Roman" w:hAnsi="Times New Roman"/>
                <w:b/>
                <w:sz w:val="24"/>
              </w:rPr>
              <w:t xml:space="preserve">de limbă </w:t>
            </w:r>
            <w:r w:rsidR="00577814">
              <w:rPr>
                <w:rFonts w:ascii="Times New Roman" w:eastAsia="Times New Roman" w:hAnsi="Times New Roman"/>
                <w:b/>
                <w:sz w:val="24"/>
              </w:rPr>
              <w:t>I</w:t>
            </w:r>
            <w:r w:rsidR="005A3A50">
              <w:rPr>
                <w:rFonts w:ascii="Times New Roman" w:eastAsia="Times New Roman" w:hAnsi="Times New Roman"/>
                <w:b/>
                <w:sz w:val="24"/>
              </w:rPr>
              <w:t>I</w:t>
            </w:r>
            <w:r w:rsidR="00875417">
              <w:rPr>
                <w:rFonts w:ascii="Times New Roman" w:eastAsia="Times New Roman" w:hAnsi="Times New Roman"/>
                <w:b/>
                <w:sz w:val="24"/>
              </w:rPr>
              <w:t xml:space="preserve"> R</w:t>
            </w:r>
            <w:r w:rsidR="00BA6D56">
              <w:rPr>
                <w:rFonts w:ascii="Times New Roman" w:eastAsia="Times New Roman" w:hAnsi="Times New Roman"/>
                <w:b/>
                <w:sz w:val="24"/>
              </w:rPr>
              <w:t xml:space="preserve"> (MBHB0682)</w:t>
            </w:r>
          </w:p>
          <w:p w14:paraId="4B61D3D5" w14:textId="77777777" w:rsidR="00BA6D56" w:rsidRDefault="00BA6D56" w:rsidP="00ED4EF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Nyelvgyakorlat II R</w:t>
            </w:r>
          </w:p>
          <w:p w14:paraId="0308760A" w14:textId="77777777" w:rsidR="00BA6D56" w:rsidRPr="00ED4EFF" w:rsidRDefault="00BA6D56" w:rsidP="00ED4EF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Practical Language Course II R</w:t>
            </w:r>
          </w:p>
        </w:tc>
      </w:tr>
      <w:tr w:rsidR="00A61861" w:rsidRPr="00ED4EFF" w14:paraId="4882BDEC" w14:textId="77777777" w:rsidTr="00392608">
        <w:tc>
          <w:tcPr>
            <w:tcW w:w="3887" w:type="dxa"/>
            <w:gridSpan w:val="3"/>
          </w:tcPr>
          <w:p w14:paraId="33270C86" w14:textId="77777777" w:rsidR="00A61861" w:rsidRPr="00ED4EFF" w:rsidRDefault="00A61861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Titularul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6481" w:type="dxa"/>
            <w:gridSpan w:val="5"/>
          </w:tcPr>
          <w:p w14:paraId="7C183A55" w14:textId="77777777" w:rsidR="00A61861" w:rsidRPr="00ED4EFF" w:rsidRDefault="00A61861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6D96EC9B" w14:textId="77777777" w:rsidTr="00392608">
        <w:trPr>
          <w:trHeight w:val="191"/>
        </w:trPr>
        <w:tc>
          <w:tcPr>
            <w:tcW w:w="2375" w:type="dxa"/>
            <w:gridSpan w:val="2"/>
            <w:vMerge w:val="restart"/>
          </w:tcPr>
          <w:p w14:paraId="5ABCE811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2.3. Titularul (ii)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ilor de </w:t>
            </w:r>
          </w:p>
          <w:p w14:paraId="1C1FAC25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</w:tcPr>
          <w:p w14:paraId="061BC45D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6481" w:type="dxa"/>
            <w:gridSpan w:val="5"/>
          </w:tcPr>
          <w:p w14:paraId="7248CABF" w14:textId="7620D350" w:rsidR="00392608" w:rsidRPr="00ED4EFF" w:rsidRDefault="005E3D16" w:rsidP="0015552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Conf</w:t>
            </w:r>
            <w:r w:rsidR="0015552F" w:rsidRPr="00ED4EFF">
              <w:rPr>
                <w:rFonts w:ascii="Times New Roman" w:eastAsia="Times New Roman" w:hAnsi="Times New Roman"/>
                <w:sz w:val="24"/>
              </w:rPr>
              <w:t>. univ. dr.</w:t>
            </w:r>
            <w:r w:rsidR="0015552F">
              <w:rPr>
                <w:rFonts w:ascii="Times New Roman" w:eastAsia="Times New Roman" w:hAnsi="Times New Roman"/>
                <w:sz w:val="24"/>
              </w:rPr>
              <w:t xml:space="preserve"> abil. BUTIURCA I. Doina</w:t>
            </w:r>
          </w:p>
        </w:tc>
      </w:tr>
      <w:tr w:rsidR="00392608" w:rsidRPr="00ED4EFF" w14:paraId="324786C0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51FFF3D0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633955FE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6481" w:type="dxa"/>
            <w:gridSpan w:val="5"/>
          </w:tcPr>
          <w:p w14:paraId="29A4CC8A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3A6521F2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7D094B90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68A4CF04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6481" w:type="dxa"/>
            <w:gridSpan w:val="5"/>
          </w:tcPr>
          <w:p w14:paraId="15A6C876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1AD53B8D" w14:textId="77777777" w:rsidTr="001138E1">
        <w:tc>
          <w:tcPr>
            <w:tcW w:w="1984" w:type="dxa"/>
          </w:tcPr>
          <w:p w14:paraId="54D41AE7" w14:textId="77777777" w:rsidR="00392608" w:rsidRPr="00ED4EFF" w:rsidRDefault="00392608" w:rsidP="00ED4EFF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6818EF86" w14:textId="77777777" w:rsidR="00392608" w:rsidRPr="00ED4EFF" w:rsidRDefault="00BA6D56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512" w:type="dxa"/>
          </w:tcPr>
          <w:p w14:paraId="1FA9DF31" w14:textId="77777777" w:rsidR="00392608" w:rsidRPr="00ED4EFF" w:rsidRDefault="00392608" w:rsidP="00ED4EFF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2.5. Semestrul</w:t>
            </w:r>
          </w:p>
        </w:tc>
        <w:tc>
          <w:tcPr>
            <w:tcW w:w="540" w:type="dxa"/>
          </w:tcPr>
          <w:p w14:paraId="52E429C6" w14:textId="77777777" w:rsidR="00392608" w:rsidRPr="00ED4EFF" w:rsidRDefault="00234248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</w:tcPr>
          <w:p w14:paraId="16237C01" w14:textId="77777777" w:rsidR="00392608" w:rsidRPr="00ED4EFF" w:rsidRDefault="00392608" w:rsidP="00ED4EFF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6A58FB7E" w14:textId="77777777" w:rsidR="00392608" w:rsidRPr="00ED4EFF" w:rsidRDefault="00BA6D56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99" w:type="dxa"/>
          </w:tcPr>
          <w:p w14:paraId="72B4F566" w14:textId="77777777" w:rsidR="00392608" w:rsidRPr="00ED4EFF" w:rsidRDefault="00392608" w:rsidP="00ED4EFF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2.7. Regimul disciplinei</w:t>
            </w:r>
          </w:p>
        </w:tc>
        <w:tc>
          <w:tcPr>
            <w:tcW w:w="540" w:type="dxa"/>
          </w:tcPr>
          <w:p w14:paraId="23374816" w14:textId="77777777" w:rsidR="00392608" w:rsidRPr="00ED4EFF" w:rsidRDefault="00BA6D56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</w:t>
            </w:r>
          </w:p>
        </w:tc>
      </w:tr>
    </w:tbl>
    <w:p w14:paraId="015A559C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192FCCB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3. Timpul total estimat</w:t>
      </w:r>
      <w:r w:rsidRPr="00ED4EFF">
        <w:rPr>
          <w:rFonts w:ascii="Times New Roman" w:hAnsi="Times New Roman"/>
          <w:sz w:val="24"/>
          <w:szCs w:val="24"/>
        </w:rPr>
        <w:t xml:space="preserve"> (ore pe semestru al activită</w:t>
      </w:r>
      <w:r w:rsidR="00850029" w:rsidRPr="00ED4EFF">
        <w:rPr>
          <w:rFonts w:ascii="Times New Roman" w:hAnsi="Times New Roman"/>
          <w:sz w:val="24"/>
          <w:szCs w:val="24"/>
        </w:rPr>
        <w:t>ț</w:t>
      </w:r>
      <w:r w:rsidRPr="00ED4EFF">
        <w:rPr>
          <w:rFonts w:ascii="Times New Roman" w:hAnsi="Times New Roman"/>
          <w:sz w:val="24"/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810"/>
        <w:gridCol w:w="1980"/>
        <w:gridCol w:w="810"/>
        <w:gridCol w:w="1890"/>
        <w:gridCol w:w="990"/>
      </w:tblGrid>
      <w:tr w:rsidR="008027E9" w:rsidRPr="00ED4EFF" w14:paraId="5FA32D38" w14:textId="77777777" w:rsidTr="0070094C">
        <w:tc>
          <w:tcPr>
            <w:tcW w:w="3888" w:type="dxa"/>
            <w:shd w:val="clear" w:color="auto" w:fill="auto"/>
          </w:tcPr>
          <w:p w14:paraId="7EF8B748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Număr de ore pe săptămână</w:t>
            </w:r>
          </w:p>
        </w:tc>
        <w:tc>
          <w:tcPr>
            <w:tcW w:w="810" w:type="dxa"/>
            <w:shd w:val="clear" w:color="auto" w:fill="auto"/>
          </w:tcPr>
          <w:p w14:paraId="269C520F" w14:textId="77777777" w:rsidR="008027E9" w:rsidRPr="00ED4EFF" w:rsidRDefault="00BA6D56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14:paraId="5604CF35" w14:textId="77777777" w:rsidR="008027E9" w:rsidRPr="00ED4EFF" w:rsidRDefault="008027E9" w:rsidP="00ED4EFF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Din care: 3.2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118E0238" w14:textId="77777777" w:rsidR="008027E9" w:rsidRPr="00ED4EFF" w:rsidRDefault="00BA6D56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14:paraId="0FF7C948" w14:textId="77777777" w:rsidR="008027E9" w:rsidRPr="00ED4EFF" w:rsidRDefault="008027E9" w:rsidP="00ED4EFF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3.3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2FF185B5" w14:textId="77777777" w:rsidR="001E4C42" w:rsidRPr="00ED4EFF" w:rsidRDefault="00BA6D56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27E9" w:rsidRPr="00ED4EFF" w14:paraId="4A596A05" w14:textId="77777777" w:rsidTr="0070094C">
        <w:tc>
          <w:tcPr>
            <w:tcW w:w="3888" w:type="dxa"/>
            <w:shd w:val="clear" w:color="auto" w:fill="auto"/>
          </w:tcPr>
          <w:p w14:paraId="120AAD97" w14:textId="77777777" w:rsidR="008027E9" w:rsidRPr="0070094C" w:rsidRDefault="008027E9" w:rsidP="00ED4EFF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3.4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Total ore din planul de învă</w:t>
            </w:r>
            <w:r w:rsidR="00850029" w:rsidRPr="0070094C">
              <w:rPr>
                <w:rFonts w:ascii="Times New Roman" w:hAnsi="Times New Roman"/>
                <w:sz w:val="24"/>
                <w:szCs w:val="24"/>
              </w:rPr>
              <w:t>ț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>ământ</w:t>
            </w:r>
          </w:p>
        </w:tc>
        <w:tc>
          <w:tcPr>
            <w:tcW w:w="810" w:type="dxa"/>
            <w:shd w:val="clear" w:color="auto" w:fill="auto"/>
          </w:tcPr>
          <w:p w14:paraId="3EB23114" w14:textId="77777777" w:rsidR="008027E9" w:rsidRPr="0070094C" w:rsidRDefault="007D07C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0" w:type="dxa"/>
            <w:shd w:val="clear" w:color="auto" w:fill="auto"/>
          </w:tcPr>
          <w:p w14:paraId="5511A115" w14:textId="77777777" w:rsidR="008027E9" w:rsidRPr="0070094C" w:rsidRDefault="008027E9" w:rsidP="00ED4EFF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Din care: 3.5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205D9426" w14:textId="77777777" w:rsidR="008027E9" w:rsidRPr="0070094C" w:rsidRDefault="00BA6D56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41093066" w14:textId="77777777" w:rsidR="008027E9" w:rsidRPr="0070094C" w:rsidRDefault="008027E9" w:rsidP="00ED4EFF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3.6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</w:p>
        </w:tc>
        <w:tc>
          <w:tcPr>
            <w:tcW w:w="990" w:type="dxa"/>
            <w:shd w:val="clear" w:color="auto" w:fill="auto"/>
          </w:tcPr>
          <w:p w14:paraId="1892948B" w14:textId="77777777" w:rsidR="001E4C42" w:rsidRPr="00ED4EFF" w:rsidRDefault="00392608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8027E9" w:rsidRPr="00ED4EFF" w14:paraId="020AE0C7" w14:textId="77777777" w:rsidTr="0070094C">
        <w:tc>
          <w:tcPr>
            <w:tcW w:w="9378" w:type="dxa"/>
            <w:gridSpan w:val="5"/>
            <w:shd w:val="clear" w:color="auto" w:fill="auto"/>
          </w:tcPr>
          <w:p w14:paraId="63450D44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ia fondului de timp:</w:t>
            </w:r>
          </w:p>
        </w:tc>
        <w:tc>
          <w:tcPr>
            <w:tcW w:w="990" w:type="dxa"/>
            <w:shd w:val="clear" w:color="auto" w:fill="auto"/>
          </w:tcPr>
          <w:p w14:paraId="6B1AE688" w14:textId="77777777" w:rsidR="008027E9" w:rsidRPr="00ED4EFF" w:rsidRDefault="008027E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color w:val="000000"/>
                <w:sz w:val="24"/>
                <w:szCs w:val="24"/>
              </w:rPr>
              <w:t>ore</w:t>
            </w:r>
          </w:p>
        </w:tc>
      </w:tr>
      <w:tr w:rsidR="00392608" w:rsidRPr="00ED4EFF" w14:paraId="1A6A4278" w14:textId="77777777" w:rsidTr="0070094C">
        <w:tc>
          <w:tcPr>
            <w:tcW w:w="9378" w:type="dxa"/>
            <w:gridSpan w:val="5"/>
            <w:shd w:val="clear" w:color="auto" w:fill="auto"/>
          </w:tcPr>
          <w:p w14:paraId="765DDF06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noti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990" w:type="dxa"/>
            <w:shd w:val="clear" w:color="auto" w:fill="auto"/>
          </w:tcPr>
          <w:p w14:paraId="0A41D3E2" w14:textId="77777777" w:rsidR="00392608" w:rsidRPr="00ED4EFF" w:rsidRDefault="003F5AFB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</w:tr>
      <w:tr w:rsidR="00392608" w:rsidRPr="00ED4EFF" w14:paraId="1BC95155" w14:textId="77777777" w:rsidTr="0070094C">
        <w:tc>
          <w:tcPr>
            <w:tcW w:w="9378" w:type="dxa"/>
            <w:gridSpan w:val="5"/>
            <w:shd w:val="clear" w:color="auto" w:fill="auto"/>
          </w:tcPr>
          <w:p w14:paraId="7984C65D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Documentare suplimentară în bibliotecă, pe platformele electronice de specialitate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pe teren</w:t>
            </w:r>
          </w:p>
        </w:tc>
        <w:tc>
          <w:tcPr>
            <w:tcW w:w="990" w:type="dxa"/>
            <w:shd w:val="clear" w:color="auto" w:fill="auto"/>
          </w:tcPr>
          <w:p w14:paraId="75BAD6A4" w14:textId="77777777" w:rsidR="00392608" w:rsidRPr="00ED4EFF" w:rsidRDefault="003F5AFB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</w:p>
        </w:tc>
      </w:tr>
      <w:tr w:rsidR="00392608" w:rsidRPr="00ED4EFF" w14:paraId="4B549D2E" w14:textId="77777777" w:rsidTr="0070094C">
        <w:tc>
          <w:tcPr>
            <w:tcW w:w="9378" w:type="dxa"/>
            <w:gridSpan w:val="5"/>
            <w:shd w:val="clear" w:color="auto" w:fill="auto"/>
          </w:tcPr>
          <w:p w14:paraId="1541F82F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Pregătire seminarii/laboratoare, teme, referate, portofolii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990" w:type="dxa"/>
            <w:shd w:val="clear" w:color="auto" w:fill="auto"/>
          </w:tcPr>
          <w:p w14:paraId="1EDACF6F" w14:textId="77777777" w:rsidR="00392608" w:rsidRPr="00ED4EFF" w:rsidRDefault="003F5AFB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</w:tr>
      <w:tr w:rsidR="00392608" w:rsidRPr="00ED4EFF" w14:paraId="37C046C2" w14:textId="77777777" w:rsidTr="0070094C">
        <w:tc>
          <w:tcPr>
            <w:tcW w:w="9378" w:type="dxa"/>
            <w:gridSpan w:val="5"/>
            <w:shd w:val="clear" w:color="auto" w:fill="auto"/>
          </w:tcPr>
          <w:p w14:paraId="081ECEF9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990" w:type="dxa"/>
            <w:shd w:val="clear" w:color="auto" w:fill="auto"/>
          </w:tcPr>
          <w:p w14:paraId="20F6D118" w14:textId="77777777" w:rsidR="00392608" w:rsidRPr="00ED4EFF" w:rsidRDefault="00392608" w:rsidP="00ED4EFF">
            <w:pPr>
              <w:spacing w:after="0" w:line="240" w:lineRule="auto"/>
              <w:contextualSpacing/>
              <w:jc w:val="center"/>
            </w:pPr>
            <w:r w:rsidRPr="00ED4EFF"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</w:tr>
      <w:tr w:rsidR="00392608" w:rsidRPr="00ED4EFF" w14:paraId="6AC81E46" w14:textId="77777777" w:rsidTr="0070094C">
        <w:tc>
          <w:tcPr>
            <w:tcW w:w="9378" w:type="dxa"/>
            <w:gridSpan w:val="5"/>
            <w:shd w:val="clear" w:color="auto" w:fill="auto"/>
          </w:tcPr>
          <w:p w14:paraId="66674D6D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990" w:type="dxa"/>
            <w:shd w:val="clear" w:color="auto" w:fill="auto"/>
          </w:tcPr>
          <w:p w14:paraId="24123D58" w14:textId="77777777" w:rsidR="00392608" w:rsidRPr="00ED4EFF" w:rsidRDefault="003F5AFB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</w:tr>
      <w:tr w:rsidR="00392608" w:rsidRPr="00ED4EFF" w14:paraId="60B71A15" w14:textId="77777777" w:rsidTr="0070094C">
        <w:tc>
          <w:tcPr>
            <w:tcW w:w="9378" w:type="dxa"/>
            <w:gridSpan w:val="5"/>
            <w:shd w:val="clear" w:color="auto" w:fill="auto"/>
          </w:tcPr>
          <w:p w14:paraId="1A3E644F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Alte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i: </w:t>
            </w:r>
          </w:p>
        </w:tc>
        <w:tc>
          <w:tcPr>
            <w:tcW w:w="990" w:type="dxa"/>
            <w:shd w:val="clear" w:color="auto" w:fill="auto"/>
          </w:tcPr>
          <w:p w14:paraId="669AEE5C" w14:textId="77777777" w:rsidR="00392608" w:rsidRPr="00ED4EFF" w:rsidRDefault="003F5AFB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</w:tr>
      <w:tr w:rsidR="00392608" w:rsidRPr="0070094C" w14:paraId="5FFD8423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6B708F96" w14:textId="77777777" w:rsidR="00392608" w:rsidRPr="0070094C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3.7. Total ore studiu individual</w:t>
            </w:r>
          </w:p>
        </w:tc>
        <w:tc>
          <w:tcPr>
            <w:tcW w:w="810" w:type="dxa"/>
            <w:shd w:val="clear" w:color="auto" w:fill="auto"/>
          </w:tcPr>
          <w:p w14:paraId="58416647" w14:textId="77777777" w:rsidR="00392608" w:rsidRPr="0070094C" w:rsidRDefault="003F5AFB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36</w:t>
            </w:r>
          </w:p>
        </w:tc>
      </w:tr>
      <w:tr w:rsidR="00392608" w:rsidRPr="0070094C" w14:paraId="2FEE317D" w14:textId="77777777" w:rsidTr="0070094C">
        <w:trPr>
          <w:gridAfter w:val="4"/>
          <w:wAfter w:w="5670" w:type="dxa"/>
          <w:trHeight w:val="422"/>
        </w:trPr>
        <w:tc>
          <w:tcPr>
            <w:tcW w:w="3888" w:type="dxa"/>
            <w:shd w:val="clear" w:color="auto" w:fill="auto"/>
          </w:tcPr>
          <w:p w14:paraId="1BC32475" w14:textId="77777777" w:rsidR="00392608" w:rsidRPr="0070094C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3.8. Total ore pe semestru</w:t>
            </w:r>
          </w:p>
        </w:tc>
        <w:tc>
          <w:tcPr>
            <w:tcW w:w="810" w:type="dxa"/>
            <w:shd w:val="clear" w:color="auto" w:fill="auto"/>
          </w:tcPr>
          <w:p w14:paraId="285A6C01" w14:textId="77777777" w:rsidR="00392608" w:rsidRPr="0070094C" w:rsidRDefault="00BA6D56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50</w:t>
            </w:r>
          </w:p>
        </w:tc>
      </w:tr>
      <w:tr w:rsidR="00392608" w:rsidRPr="00ED4EFF" w14:paraId="1C183B9F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5FED5B0E" w14:textId="77777777" w:rsidR="00392608" w:rsidRPr="0070094C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3.9. Numărul de puncte de credit</w:t>
            </w:r>
          </w:p>
        </w:tc>
        <w:tc>
          <w:tcPr>
            <w:tcW w:w="810" w:type="dxa"/>
            <w:shd w:val="clear" w:color="auto" w:fill="auto"/>
          </w:tcPr>
          <w:p w14:paraId="2FCB0F57" w14:textId="77777777" w:rsidR="00392608" w:rsidRPr="00ED4EFF" w:rsidRDefault="003F5AFB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</w:tbl>
    <w:p w14:paraId="68B41362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F588186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4. Precondi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 xml:space="preserve">ii </w:t>
      </w:r>
      <w:r w:rsidRPr="00ED4EFF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480"/>
      </w:tblGrid>
      <w:tr w:rsidR="008027E9" w:rsidRPr="00ED4EFF" w14:paraId="33DA240A" w14:textId="77777777" w:rsidTr="00392608">
        <w:tc>
          <w:tcPr>
            <w:tcW w:w="3888" w:type="dxa"/>
          </w:tcPr>
          <w:p w14:paraId="616DD33C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4.1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 curriculum</w:t>
            </w:r>
          </w:p>
        </w:tc>
        <w:tc>
          <w:tcPr>
            <w:tcW w:w="6480" w:type="dxa"/>
          </w:tcPr>
          <w:p w14:paraId="4D4D91AB" w14:textId="77777777" w:rsidR="008027E9" w:rsidRPr="00ED4EFF" w:rsidRDefault="008027E9" w:rsidP="00ED4EFF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7E9" w:rsidRPr="00ED4EFF" w14:paraId="6C01F67F" w14:textId="77777777" w:rsidTr="00392608">
        <w:tc>
          <w:tcPr>
            <w:tcW w:w="3888" w:type="dxa"/>
          </w:tcPr>
          <w:p w14:paraId="52A56215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4.2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 competen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6480" w:type="dxa"/>
          </w:tcPr>
          <w:p w14:paraId="2DB0A04A" w14:textId="77777777" w:rsidR="008027E9" w:rsidRPr="00ED4EFF" w:rsidRDefault="00392608" w:rsidP="005E6E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Utilizarea adecvată a conceptelor în studiul</w:t>
            </w:r>
            <w:r w:rsidR="005E6EC1">
              <w:rPr>
                <w:rFonts w:ascii="Times New Roman" w:eastAsia="Times New Roman" w:hAnsi="Times New Roman"/>
                <w:sz w:val="24"/>
              </w:rPr>
              <w:t xml:space="preserve"> limbii române și al comunicării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. Se vor face referiri la lexicologia, morfologia, semantica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sintaxa limbii </w:t>
            </w:r>
            <w:r w:rsidR="005E6EC1">
              <w:rPr>
                <w:rFonts w:ascii="Times New Roman" w:eastAsia="Times New Roman" w:hAnsi="Times New Roman"/>
                <w:sz w:val="24"/>
              </w:rPr>
              <w:t>române în vederea unei mai bune comunicări scrise și orale.</w:t>
            </w:r>
          </w:p>
        </w:tc>
      </w:tr>
    </w:tbl>
    <w:p w14:paraId="225A4825" w14:textId="77777777" w:rsidR="009D4FD8" w:rsidRPr="00ED4EFF" w:rsidRDefault="009D4FD8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C8E7D64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5. 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</w:t>
      </w:r>
      <w:r w:rsidRPr="00ED4EFF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6"/>
        <w:gridCol w:w="6472"/>
      </w:tblGrid>
      <w:tr w:rsidR="008027E9" w:rsidRPr="00ED4EFF" w14:paraId="3A8192C3" w14:textId="77777777" w:rsidTr="00392608">
        <w:tc>
          <w:tcPr>
            <w:tcW w:w="3896" w:type="dxa"/>
          </w:tcPr>
          <w:p w14:paraId="016D7040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5.1</w:t>
            </w:r>
            <w:r w:rsidR="00BF122D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desfă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urare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a cursului</w:t>
            </w:r>
          </w:p>
        </w:tc>
        <w:tc>
          <w:tcPr>
            <w:tcW w:w="6472" w:type="dxa"/>
          </w:tcPr>
          <w:p w14:paraId="5E77F1BC" w14:textId="77777777" w:rsidR="008027E9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Sală cu echipament IT</w:t>
            </w:r>
            <w:r w:rsidR="00ED4EFF">
              <w:rPr>
                <w:rFonts w:ascii="Times New Roman" w:eastAsia="Times New Roman" w:hAnsi="Times New Roman"/>
                <w:sz w:val="24"/>
              </w:rPr>
              <w:t>, videoproiector, tablă</w:t>
            </w:r>
            <w:r w:rsidRPr="00ED4EFF">
              <w:rPr>
                <w:rFonts w:ascii="Times New Roman" w:eastAsia="Times New Roman" w:hAnsi="Times New Roman"/>
                <w:sz w:val="24"/>
              </w:rPr>
              <w:t>.</w:t>
            </w:r>
          </w:p>
        </w:tc>
      </w:tr>
      <w:tr w:rsidR="008027E9" w:rsidRPr="00ED4EFF" w14:paraId="77192B8A" w14:textId="77777777" w:rsidTr="00392608">
        <w:tc>
          <w:tcPr>
            <w:tcW w:w="3896" w:type="dxa"/>
          </w:tcPr>
          <w:p w14:paraId="17E82380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5.2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desfă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urare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seminarului</w:t>
            </w:r>
          </w:p>
        </w:tc>
        <w:tc>
          <w:tcPr>
            <w:tcW w:w="6472" w:type="dxa"/>
          </w:tcPr>
          <w:p w14:paraId="3FA6A51D" w14:textId="77777777" w:rsidR="008027E9" w:rsidRPr="00ED4EFF" w:rsidRDefault="00ED4EFF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Sală cu echipament IT</w:t>
            </w:r>
            <w:r>
              <w:rPr>
                <w:rFonts w:ascii="Times New Roman" w:eastAsia="Times New Roman" w:hAnsi="Times New Roman"/>
                <w:sz w:val="24"/>
              </w:rPr>
              <w:t>, videoproiector, tablă</w:t>
            </w:r>
            <w:r w:rsidRPr="00ED4EFF">
              <w:rPr>
                <w:rFonts w:ascii="Times New Roman" w:eastAsia="Times New Roman" w:hAnsi="Times New Roman"/>
                <w:sz w:val="24"/>
              </w:rPr>
              <w:t>.</w:t>
            </w:r>
          </w:p>
        </w:tc>
      </w:tr>
    </w:tbl>
    <w:p w14:paraId="1BA83D74" w14:textId="77777777" w:rsidR="00ED4EFF" w:rsidRDefault="00ED4EFF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204A4969" w14:textId="77777777" w:rsidR="008027E9" w:rsidRPr="00ED4EFF" w:rsidRDefault="00ED4EFF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8027E9" w:rsidRPr="00ED4EFF">
        <w:rPr>
          <w:rFonts w:ascii="Times New Roman" w:hAnsi="Times New Roman"/>
          <w:b/>
          <w:sz w:val="24"/>
          <w:szCs w:val="24"/>
        </w:rPr>
        <w:lastRenderedPageBreak/>
        <w:t>6. Competen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="008027E9" w:rsidRPr="00ED4EFF">
        <w:rPr>
          <w:rFonts w:ascii="Times New Roman" w:hAnsi="Times New Roman"/>
          <w:b/>
          <w:sz w:val="24"/>
          <w:szCs w:val="24"/>
        </w:rPr>
        <w:t>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9454"/>
      </w:tblGrid>
      <w:tr w:rsidR="008027E9" w:rsidRPr="00034EF3" w14:paraId="2EFD97CF" w14:textId="77777777" w:rsidTr="00034EF3">
        <w:trPr>
          <w:cantSplit/>
          <w:trHeight w:val="1565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5CEEF272" w14:textId="77777777" w:rsidR="00392608" w:rsidRPr="00034EF3" w:rsidRDefault="008027E9" w:rsidP="00ED4EF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Competen</w:t>
            </w:r>
            <w:r w:rsidR="00850029" w:rsidRPr="00034E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</w:p>
          <w:p w14:paraId="55D7ED2F" w14:textId="77777777" w:rsidR="008027E9" w:rsidRPr="00034EF3" w:rsidRDefault="008027E9" w:rsidP="00ED4EF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</w:p>
        </w:tc>
        <w:tc>
          <w:tcPr>
            <w:tcW w:w="9674" w:type="dxa"/>
            <w:shd w:val="clear" w:color="auto" w:fill="auto"/>
          </w:tcPr>
          <w:p w14:paraId="57B301E2" w14:textId="77777777" w:rsidR="00392608" w:rsidRPr="00034EF3" w:rsidRDefault="00392608" w:rsidP="00ED4EFF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034EF3">
              <w:rPr>
                <w:rFonts w:ascii="Times New Roman" w:eastAsia="Times New Roman" w:hAnsi="Times New Roman"/>
                <w:b/>
              </w:rPr>
              <w:t>C1.2</w:t>
            </w:r>
            <w:r w:rsidRPr="00034EF3">
              <w:rPr>
                <w:rFonts w:ascii="Times New Roman" w:eastAsia="Times New Roman" w:hAnsi="Times New Roman"/>
              </w:rPr>
              <w:t xml:space="preserve"> Utilizarea aparatului conceptual specific domeniului pentru explicarea fenomenelor lingvistice fundamentale specifice </w:t>
            </w:r>
            <w:r w:rsidR="00ED4EFF" w:rsidRPr="00034EF3">
              <w:rPr>
                <w:rFonts w:ascii="Times New Roman" w:eastAsia="Times New Roman" w:hAnsi="Times New Roman"/>
              </w:rPr>
              <w:t>domeniului</w:t>
            </w:r>
            <w:r w:rsidR="00DF3E52">
              <w:rPr>
                <w:rFonts w:ascii="Times New Roman" w:eastAsia="Times New Roman" w:hAnsi="Times New Roman"/>
              </w:rPr>
              <w:t xml:space="preserve"> practic al limbii</w:t>
            </w:r>
            <w:r w:rsidR="00ED4EFF" w:rsidRPr="00034EF3">
              <w:rPr>
                <w:rFonts w:ascii="Times New Roman" w:eastAsia="Times New Roman" w:hAnsi="Times New Roman"/>
              </w:rPr>
              <w:t>.</w:t>
            </w:r>
          </w:p>
          <w:p w14:paraId="095C24D4" w14:textId="77777777" w:rsidR="00666848" w:rsidRPr="00034EF3" w:rsidRDefault="00392608" w:rsidP="00ED4EFF">
            <w:pPr>
              <w:pStyle w:val="BodyText"/>
              <w:contextualSpacing/>
              <w:jc w:val="both"/>
              <w:rPr>
                <w:sz w:val="22"/>
                <w:lang w:val="ro-RO"/>
              </w:rPr>
            </w:pPr>
            <w:r w:rsidRPr="00034EF3">
              <w:rPr>
                <w:rFonts w:ascii="Times New Roman" w:hAnsi="Times New Roman"/>
                <w:b/>
                <w:lang w:val="ro-RO"/>
              </w:rPr>
              <w:t>C5.2</w:t>
            </w:r>
            <w:r w:rsidRPr="00034EF3">
              <w:rPr>
                <w:rFonts w:ascii="Times New Roman" w:hAnsi="Times New Roman"/>
                <w:lang w:val="ro-RO"/>
              </w:rPr>
              <w:t xml:space="preserve"> Utilizarea no</w:t>
            </w:r>
            <w:r w:rsidR="00850029" w:rsidRPr="00034EF3">
              <w:rPr>
                <w:rFonts w:ascii="Times New Roman" w:hAnsi="Times New Roman"/>
                <w:lang w:val="ro-RO"/>
              </w:rPr>
              <w:t>ț</w:t>
            </w:r>
            <w:r w:rsidRPr="00034EF3">
              <w:rPr>
                <w:rFonts w:ascii="Times New Roman" w:hAnsi="Times New Roman"/>
                <w:lang w:val="ro-RO"/>
              </w:rPr>
              <w:t xml:space="preserve">iunilor, conceptelor respective pentru identificarea </w:t>
            </w:r>
            <w:r w:rsidR="00ED4EFF" w:rsidRPr="00034EF3">
              <w:rPr>
                <w:rFonts w:ascii="Times New Roman" w:hAnsi="Times New Roman"/>
                <w:lang w:val="ro-RO"/>
              </w:rPr>
              <w:t>ș</w:t>
            </w:r>
            <w:r w:rsidRPr="00034EF3">
              <w:rPr>
                <w:rFonts w:ascii="Times New Roman" w:hAnsi="Times New Roman"/>
                <w:lang w:val="ro-RO"/>
              </w:rPr>
              <w:t xml:space="preserve">i interpretarea unor chestiuni care pot afecta comunicarea profesională </w:t>
            </w:r>
            <w:r w:rsidR="00ED4EFF" w:rsidRPr="00034EF3">
              <w:rPr>
                <w:rFonts w:ascii="Times New Roman" w:hAnsi="Times New Roman"/>
                <w:lang w:val="ro-RO"/>
              </w:rPr>
              <w:t>ș</w:t>
            </w:r>
            <w:r w:rsidRPr="00034EF3">
              <w:rPr>
                <w:rFonts w:ascii="Times New Roman" w:hAnsi="Times New Roman"/>
                <w:lang w:val="ro-RO"/>
              </w:rPr>
              <w:t>i institu</w:t>
            </w:r>
            <w:r w:rsidR="00850029" w:rsidRPr="00034EF3">
              <w:rPr>
                <w:rFonts w:ascii="Times New Roman" w:hAnsi="Times New Roman"/>
                <w:lang w:val="ro-RO"/>
              </w:rPr>
              <w:t>ț</w:t>
            </w:r>
            <w:r w:rsidRPr="00034EF3">
              <w:rPr>
                <w:rFonts w:ascii="Times New Roman" w:hAnsi="Times New Roman"/>
                <w:lang w:val="ro-RO"/>
              </w:rPr>
              <w:t xml:space="preserve">ională, atât în scris, cât </w:t>
            </w:r>
            <w:r w:rsidR="00ED4EFF" w:rsidRPr="00034EF3">
              <w:rPr>
                <w:rFonts w:ascii="Times New Roman" w:hAnsi="Times New Roman"/>
                <w:lang w:val="ro-RO"/>
              </w:rPr>
              <w:t>ș</w:t>
            </w:r>
            <w:r w:rsidRPr="00034EF3">
              <w:rPr>
                <w:rFonts w:ascii="Times New Roman" w:hAnsi="Times New Roman"/>
                <w:lang w:val="ro-RO"/>
              </w:rPr>
              <w:t>i la nivel oral.</w:t>
            </w:r>
          </w:p>
        </w:tc>
      </w:tr>
      <w:tr w:rsidR="008027E9" w:rsidRPr="00ED4EFF" w14:paraId="4375379D" w14:textId="77777777" w:rsidTr="00034EF3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14:paraId="51B59BEB" w14:textId="77777777" w:rsidR="008027E9" w:rsidRPr="00034EF3" w:rsidRDefault="008027E9" w:rsidP="00ED4EFF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Competen</w:t>
            </w:r>
            <w:r w:rsidR="00850029" w:rsidRPr="00034E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e transversale</w:t>
            </w:r>
          </w:p>
        </w:tc>
        <w:tc>
          <w:tcPr>
            <w:tcW w:w="9674" w:type="dxa"/>
            <w:shd w:val="clear" w:color="auto" w:fill="auto"/>
          </w:tcPr>
          <w:p w14:paraId="3F2B574B" w14:textId="77777777" w:rsidR="00392608" w:rsidRPr="00034EF3" w:rsidRDefault="00392608" w:rsidP="00ED4EFF">
            <w:pPr>
              <w:spacing w:after="0" w:line="240" w:lineRule="auto"/>
              <w:ind w:right="17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34EF3">
              <w:rPr>
                <w:rFonts w:ascii="Times New Roman" w:eastAsia="Times New Roman" w:hAnsi="Times New Roman"/>
                <w:b/>
              </w:rPr>
              <w:t>CT1, CT2, CT3</w:t>
            </w:r>
            <w:r w:rsidRPr="00034EF3">
              <w:rPr>
                <w:rFonts w:ascii="Times New Roman" w:eastAsia="Times New Roman" w:hAnsi="Times New Roman"/>
              </w:rPr>
              <w:t xml:space="preserve"> - conform grilei RNCIS</w:t>
            </w:r>
          </w:p>
          <w:p w14:paraId="7CC0B8AD" w14:textId="77777777" w:rsidR="00392608" w:rsidRPr="00034EF3" w:rsidRDefault="00392608" w:rsidP="00ED4E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34EF3">
              <w:rPr>
                <w:rFonts w:ascii="Times New Roman" w:eastAsia="Times New Roman" w:hAnsi="Times New Roman"/>
                <w:b/>
              </w:rPr>
              <w:t>CT1</w:t>
            </w:r>
            <w:r w:rsidRPr="00034EF3">
              <w:rPr>
                <w:rFonts w:ascii="Times New Roman" w:eastAsia="Times New Roman" w:hAnsi="Times New Roman"/>
              </w:rPr>
              <w:t xml:space="preserve">. Gestionarea optimă a sarcinilor profesionale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 xml:space="preserve">i deprinderea executării lor la termen, în mod riguros, eficient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 xml:space="preserve">i responsabil; Respectarea normelor de etică specifice domeniului </w:t>
            </w:r>
          </w:p>
          <w:p w14:paraId="0879BC49" w14:textId="77777777" w:rsidR="00392608" w:rsidRPr="00034EF3" w:rsidRDefault="00392608" w:rsidP="00ED4E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34EF3">
              <w:rPr>
                <w:rFonts w:ascii="Times New Roman" w:eastAsia="Times New Roman" w:hAnsi="Times New Roman"/>
                <w:b/>
              </w:rPr>
              <w:t>CT2.</w:t>
            </w:r>
            <w:r w:rsidRPr="00034EF3">
              <w:rPr>
                <w:rFonts w:ascii="Times New Roman" w:eastAsia="Times New Roman" w:hAnsi="Times New Roman"/>
              </w:rPr>
              <w:t xml:space="preserve"> Aplicarea tehnicilor de rela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>ionare în echipă; dezvoltarea capacită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 xml:space="preserve">ilor empatice de comunicare interpersonală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de asumare de roluri specifice în cadrul muncii în echipă având drept scop eficientizarea activită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 xml:space="preserve">ii grupului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economisirea resurselor, inclusiv a celor umane</w:t>
            </w:r>
          </w:p>
          <w:p w14:paraId="413904AD" w14:textId="77777777" w:rsidR="0066684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eastAsia="Times New Roman" w:hAnsi="Times New Roman"/>
                <w:b/>
              </w:rPr>
              <w:t>CT3.</w:t>
            </w:r>
            <w:r w:rsidRPr="00034EF3">
              <w:rPr>
                <w:rFonts w:ascii="Times New Roman" w:eastAsia="Times New Roman" w:hAnsi="Times New Roman"/>
              </w:rPr>
              <w:t xml:space="preserve"> Identificarea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 xml:space="preserve">i utilizarea unor metode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tehnici eficiente de învă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>are; con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tientizarea motiva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 xml:space="preserve">iilor extrinseci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intrinseci ale învă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>ării continue</w:t>
            </w:r>
          </w:p>
        </w:tc>
      </w:tr>
    </w:tbl>
    <w:p w14:paraId="02E368EA" w14:textId="77777777" w:rsidR="00BF122D" w:rsidRPr="00ED4EFF" w:rsidRDefault="00BF122D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93C9B8B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7. Obiectivele disciplinei</w:t>
      </w:r>
      <w:r w:rsidRPr="00ED4EFF">
        <w:rPr>
          <w:rFonts w:ascii="Times New Roman" w:hAnsi="Times New Roman"/>
          <w:sz w:val="24"/>
          <w:szCs w:val="24"/>
        </w:rPr>
        <w:t xml:space="preserve"> (reie</w:t>
      </w:r>
      <w:r w:rsidR="00ED4EFF" w:rsidRPr="00ED4EFF">
        <w:rPr>
          <w:rFonts w:ascii="Times New Roman" w:hAnsi="Times New Roman"/>
          <w:sz w:val="24"/>
          <w:szCs w:val="24"/>
        </w:rPr>
        <w:t>ș</w:t>
      </w:r>
      <w:r w:rsidRPr="00ED4EFF">
        <w:rPr>
          <w:rFonts w:ascii="Times New Roman" w:hAnsi="Times New Roman"/>
          <w:sz w:val="24"/>
          <w:szCs w:val="24"/>
        </w:rPr>
        <w:t>ind din grila competen</w:t>
      </w:r>
      <w:r w:rsidR="00850029" w:rsidRPr="00ED4EFF">
        <w:rPr>
          <w:rFonts w:ascii="Times New Roman" w:hAnsi="Times New Roman"/>
          <w:sz w:val="24"/>
          <w:szCs w:val="24"/>
        </w:rPr>
        <w:t>ț</w:t>
      </w:r>
      <w:r w:rsidRPr="00ED4EFF">
        <w:rPr>
          <w:rFonts w:ascii="Times New Roman" w:hAnsi="Times New Roman"/>
          <w:sz w:val="24"/>
          <w:szCs w:val="24"/>
        </w:rPr>
        <w:t>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6"/>
        <w:gridCol w:w="6650"/>
      </w:tblGrid>
      <w:tr w:rsidR="008027E9" w:rsidRPr="00034EF3" w14:paraId="66AE4B13" w14:textId="77777777" w:rsidTr="00034EF3">
        <w:tc>
          <w:tcPr>
            <w:tcW w:w="3888" w:type="dxa"/>
            <w:shd w:val="clear" w:color="auto" w:fill="auto"/>
          </w:tcPr>
          <w:p w14:paraId="552808BA" w14:textId="77777777" w:rsidR="008027E9" w:rsidRPr="00034EF3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7.1</w:t>
            </w:r>
            <w:r w:rsidR="00E3215E" w:rsidRPr="00034EF3">
              <w:rPr>
                <w:rFonts w:ascii="Times New Roman" w:hAnsi="Times New Roman"/>
                <w:sz w:val="24"/>
                <w:szCs w:val="24"/>
              </w:rPr>
              <w:t>.</w:t>
            </w:r>
            <w:r w:rsidRPr="00034EF3">
              <w:rPr>
                <w:rFonts w:ascii="Times New Roman" w:hAnsi="Times New Roman"/>
                <w:sz w:val="24"/>
                <w:szCs w:val="24"/>
              </w:rPr>
              <w:t xml:space="preserve"> Obiectivul general al disciplinei</w:t>
            </w:r>
          </w:p>
        </w:tc>
        <w:tc>
          <w:tcPr>
            <w:tcW w:w="6794" w:type="dxa"/>
            <w:shd w:val="clear" w:color="auto" w:fill="auto"/>
          </w:tcPr>
          <w:p w14:paraId="7BE3A142" w14:textId="77777777" w:rsidR="008027E9" w:rsidRPr="00034EF3" w:rsidRDefault="00392608" w:rsidP="00ED4EFF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eastAsia="Times New Roman" w:hAnsi="Times New Roman"/>
              </w:rPr>
              <w:t>Con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 xml:space="preserve">tientizarea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 xml:space="preserve">i folosirea corectă a caracteristicilor morfologice (limba </w:t>
            </w:r>
            <w:r w:rsidR="00DF3E52">
              <w:rPr>
                <w:rFonts w:ascii="Times New Roman" w:eastAsia="Times New Roman" w:hAnsi="Times New Roman"/>
              </w:rPr>
              <w:t>română</w:t>
            </w:r>
            <w:r w:rsidRPr="00034EF3">
              <w:rPr>
                <w:rFonts w:ascii="Times New Roman" w:eastAsia="Times New Roman" w:hAnsi="Times New Roman"/>
              </w:rPr>
              <w:t>)</w:t>
            </w:r>
          </w:p>
        </w:tc>
      </w:tr>
      <w:tr w:rsidR="008027E9" w:rsidRPr="00ED4EFF" w14:paraId="0732F967" w14:textId="77777777" w:rsidTr="00034EF3">
        <w:tc>
          <w:tcPr>
            <w:tcW w:w="3888" w:type="dxa"/>
            <w:shd w:val="clear" w:color="auto" w:fill="auto"/>
          </w:tcPr>
          <w:p w14:paraId="4782F989" w14:textId="77777777" w:rsidR="008027E9" w:rsidRPr="00034EF3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7.2</w:t>
            </w:r>
            <w:r w:rsidR="00E3215E" w:rsidRPr="00034EF3">
              <w:rPr>
                <w:rFonts w:ascii="Times New Roman" w:hAnsi="Times New Roman"/>
                <w:sz w:val="24"/>
                <w:szCs w:val="24"/>
              </w:rPr>
              <w:t>.</w:t>
            </w:r>
            <w:r w:rsidRPr="00034EF3">
              <w:rPr>
                <w:rFonts w:ascii="Times New Roman" w:hAnsi="Times New Roman"/>
                <w:sz w:val="24"/>
                <w:szCs w:val="24"/>
              </w:rPr>
              <w:t xml:space="preserve"> Obiectivele specifice</w:t>
            </w:r>
          </w:p>
        </w:tc>
        <w:tc>
          <w:tcPr>
            <w:tcW w:w="6794" w:type="dxa"/>
            <w:shd w:val="clear" w:color="auto" w:fill="auto"/>
          </w:tcPr>
          <w:p w14:paraId="06ABCA40" w14:textId="77777777" w:rsidR="00850029" w:rsidRPr="00034EF3" w:rsidRDefault="00850029" w:rsidP="00ED4EFF">
            <w:pPr>
              <w:numPr>
                <w:ilvl w:val="0"/>
                <w:numId w:val="1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34EF3">
              <w:rPr>
                <w:rFonts w:ascii="Times New Roman" w:eastAsia="Times New Roman" w:hAnsi="Times New Roman"/>
              </w:rPr>
              <w:t xml:space="preserve">Dezvoltarea competenței de identificare a potențialelor dificultăți în folosirea categoriilor funcționale verbale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="00DF3E52">
              <w:rPr>
                <w:rFonts w:ascii="Times New Roman" w:eastAsia="Times New Roman" w:hAnsi="Times New Roman"/>
              </w:rPr>
              <w:t>i nominale din limba română</w:t>
            </w:r>
            <w:r w:rsidRPr="00034EF3">
              <w:rPr>
                <w:rFonts w:ascii="Times New Roman" w:eastAsia="Times New Roman" w:hAnsi="Times New Roman"/>
              </w:rPr>
              <w:t>.</w:t>
            </w:r>
          </w:p>
          <w:p w14:paraId="077AA5B0" w14:textId="77777777" w:rsidR="00D24033" w:rsidRPr="00034EF3" w:rsidRDefault="00850029" w:rsidP="00205D09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eastAsia="Times New Roman" w:hAnsi="Times New Roman"/>
              </w:rPr>
              <w:t>Folosirea corectă a</w:t>
            </w:r>
            <w:r w:rsidR="00DF3E52">
              <w:rPr>
                <w:rFonts w:ascii="Times New Roman" w:eastAsia="Times New Roman" w:hAnsi="Times New Roman"/>
              </w:rPr>
              <w:t xml:space="preserve"> acordului substantivului cu articolul și adjectivului</w:t>
            </w:r>
            <w:r w:rsidRPr="00034EF3">
              <w:rPr>
                <w:rFonts w:ascii="Times New Roman" w:eastAsia="Times New Roman" w:hAnsi="Times New Roman"/>
              </w:rPr>
              <w:t xml:space="preserve">; </w:t>
            </w:r>
            <w:r w:rsidR="00DF3E52">
              <w:rPr>
                <w:rFonts w:ascii="Times New Roman" w:eastAsia="Times New Roman" w:hAnsi="Times New Roman"/>
              </w:rPr>
              <w:t xml:space="preserve">genurile limbii române si </w:t>
            </w:r>
            <w:r w:rsidRPr="00034EF3">
              <w:rPr>
                <w:rFonts w:ascii="Times New Roman" w:eastAsia="Times New Roman" w:hAnsi="Times New Roman"/>
              </w:rPr>
              <w:t xml:space="preserve">aspectul </w:t>
            </w:r>
            <w:r w:rsidR="00DF3E52">
              <w:rPr>
                <w:rFonts w:ascii="Times New Roman" w:eastAsia="Times New Roman" w:hAnsi="Times New Roman"/>
              </w:rPr>
              <w:t>forma</w:t>
            </w:r>
            <w:r w:rsidRPr="00034EF3">
              <w:rPr>
                <w:rFonts w:ascii="Times New Roman" w:eastAsia="Times New Roman" w:hAnsi="Times New Roman"/>
              </w:rPr>
              <w:t>l</w:t>
            </w:r>
            <w:r w:rsidR="00DF3E52">
              <w:rPr>
                <w:rFonts w:ascii="Times New Roman" w:eastAsia="Times New Roman" w:hAnsi="Times New Roman"/>
              </w:rPr>
              <w:t xml:space="preserve"> al paradigmei numelui</w:t>
            </w:r>
            <w:r w:rsidRPr="00034EF3">
              <w:rPr>
                <w:rFonts w:ascii="Times New Roman" w:eastAsia="Times New Roman" w:hAnsi="Times New Roman"/>
              </w:rPr>
              <w:t>; structura tem</w:t>
            </w:r>
            <w:r w:rsidR="00205D09">
              <w:rPr>
                <w:rFonts w:ascii="Times New Roman" w:eastAsia="Times New Roman" w:hAnsi="Times New Roman"/>
              </w:rPr>
              <w:t>porală a tipurilor de situații de comunicare</w:t>
            </w:r>
            <w:r w:rsidRPr="00034EF3">
              <w:rPr>
                <w:rFonts w:ascii="Times New Roman" w:eastAsia="Times New Roman" w:hAnsi="Times New Roman"/>
              </w:rPr>
              <w:t xml:space="preserve"> </w:t>
            </w:r>
            <w:r w:rsidR="00DF3E52">
              <w:rPr>
                <w:rFonts w:ascii="Times New Roman" w:eastAsia="Times New Roman" w:hAnsi="Times New Roman"/>
              </w:rPr>
              <w:t>(stări, activități, evenimente)</w:t>
            </w:r>
            <w:r w:rsidR="00205D09">
              <w:rPr>
                <w:rFonts w:ascii="Times New Roman" w:eastAsia="Times New Roman" w:hAnsi="Times New Roman"/>
              </w:rPr>
              <w:t>.</w:t>
            </w:r>
          </w:p>
        </w:tc>
      </w:tr>
    </w:tbl>
    <w:p w14:paraId="49969B31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1CC782D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8. Con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inuturi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8"/>
        <w:gridCol w:w="3487"/>
        <w:gridCol w:w="1490"/>
      </w:tblGrid>
      <w:tr w:rsidR="00774235" w:rsidRPr="00034EF3" w14:paraId="698C3FF7" w14:textId="77777777" w:rsidTr="0015552F">
        <w:tc>
          <w:tcPr>
            <w:tcW w:w="5508" w:type="dxa"/>
            <w:shd w:val="clear" w:color="auto" w:fill="auto"/>
          </w:tcPr>
          <w:p w14:paraId="0C2B13DE" w14:textId="77777777" w:rsidR="00774235" w:rsidRPr="00034EF3" w:rsidRDefault="00BA6D56" w:rsidP="0015552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</w:t>
            </w:r>
            <w:r w:rsidR="00774235" w:rsidRPr="00034E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3487" w:type="dxa"/>
            <w:shd w:val="clear" w:color="auto" w:fill="auto"/>
          </w:tcPr>
          <w:p w14:paraId="6BA5E3FE" w14:textId="77777777" w:rsidR="00774235" w:rsidRPr="00034EF3" w:rsidRDefault="00774235" w:rsidP="0015552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490" w:type="dxa"/>
            <w:shd w:val="clear" w:color="auto" w:fill="auto"/>
          </w:tcPr>
          <w:p w14:paraId="562877E4" w14:textId="77777777" w:rsidR="00774235" w:rsidRPr="00034EF3" w:rsidRDefault="00774235" w:rsidP="0015552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Observa</w:t>
            </w:r>
            <w:r w:rsidR="00850029" w:rsidRPr="00034EF3">
              <w:rPr>
                <w:rFonts w:ascii="Times New Roman" w:hAnsi="Times New Roman"/>
                <w:sz w:val="24"/>
                <w:szCs w:val="24"/>
              </w:rPr>
              <w:t>ț</w:t>
            </w:r>
            <w:r w:rsidRPr="00034EF3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</w:tr>
      <w:tr w:rsidR="00850029" w:rsidRPr="00034EF3" w14:paraId="26D573C8" w14:textId="77777777" w:rsidTr="0015552F">
        <w:tc>
          <w:tcPr>
            <w:tcW w:w="5508" w:type="dxa"/>
            <w:shd w:val="clear" w:color="auto" w:fill="auto"/>
          </w:tcPr>
          <w:p w14:paraId="447ED447" w14:textId="77777777" w:rsidR="00850029" w:rsidRPr="00577814" w:rsidRDefault="005A3A50" w:rsidP="0015552F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Sunt medic</w:t>
            </w:r>
          </w:p>
        </w:tc>
        <w:tc>
          <w:tcPr>
            <w:tcW w:w="3487" w:type="dxa"/>
            <w:vMerge w:val="restart"/>
            <w:shd w:val="clear" w:color="auto" w:fill="auto"/>
          </w:tcPr>
          <w:p w14:paraId="50A270B3" w14:textId="77777777" w:rsidR="00850029" w:rsidRPr="00034EF3" w:rsidRDefault="005424F9" w:rsidP="0015552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E</w:t>
            </w:r>
            <w:r w:rsidR="00850029" w:rsidRPr="00034EF3">
              <w:rPr>
                <w:rFonts w:ascii="Times New Roman" w:eastAsia="Times New Roman" w:hAnsi="Times New Roman"/>
                <w:sz w:val="24"/>
              </w:rPr>
              <w:t>xemplificare, exemple contrastive, problematizare</w:t>
            </w:r>
            <w:r w:rsidR="00000E4A">
              <w:rPr>
                <w:rFonts w:ascii="Times New Roman" w:eastAsia="Times New Roman" w:hAnsi="Times New Roman"/>
                <w:sz w:val="24"/>
              </w:rPr>
              <w:t>, comunicare</w:t>
            </w:r>
          </w:p>
        </w:tc>
        <w:tc>
          <w:tcPr>
            <w:tcW w:w="1490" w:type="dxa"/>
            <w:shd w:val="clear" w:color="auto" w:fill="auto"/>
          </w:tcPr>
          <w:p w14:paraId="02CA52C1" w14:textId="77777777" w:rsidR="00A455B4" w:rsidRPr="00034EF3" w:rsidRDefault="00A455B4" w:rsidP="0015552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50029" w:rsidRPr="00034EF3">
              <w:rPr>
                <w:rFonts w:ascii="Times New Roman" w:hAnsi="Times New Roman"/>
                <w:sz w:val="24"/>
                <w:szCs w:val="24"/>
              </w:rPr>
              <w:t xml:space="preserve"> ore</w:t>
            </w:r>
          </w:p>
        </w:tc>
      </w:tr>
      <w:tr w:rsidR="0015552F" w:rsidRPr="00034EF3" w14:paraId="1C4EAA98" w14:textId="77777777" w:rsidTr="0015552F">
        <w:tc>
          <w:tcPr>
            <w:tcW w:w="5508" w:type="dxa"/>
            <w:shd w:val="clear" w:color="auto" w:fill="auto"/>
          </w:tcPr>
          <w:p w14:paraId="65C785F0" w14:textId="77777777" w:rsidR="0015552F" w:rsidRPr="00577814" w:rsidRDefault="0015552F" w:rsidP="0015552F">
            <w:pPr>
              <w:pStyle w:val="ListParagraph"/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Lucrez in IT</w:t>
            </w:r>
          </w:p>
        </w:tc>
        <w:tc>
          <w:tcPr>
            <w:tcW w:w="3487" w:type="dxa"/>
            <w:vMerge/>
            <w:shd w:val="clear" w:color="auto" w:fill="auto"/>
          </w:tcPr>
          <w:p w14:paraId="326A4791" w14:textId="77777777" w:rsidR="0015552F" w:rsidRPr="00034EF3" w:rsidRDefault="0015552F" w:rsidP="0015552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</w:tcPr>
          <w:p w14:paraId="3248576C" w14:textId="77777777" w:rsidR="0015552F" w:rsidRDefault="0015552F" w:rsidP="0015552F">
            <w:pPr>
              <w:spacing w:after="0" w:line="240" w:lineRule="auto"/>
              <w:contextualSpacing/>
              <w:jc w:val="center"/>
            </w:pPr>
            <w:r w:rsidRPr="002E3B59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15552F" w:rsidRPr="00034EF3" w14:paraId="7515184F" w14:textId="77777777" w:rsidTr="0015552F">
        <w:tc>
          <w:tcPr>
            <w:tcW w:w="5508" w:type="dxa"/>
            <w:shd w:val="clear" w:color="auto" w:fill="auto"/>
          </w:tcPr>
          <w:p w14:paraId="10F35353" w14:textId="77777777" w:rsidR="0015552F" w:rsidRPr="00577814" w:rsidRDefault="0015552F" w:rsidP="0015552F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Sunt ziarist, lucrez in Comunicare, mass-media</w:t>
            </w:r>
          </w:p>
        </w:tc>
        <w:tc>
          <w:tcPr>
            <w:tcW w:w="3487" w:type="dxa"/>
            <w:vMerge/>
            <w:shd w:val="clear" w:color="auto" w:fill="auto"/>
          </w:tcPr>
          <w:p w14:paraId="61D06347" w14:textId="77777777" w:rsidR="0015552F" w:rsidRPr="00034EF3" w:rsidRDefault="0015552F" w:rsidP="0015552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</w:tcPr>
          <w:p w14:paraId="127D899D" w14:textId="77777777" w:rsidR="0015552F" w:rsidRDefault="0015552F" w:rsidP="0015552F">
            <w:pPr>
              <w:spacing w:after="0" w:line="240" w:lineRule="auto"/>
              <w:contextualSpacing/>
              <w:jc w:val="center"/>
            </w:pPr>
            <w:r w:rsidRPr="002E3B59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15552F" w:rsidRPr="00034EF3" w14:paraId="23637EAD" w14:textId="77777777" w:rsidTr="0015552F">
        <w:tc>
          <w:tcPr>
            <w:tcW w:w="5508" w:type="dxa"/>
            <w:shd w:val="clear" w:color="auto" w:fill="auto"/>
          </w:tcPr>
          <w:p w14:paraId="45528B74" w14:textId="77777777" w:rsidR="0015552F" w:rsidRPr="00577814" w:rsidRDefault="0015552F" w:rsidP="0015552F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Lucrez in administrație</w:t>
            </w:r>
          </w:p>
        </w:tc>
        <w:tc>
          <w:tcPr>
            <w:tcW w:w="3487" w:type="dxa"/>
            <w:vMerge/>
            <w:shd w:val="clear" w:color="auto" w:fill="auto"/>
          </w:tcPr>
          <w:p w14:paraId="0ABCCB9E" w14:textId="77777777" w:rsidR="0015552F" w:rsidRPr="00034EF3" w:rsidRDefault="0015552F" w:rsidP="0015552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</w:tcPr>
          <w:p w14:paraId="07DC2426" w14:textId="77777777" w:rsidR="0015552F" w:rsidRDefault="0015552F" w:rsidP="0015552F">
            <w:pPr>
              <w:spacing w:after="0" w:line="240" w:lineRule="auto"/>
              <w:contextualSpacing/>
              <w:jc w:val="center"/>
            </w:pPr>
            <w:r w:rsidRPr="002E3B59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15552F" w:rsidRPr="00034EF3" w14:paraId="7492DD0B" w14:textId="77777777" w:rsidTr="0015552F">
        <w:tc>
          <w:tcPr>
            <w:tcW w:w="5508" w:type="dxa"/>
            <w:shd w:val="clear" w:color="auto" w:fill="auto"/>
          </w:tcPr>
          <w:p w14:paraId="3AFF8784" w14:textId="77777777" w:rsidR="0015552F" w:rsidRPr="00577814" w:rsidRDefault="0015552F" w:rsidP="0015552F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Sunt jurist</w:t>
            </w:r>
          </w:p>
        </w:tc>
        <w:tc>
          <w:tcPr>
            <w:tcW w:w="3487" w:type="dxa"/>
            <w:vMerge/>
            <w:shd w:val="clear" w:color="auto" w:fill="auto"/>
          </w:tcPr>
          <w:p w14:paraId="77FEB688" w14:textId="77777777" w:rsidR="0015552F" w:rsidRPr="00034EF3" w:rsidRDefault="0015552F" w:rsidP="0015552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</w:tcPr>
          <w:p w14:paraId="01AD689C" w14:textId="77777777" w:rsidR="0015552F" w:rsidRDefault="0015552F" w:rsidP="0015552F">
            <w:pPr>
              <w:spacing w:after="0" w:line="240" w:lineRule="auto"/>
              <w:contextualSpacing/>
              <w:jc w:val="center"/>
            </w:pPr>
            <w:r w:rsidRPr="002E3B59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15552F" w:rsidRPr="00034EF3" w14:paraId="06CED27A" w14:textId="77777777" w:rsidTr="0015552F">
        <w:tc>
          <w:tcPr>
            <w:tcW w:w="5508" w:type="dxa"/>
            <w:shd w:val="clear" w:color="auto" w:fill="auto"/>
          </w:tcPr>
          <w:p w14:paraId="4136EDED" w14:textId="77777777" w:rsidR="0015552F" w:rsidRPr="00577814" w:rsidRDefault="0015552F" w:rsidP="0015552F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Sunt inginer</w:t>
            </w:r>
          </w:p>
        </w:tc>
        <w:tc>
          <w:tcPr>
            <w:tcW w:w="3487" w:type="dxa"/>
            <w:vMerge/>
            <w:shd w:val="clear" w:color="auto" w:fill="auto"/>
          </w:tcPr>
          <w:p w14:paraId="73528279" w14:textId="77777777" w:rsidR="0015552F" w:rsidRPr="00034EF3" w:rsidRDefault="0015552F" w:rsidP="0015552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</w:tcPr>
          <w:p w14:paraId="3F6452F2" w14:textId="77777777" w:rsidR="0015552F" w:rsidRDefault="0015552F" w:rsidP="0015552F">
            <w:pPr>
              <w:spacing w:after="0" w:line="240" w:lineRule="auto"/>
              <w:contextualSpacing/>
              <w:jc w:val="center"/>
            </w:pPr>
            <w:r w:rsidRPr="002E3B59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15552F" w:rsidRPr="00034EF3" w14:paraId="04AF3D79" w14:textId="77777777" w:rsidTr="0015552F">
        <w:tc>
          <w:tcPr>
            <w:tcW w:w="5508" w:type="dxa"/>
            <w:shd w:val="clear" w:color="auto" w:fill="auto"/>
          </w:tcPr>
          <w:p w14:paraId="476D4D83" w14:textId="77777777" w:rsidR="0015552F" w:rsidRPr="00577814" w:rsidRDefault="0015552F" w:rsidP="0015552F">
            <w:pPr>
              <w:numPr>
                <w:ilvl w:val="0"/>
                <w:numId w:val="19"/>
              </w:numPr>
              <w:tabs>
                <w:tab w:val="left" w:pos="720"/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Exercițiu recapitulativ</w:t>
            </w:r>
          </w:p>
        </w:tc>
        <w:tc>
          <w:tcPr>
            <w:tcW w:w="3487" w:type="dxa"/>
            <w:vMerge/>
            <w:shd w:val="clear" w:color="auto" w:fill="auto"/>
          </w:tcPr>
          <w:p w14:paraId="47438776" w14:textId="77777777" w:rsidR="0015552F" w:rsidRPr="00034EF3" w:rsidRDefault="0015552F" w:rsidP="0015552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</w:tcPr>
          <w:p w14:paraId="04B090CA" w14:textId="77777777" w:rsidR="0015552F" w:rsidRDefault="0015552F" w:rsidP="0015552F">
            <w:pPr>
              <w:spacing w:after="0" w:line="240" w:lineRule="auto"/>
              <w:contextualSpacing/>
              <w:jc w:val="center"/>
            </w:pPr>
            <w:r w:rsidRPr="002E3B59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850029" w:rsidRPr="00034EF3" w14:paraId="318AB537" w14:textId="77777777" w:rsidTr="00BA6D56">
        <w:tc>
          <w:tcPr>
            <w:tcW w:w="10485" w:type="dxa"/>
            <w:gridSpan w:val="3"/>
            <w:shd w:val="clear" w:color="auto" w:fill="auto"/>
          </w:tcPr>
          <w:p w14:paraId="51D60540" w14:textId="77777777" w:rsidR="00850029" w:rsidRDefault="00850029" w:rsidP="0015552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00E4A">
              <w:rPr>
                <w:rFonts w:ascii="Times New Roman" w:hAnsi="Times New Roman"/>
                <w:b/>
                <w:sz w:val="24"/>
                <w:szCs w:val="24"/>
              </w:rPr>
              <w:t>Bibliografie</w:t>
            </w:r>
          </w:p>
          <w:p w14:paraId="1A944E3B" w14:textId="77777777" w:rsidR="0098396F" w:rsidRDefault="0098396F" w:rsidP="0015552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689E914" w14:textId="77777777" w:rsidR="0098396F" w:rsidRPr="0098396F" w:rsidRDefault="0098396F" w:rsidP="0015552F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96F">
              <w:rPr>
                <w:rFonts w:ascii="Times New Roman" w:hAnsi="Times New Roman"/>
                <w:sz w:val="24"/>
                <w:szCs w:val="24"/>
              </w:rPr>
              <w:t xml:space="preserve">***(2005).[DOOM] 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Dic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  <w:lang w:eastAsia="he-IL" w:bidi="he-IL"/>
              </w:rPr>
              <w:t>ţ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ionarul ortografic, ortoepic 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  <w:lang w:eastAsia="he-IL" w:bidi="he-IL"/>
              </w:rPr>
              <w:t>ş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i morfologic al limbii române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>. Institutul de Lingvistică „I. Iordan şi Al. Rosetti”. Bucureşti: Ed. Academiei.</w:t>
            </w:r>
          </w:p>
          <w:p w14:paraId="33BF6E39" w14:textId="77777777" w:rsidR="0098396F" w:rsidRPr="0098396F" w:rsidRDefault="0098396F" w:rsidP="0015552F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8396F">
              <w:rPr>
                <w:rFonts w:ascii="Times New Roman" w:hAnsi="Times New Roman"/>
                <w:sz w:val="24"/>
                <w:szCs w:val="24"/>
              </w:rPr>
              <w:t xml:space="preserve">Avram, M. (2001). 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Gramatica pentru toţi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>. Edi</w:t>
            </w:r>
            <w:r w:rsidRPr="0098396F">
              <w:rPr>
                <w:rFonts w:ascii="Times New Roman" w:eastAsia="TTF8Co00" w:hAnsi="Times New Roman"/>
                <w:sz w:val="24"/>
                <w:szCs w:val="24"/>
              </w:rPr>
              <w:t>ţ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 xml:space="preserve">ia a </w:t>
            </w:r>
            <w:smartTag w:uri="urn:schemas-microsoft-com:office:smarttags" w:element="stockticker">
              <w:r w:rsidRPr="0098396F">
                <w:rPr>
                  <w:rFonts w:ascii="Times New Roman" w:hAnsi="Times New Roman"/>
                  <w:sz w:val="24"/>
                  <w:szCs w:val="24"/>
                </w:rPr>
                <w:t>III</w:t>
              </w:r>
            </w:smartTag>
            <w:r w:rsidRPr="0098396F">
              <w:rPr>
                <w:rFonts w:ascii="Times New Roman" w:hAnsi="Times New Roman"/>
                <w:sz w:val="24"/>
                <w:szCs w:val="24"/>
              </w:rPr>
              <w:t>-a. Bucure</w:t>
            </w:r>
            <w:r w:rsidRPr="0098396F">
              <w:rPr>
                <w:rFonts w:ascii="Times New Roman" w:eastAsia="TTF8Co00" w:hAnsi="Times New Roman"/>
                <w:sz w:val="24"/>
                <w:szCs w:val="24"/>
              </w:rPr>
              <w:t>ş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>ti: Editura Humanitas.</w:t>
            </w:r>
          </w:p>
          <w:p w14:paraId="51F43EE6" w14:textId="77777777" w:rsidR="0098396F" w:rsidRPr="0098396F" w:rsidRDefault="0098396F" w:rsidP="0015552F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8396F">
              <w:rPr>
                <w:rFonts w:ascii="Times New Roman" w:hAnsi="Times New Roman"/>
                <w:sz w:val="24"/>
                <w:szCs w:val="24"/>
              </w:rPr>
              <w:t>B</w:t>
            </w:r>
            <w:r w:rsidRPr="0098396F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98396F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98396F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8396F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8396F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spacing w:val="-1"/>
                <w:sz w:val="24"/>
                <w:szCs w:val="24"/>
              </w:rPr>
              <w:t>D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 xml:space="preserve">. (1995). </w:t>
            </w:r>
            <w:r w:rsidRPr="0098396F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G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ra</w:t>
            </w:r>
            <w:r w:rsidRPr="0098396F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ma</w:t>
            </w:r>
            <w:r w:rsidRPr="0098396F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t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ica </w:t>
            </w:r>
            <w:r w:rsidRPr="0098396F">
              <w:rPr>
                <w:rFonts w:ascii="Times New Roman" w:hAnsi="Times New Roman"/>
                <w:i/>
                <w:iCs/>
                <w:spacing w:val="12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li</w:t>
            </w:r>
            <w:r w:rsidRPr="0098396F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mb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i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i </w:t>
            </w:r>
            <w:r w:rsidRPr="0098396F">
              <w:rPr>
                <w:rFonts w:ascii="Times New Roman" w:hAnsi="Times New Roman"/>
                <w:i/>
                <w:iCs/>
                <w:spacing w:val="11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ro</w:t>
            </w:r>
            <w:r w:rsidRPr="0098396F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mâne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Pr="0098396F">
              <w:rPr>
                <w:rFonts w:ascii="Times New Roman" w:hAnsi="Times New Roman"/>
                <w:i/>
                <w:iCs/>
                <w:spacing w:val="11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C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o</w:t>
            </w:r>
            <w:r w:rsidRPr="0098396F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m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pe</w:t>
            </w:r>
            <w:r w:rsidRPr="0098396F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nd</w:t>
            </w:r>
            <w:r w:rsidRPr="0098396F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i</w:t>
            </w:r>
            <w:r w:rsidRPr="0098396F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u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8396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>Cluj: E</w:t>
            </w:r>
            <w:r w:rsidRPr="0098396F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 xml:space="preserve">itura Echinox. </w:t>
            </w:r>
          </w:p>
          <w:p w14:paraId="221DCE41" w14:textId="77777777" w:rsidR="0098396F" w:rsidRPr="0098396F" w:rsidRDefault="0098396F" w:rsidP="0015552F">
            <w:pPr>
              <w:spacing w:after="0" w:line="240" w:lineRule="auto"/>
              <w:ind w:left="709" w:hanging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96F">
              <w:rPr>
                <w:rFonts w:ascii="Times New Roman" w:hAnsi="Times New Roman"/>
                <w:sz w:val="24"/>
                <w:szCs w:val="24"/>
              </w:rPr>
              <w:t xml:space="preserve">Bidu-Vrănceanu, A., Forăscu N. (2005).  </w:t>
            </w:r>
            <w:r w:rsidRPr="0098396F">
              <w:rPr>
                <w:rFonts w:ascii="Times New Roman" w:hAnsi="Times New Roman"/>
                <w:i/>
                <w:sz w:val="24"/>
                <w:szCs w:val="24"/>
              </w:rPr>
              <w:t>Limba română contemporană. Lexicul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 xml:space="preserve">. Bucureşti: Ed Humanitas. </w:t>
            </w:r>
          </w:p>
          <w:p w14:paraId="6C7E5F23" w14:textId="77777777" w:rsidR="0098396F" w:rsidRPr="0098396F" w:rsidRDefault="0098396F" w:rsidP="0015552F">
            <w:pPr>
              <w:autoSpaceDE w:val="0"/>
              <w:autoSpaceDN w:val="0"/>
              <w:adjustRightInd w:val="0"/>
              <w:spacing w:after="0" w:line="240" w:lineRule="auto"/>
              <w:ind w:left="709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8396F">
              <w:rPr>
                <w:rFonts w:ascii="Times New Roman" w:hAnsi="Times New Roman"/>
                <w:sz w:val="24"/>
                <w:szCs w:val="24"/>
              </w:rPr>
              <w:t>Di</w:t>
            </w:r>
            <w:r w:rsidRPr="0098396F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>itri</w:t>
            </w:r>
            <w:r w:rsidRPr="0098396F">
              <w:rPr>
                <w:rFonts w:ascii="Times New Roman" w:hAnsi="Times New Roman"/>
                <w:spacing w:val="1"/>
                <w:sz w:val="24"/>
                <w:szCs w:val="24"/>
              </w:rPr>
              <w:t>u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>,</w:t>
            </w:r>
            <w:r w:rsidRPr="0098396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>. (1999).</w:t>
            </w:r>
            <w:r w:rsidRPr="0098396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T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r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t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at</w:t>
            </w:r>
            <w:r w:rsidRPr="0098396F">
              <w:rPr>
                <w:rFonts w:ascii="Times New Roman" w:hAnsi="Times New Roman"/>
                <w:i/>
                <w:iCs/>
                <w:spacing w:val="9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d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e</w:t>
            </w:r>
            <w:r w:rsidRPr="0098396F">
              <w:rPr>
                <w:rFonts w:ascii="Times New Roman" w:hAnsi="Times New Roman"/>
                <w:i/>
                <w:iCs/>
                <w:spacing w:val="10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gr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a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ma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ti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că</w:t>
            </w:r>
            <w:r w:rsidRPr="0098396F">
              <w:rPr>
                <w:rFonts w:ascii="Times New Roman" w:hAnsi="Times New Roman"/>
                <w:i/>
                <w:iCs/>
                <w:spacing w:val="9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Pr="0098396F">
              <w:rPr>
                <w:rFonts w:ascii="Times New Roman" w:hAnsi="Times New Roman"/>
                <w:i/>
                <w:iCs/>
                <w:spacing w:val="10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li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mb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i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i</w:t>
            </w:r>
            <w:r w:rsidRPr="0098396F">
              <w:rPr>
                <w:rFonts w:ascii="Times New Roman" w:hAnsi="Times New Roman"/>
                <w:i/>
                <w:iCs/>
                <w:spacing w:val="9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ro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mâ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n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98396F">
              <w:rPr>
                <w:rFonts w:ascii="Times New Roman" w:hAnsi="Times New Roman"/>
                <w:i/>
                <w:iCs/>
                <w:spacing w:val="9"/>
                <w:sz w:val="24"/>
                <w:szCs w:val="24"/>
              </w:rPr>
              <w:t xml:space="preserve"> 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Mor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f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>o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lo</w:t>
            </w:r>
            <w:r w:rsidRPr="0098396F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g</w:t>
            </w:r>
            <w:r w:rsidRPr="0098396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ia</w:t>
            </w:r>
            <w:r w:rsidRPr="0098396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Pr="0098396F">
              <w:rPr>
                <w:rFonts w:ascii="Times New Roman" w:hAnsi="Times New Roman"/>
                <w:spacing w:val="-1"/>
                <w:sz w:val="24"/>
                <w:szCs w:val="24"/>
              </w:rPr>
              <w:t>Iaşi: E</w:t>
            </w:r>
            <w:r w:rsidRPr="0098396F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98396F">
              <w:rPr>
                <w:rFonts w:ascii="Times New Roman" w:hAnsi="Times New Roman"/>
                <w:spacing w:val="-1"/>
                <w:sz w:val="24"/>
                <w:szCs w:val="24"/>
              </w:rPr>
              <w:t>it</w:t>
            </w:r>
            <w:r w:rsidRPr="0098396F">
              <w:rPr>
                <w:rFonts w:ascii="Times New Roman" w:hAnsi="Times New Roman"/>
                <w:spacing w:val="1"/>
                <w:sz w:val="24"/>
                <w:szCs w:val="24"/>
              </w:rPr>
              <w:t>u</w:t>
            </w:r>
            <w:r w:rsidRPr="0098396F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98396F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>n</w:t>
            </w:r>
            <w:r w:rsidRPr="0098396F">
              <w:rPr>
                <w:rFonts w:ascii="Times New Roman" w:hAnsi="Times New Roman"/>
                <w:spacing w:val="-1"/>
                <w:sz w:val="24"/>
                <w:szCs w:val="24"/>
              </w:rPr>
              <w:t>stit</w:t>
            </w:r>
            <w:r w:rsidRPr="0098396F">
              <w:rPr>
                <w:rFonts w:ascii="Times New Roman" w:hAnsi="Times New Roman"/>
                <w:spacing w:val="1"/>
                <w:sz w:val="24"/>
                <w:szCs w:val="24"/>
              </w:rPr>
              <w:t>u</w:t>
            </w:r>
            <w:r w:rsidRPr="0098396F">
              <w:rPr>
                <w:rFonts w:ascii="Times New Roman" w:hAnsi="Times New Roman"/>
                <w:spacing w:val="-2"/>
                <w:sz w:val="24"/>
                <w:szCs w:val="24"/>
              </w:rPr>
              <w:t>t</w:t>
            </w:r>
            <w:r w:rsidRPr="0098396F">
              <w:rPr>
                <w:rFonts w:ascii="Times New Roman" w:hAnsi="Times New Roman"/>
                <w:spacing w:val="1"/>
                <w:sz w:val="24"/>
                <w:szCs w:val="24"/>
              </w:rPr>
              <w:t>u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98396F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98396F">
              <w:rPr>
                <w:rFonts w:ascii="Times New Roman" w:hAnsi="Times New Roman"/>
                <w:spacing w:val="1"/>
                <w:sz w:val="24"/>
                <w:szCs w:val="24"/>
              </w:rPr>
              <w:t>u</w:t>
            </w:r>
            <w:r w:rsidRPr="0098396F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>o</w:t>
            </w:r>
            <w:r w:rsidRPr="0098396F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>e</w:t>
            </w:r>
            <w:r w:rsidRPr="0098396F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8396F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4714C583" w14:textId="77777777" w:rsidR="0098396F" w:rsidRPr="0098396F" w:rsidRDefault="0098396F" w:rsidP="0015552F">
            <w:pPr>
              <w:spacing w:after="0" w:line="240" w:lineRule="auto"/>
              <w:ind w:left="709" w:hanging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8396F">
              <w:rPr>
                <w:rFonts w:ascii="Times New Roman" w:hAnsi="Times New Roman"/>
                <w:sz w:val="24"/>
                <w:szCs w:val="24"/>
              </w:rPr>
              <w:t xml:space="preserve">Guţu Romalo, V. (coord.). (2008). </w:t>
            </w:r>
            <w:r w:rsidRPr="0098396F">
              <w:rPr>
                <w:rFonts w:ascii="Times New Roman" w:hAnsi="Times New Roman"/>
                <w:i/>
                <w:sz w:val="24"/>
                <w:szCs w:val="24"/>
              </w:rPr>
              <w:t xml:space="preserve">Gramatica limbii române, volumul I – Cuvântul; volumul II –Enunţul. </w:t>
            </w:r>
            <w:r w:rsidRPr="0098396F">
              <w:rPr>
                <w:rFonts w:ascii="Times New Roman" w:hAnsi="Times New Roman"/>
                <w:sz w:val="24"/>
                <w:szCs w:val="24"/>
              </w:rPr>
              <w:t>Bucureşti: Editura Academiei Române [GALR].</w:t>
            </w:r>
          </w:p>
          <w:p w14:paraId="02EA1FEA" w14:textId="77777777" w:rsidR="0098396F" w:rsidRPr="0098396F" w:rsidRDefault="0098396F" w:rsidP="0015552F">
            <w:pPr>
              <w:spacing w:after="0" w:line="240" w:lineRule="auto"/>
              <w:ind w:left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D70801" w14:textId="77777777" w:rsidR="0098396F" w:rsidRPr="0098396F" w:rsidRDefault="0098396F" w:rsidP="0015552F">
            <w:pPr>
              <w:spacing w:after="0" w:line="240" w:lineRule="auto"/>
              <w:ind w:left="142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396F">
              <w:rPr>
                <w:rFonts w:ascii="Times New Roman" w:hAnsi="Times New Roman"/>
                <w:b/>
                <w:bCs/>
                <w:sz w:val="24"/>
                <w:szCs w:val="24"/>
              </w:rPr>
              <w:t>Surse online</w:t>
            </w:r>
          </w:p>
          <w:p w14:paraId="565B10D1" w14:textId="77777777" w:rsidR="0098396F" w:rsidRPr="0098396F" w:rsidRDefault="00EA0D7C" w:rsidP="0015552F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98396F" w:rsidRPr="0098396F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http://ebooks.unibuc.ro/filologie/olga/1.htm   15.09.2013</w:t>
              </w:r>
            </w:hyperlink>
          </w:p>
          <w:p w14:paraId="7EA0F578" w14:textId="77777777" w:rsidR="0098396F" w:rsidRPr="0098396F" w:rsidRDefault="00EA0D7C" w:rsidP="0015552F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98396F" w:rsidRPr="0098396F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http://www.philippide.ro/persoane/Volume/E.%20Munteanu_Introducere.pdf</w:t>
              </w:r>
            </w:hyperlink>
            <w:r w:rsidR="0098396F" w:rsidRPr="0098396F">
              <w:rPr>
                <w:rFonts w:ascii="Times New Roman" w:hAnsi="Times New Roman"/>
                <w:sz w:val="24"/>
                <w:szCs w:val="24"/>
              </w:rPr>
              <w:t xml:space="preserve"> 15.09.2013</w:t>
            </w:r>
          </w:p>
          <w:p w14:paraId="7FF5EABC" w14:textId="77777777" w:rsidR="0098396F" w:rsidRPr="00000E4A" w:rsidRDefault="00EA0D7C" w:rsidP="0015552F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hyperlink r:id="rId9" w:history="1">
              <w:r w:rsidR="0098396F" w:rsidRPr="0098396F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http://ebooks.unibuc.ro/filologie/dindelegan/23.pdf</w:t>
              </w:r>
            </w:hyperlink>
            <w:r w:rsidR="0098396F" w:rsidRPr="0098396F">
              <w:rPr>
                <w:rFonts w:ascii="Times New Roman" w:hAnsi="Times New Roman"/>
                <w:sz w:val="24"/>
                <w:szCs w:val="24"/>
              </w:rPr>
              <w:t xml:space="preserve"> 15.09.2013</w:t>
            </w:r>
          </w:p>
          <w:p w14:paraId="183B2F1A" w14:textId="77777777" w:rsidR="00850029" w:rsidRPr="00034EF3" w:rsidRDefault="00850029" w:rsidP="0015552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156BE5F" w14:textId="77777777" w:rsidR="00744DDD" w:rsidRPr="00ED4EFF" w:rsidRDefault="00744DDD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7D20F9C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9. Coroborarea con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inuturilor disciplinei cu a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teptările reprezentan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ilor comunită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 epistemice, asocia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 xml:space="preserve">iilor profesionale 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ED4EFF" w14:paraId="271EF021" w14:textId="77777777" w:rsidTr="00450A21">
        <w:tc>
          <w:tcPr>
            <w:tcW w:w="10682" w:type="dxa"/>
          </w:tcPr>
          <w:p w14:paraId="00ADD05B" w14:textId="77777777" w:rsidR="006F1AC4" w:rsidRPr="00ED4EFF" w:rsidRDefault="00850029" w:rsidP="00435E7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Conținutul disciplinei este în concordanță cu ceea ce se predă în alte centre universitare din țară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din străinătate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cu misiunea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obiectivele specializării, fiind astfel conceput, încât să asigure o pregătire sistematică a studenților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i, în acela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timp, să fie evitate suprapunerile în ceea ce prive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te conținutul tematic al disciplinelor.</w:t>
            </w:r>
          </w:p>
        </w:tc>
      </w:tr>
    </w:tbl>
    <w:p w14:paraId="68EED6E3" w14:textId="77777777" w:rsidR="00D00FBE" w:rsidRPr="00ED4EFF" w:rsidRDefault="00D00FBE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2DB6B0F3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10. Evaluare</w:t>
      </w:r>
    </w:p>
    <w:p w14:paraId="54AF1A6A" w14:textId="77777777" w:rsidR="001C6FB6" w:rsidRPr="00ED4EFF" w:rsidRDefault="001C6FB6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A.</w:t>
      </w:r>
      <w:r w:rsidR="00392608" w:rsidRPr="00ED4EFF">
        <w:rPr>
          <w:rFonts w:ascii="Times New Roman" w:hAnsi="Times New Roman"/>
          <w:b/>
          <w:sz w:val="24"/>
          <w:szCs w:val="24"/>
        </w:rPr>
        <w:t xml:space="preserve"> </w:t>
      </w:r>
      <w:r w:rsidRPr="00ED4EFF">
        <w:rPr>
          <w:rFonts w:ascii="Times New Roman" w:hAnsi="Times New Roman"/>
          <w:b/>
          <w:sz w:val="24"/>
          <w:szCs w:val="24"/>
        </w:rPr>
        <w:t>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 de îndeplinit pentru prezentarea la evaluare</w:t>
      </w:r>
    </w:p>
    <w:p w14:paraId="5C9540ED" w14:textId="77777777" w:rsidR="00850029" w:rsidRPr="00ED4EFF" w:rsidRDefault="00850029" w:rsidP="00ED4EFF">
      <w:pPr>
        <w:spacing w:after="0" w:line="240" w:lineRule="auto"/>
        <w:contextualSpacing/>
        <w:rPr>
          <w:rFonts w:ascii="Times New Roman" w:eastAsia="Times New Roman" w:hAnsi="Times New Roman"/>
          <w:sz w:val="24"/>
        </w:rPr>
      </w:pPr>
      <w:r w:rsidRPr="00ED4EFF">
        <w:rPr>
          <w:rFonts w:ascii="Times New Roman" w:eastAsia="Times New Roman" w:hAnsi="Times New Roman"/>
          <w:sz w:val="24"/>
        </w:rPr>
        <w:t xml:space="preserve">Participare activă la activitățile individuale 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 xml:space="preserve">i de grup în cadrul orelor, efectuarea exercițiilor 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>i a traducerilor ca temă de casă.</w:t>
      </w:r>
    </w:p>
    <w:p w14:paraId="64E8BDEE" w14:textId="77777777" w:rsidR="00850029" w:rsidRPr="00ED4EFF" w:rsidRDefault="00850029" w:rsidP="00ED4EF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</w:rPr>
      </w:pPr>
      <w:r w:rsidRPr="00ED4EFF">
        <w:rPr>
          <w:rFonts w:ascii="Times New Roman" w:eastAsia="Times New Roman" w:hAnsi="Times New Roman"/>
          <w:sz w:val="24"/>
        </w:rPr>
        <w:t xml:space="preserve">Calitatea exercițiilor rezolvate 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 xml:space="preserve">i a traducerilor din punct de vedere gramatical, stilistic 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>i al scopului.</w:t>
      </w:r>
    </w:p>
    <w:p w14:paraId="4FCB3AA3" w14:textId="77777777" w:rsidR="00850029" w:rsidRPr="00ED4EFF" w:rsidRDefault="00850029" w:rsidP="00ED4EF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</w:rPr>
      </w:pPr>
      <w:r w:rsidRPr="00ED4EFF">
        <w:rPr>
          <w:rFonts w:ascii="Times New Roman" w:eastAsia="Times New Roman" w:hAnsi="Times New Roman"/>
          <w:sz w:val="24"/>
        </w:rPr>
        <w:t>Posibilitate de recuperare: teste suplimentare, dovada însu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>irii cuno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>tințelor.</w:t>
      </w:r>
    </w:p>
    <w:p w14:paraId="42955DA0" w14:textId="77777777" w:rsidR="001C6FB6" w:rsidRPr="00ED4EFF" w:rsidRDefault="001C6FB6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73597DE" w14:textId="77777777" w:rsidR="001C6FB6" w:rsidRPr="00ED4EFF" w:rsidRDefault="001C6FB6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 xml:space="preserve">B. Criterii, metode 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1016"/>
        <w:gridCol w:w="3994"/>
        <w:gridCol w:w="2276"/>
        <w:gridCol w:w="2474"/>
      </w:tblGrid>
      <w:tr w:rsidR="008027E9" w:rsidRPr="00ED4EFF" w14:paraId="4B948471" w14:textId="77777777" w:rsidTr="000268B9">
        <w:tc>
          <w:tcPr>
            <w:tcW w:w="1638" w:type="dxa"/>
            <w:gridSpan w:val="2"/>
          </w:tcPr>
          <w:p w14:paraId="5E100A32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4140" w:type="dxa"/>
            <w:shd w:val="clear" w:color="auto" w:fill="auto"/>
          </w:tcPr>
          <w:p w14:paraId="28640565" w14:textId="77777777" w:rsidR="008027E9" w:rsidRPr="00ED4EFF" w:rsidRDefault="008027E9" w:rsidP="00ED4EFF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Criterii de evaluare</w:t>
            </w:r>
          </w:p>
        </w:tc>
        <w:tc>
          <w:tcPr>
            <w:tcW w:w="2340" w:type="dxa"/>
          </w:tcPr>
          <w:p w14:paraId="202FB661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4356" w:rsidRPr="00ED4EFF">
              <w:rPr>
                <w:rFonts w:ascii="Times New Roman" w:hAnsi="Times New Roman"/>
                <w:sz w:val="24"/>
                <w:szCs w:val="24"/>
              </w:rPr>
              <w:t>M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2564" w:type="dxa"/>
          </w:tcPr>
          <w:p w14:paraId="6174740A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10.3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Pondere din nota finală</w:t>
            </w:r>
          </w:p>
        </w:tc>
      </w:tr>
      <w:tr w:rsidR="00850029" w:rsidRPr="00ED4EFF" w14:paraId="305D4853" w14:textId="77777777" w:rsidTr="000268B9">
        <w:trPr>
          <w:trHeight w:val="135"/>
        </w:trPr>
        <w:tc>
          <w:tcPr>
            <w:tcW w:w="1638" w:type="dxa"/>
            <w:gridSpan w:val="2"/>
          </w:tcPr>
          <w:p w14:paraId="1BA9B09B" w14:textId="77777777" w:rsidR="00850029" w:rsidRPr="00ED4EFF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10.4. Curs</w:t>
            </w:r>
          </w:p>
        </w:tc>
        <w:tc>
          <w:tcPr>
            <w:tcW w:w="4140" w:type="dxa"/>
            <w:shd w:val="clear" w:color="auto" w:fill="auto"/>
          </w:tcPr>
          <w:p w14:paraId="57E8DDB5" w14:textId="77777777" w:rsidR="00850029" w:rsidRPr="00ED4EFF" w:rsidRDefault="00850029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Cuno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tințe teoretice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aplicarea acestora</w:t>
            </w:r>
          </w:p>
        </w:tc>
        <w:tc>
          <w:tcPr>
            <w:tcW w:w="2340" w:type="dxa"/>
          </w:tcPr>
          <w:p w14:paraId="1B8E59D3" w14:textId="77777777" w:rsidR="00850029" w:rsidRPr="00ED4EFF" w:rsidRDefault="00850029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Examen scris</w:t>
            </w:r>
          </w:p>
        </w:tc>
        <w:tc>
          <w:tcPr>
            <w:tcW w:w="2564" w:type="dxa"/>
          </w:tcPr>
          <w:p w14:paraId="3F18AACD" w14:textId="77777777" w:rsidR="00850029" w:rsidRPr="00ED4EFF" w:rsidRDefault="000268B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</w:tr>
      <w:tr w:rsidR="000268B9" w:rsidRPr="00ED4EFF" w14:paraId="2CD0B446" w14:textId="77777777" w:rsidTr="000268B9">
        <w:trPr>
          <w:trHeight w:val="135"/>
        </w:trPr>
        <w:tc>
          <w:tcPr>
            <w:tcW w:w="648" w:type="dxa"/>
            <w:vMerge w:val="restart"/>
          </w:tcPr>
          <w:p w14:paraId="05AC676E" w14:textId="77777777" w:rsidR="000268B9" w:rsidRPr="00ED4EFF" w:rsidRDefault="000268B9" w:rsidP="00ED4EF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10.5.</w:t>
            </w:r>
          </w:p>
          <w:p w14:paraId="4208A12E" w14:textId="77777777" w:rsidR="000268B9" w:rsidRPr="00ED4EFF" w:rsidRDefault="000268B9" w:rsidP="00ED4EF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601C40B8" w14:textId="77777777" w:rsidR="000268B9" w:rsidRPr="00ED4EFF" w:rsidRDefault="000268B9" w:rsidP="00ED4EF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4140" w:type="dxa"/>
            <w:shd w:val="clear" w:color="auto" w:fill="auto"/>
          </w:tcPr>
          <w:p w14:paraId="36EBB8F9" w14:textId="77777777" w:rsidR="000268B9" w:rsidRPr="00ED4EFF" w:rsidRDefault="000268B9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Corectitudinea răspunsurilor la test.</w:t>
            </w:r>
          </w:p>
        </w:tc>
        <w:tc>
          <w:tcPr>
            <w:tcW w:w="2340" w:type="dxa"/>
          </w:tcPr>
          <w:p w14:paraId="0C23F20A" w14:textId="77777777" w:rsidR="000268B9" w:rsidRPr="00ED4EFF" w:rsidRDefault="000268B9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Test scris + frecvența</w:t>
            </w:r>
          </w:p>
        </w:tc>
        <w:tc>
          <w:tcPr>
            <w:tcW w:w="2564" w:type="dxa"/>
          </w:tcPr>
          <w:p w14:paraId="5A092B58" w14:textId="77777777" w:rsidR="000268B9" w:rsidRPr="00ED4EFF" w:rsidRDefault="000268B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0268B9" w:rsidRPr="00ED4EFF" w14:paraId="3A93F5FC" w14:textId="77777777" w:rsidTr="000268B9">
        <w:trPr>
          <w:trHeight w:val="245"/>
        </w:trPr>
        <w:tc>
          <w:tcPr>
            <w:tcW w:w="648" w:type="dxa"/>
            <w:vMerge/>
          </w:tcPr>
          <w:p w14:paraId="5DA0AB15" w14:textId="77777777" w:rsidR="000268B9" w:rsidRPr="00ED4EFF" w:rsidRDefault="000268B9" w:rsidP="00ED4EF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77D033AB" w14:textId="77777777" w:rsidR="000268B9" w:rsidRPr="00ED4EFF" w:rsidRDefault="000268B9" w:rsidP="00ED4EF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4140" w:type="dxa"/>
            <w:shd w:val="clear" w:color="auto" w:fill="auto"/>
          </w:tcPr>
          <w:p w14:paraId="095B2EAC" w14:textId="77777777" w:rsidR="000268B9" w:rsidRPr="00ED4EFF" w:rsidRDefault="000268B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Durată, conținut, relevanță.</w:t>
            </w:r>
          </w:p>
        </w:tc>
        <w:tc>
          <w:tcPr>
            <w:tcW w:w="2340" w:type="dxa"/>
          </w:tcPr>
          <w:p w14:paraId="0A1A203B" w14:textId="77777777" w:rsidR="000268B9" w:rsidRPr="00ED4EFF" w:rsidRDefault="000268B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Prezentare proiect</w:t>
            </w:r>
            <w:r w:rsidRPr="00ED4EFF">
              <w:rPr>
                <w:rFonts w:ascii="Times New Roman" w:hAnsi="Times New Roman"/>
                <w:i/>
                <w:sz w:val="24"/>
                <w:szCs w:val="24"/>
              </w:rPr>
              <w:t xml:space="preserve"> ppt</w:t>
            </w:r>
          </w:p>
        </w:tc>
        <w:tc>
          <w:tcPr>
            <w:tcW w:w="2564" w:type="dxa"/>
          </w:tcPr>
          <w:p w14:paraId="27531D33" w14:textId="77777777" w:rsidR="000268B9" w:rsidRPr="00ED4EFF" w:rsidRDefault="000268B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0268B9" w:rsidRPr="00ED4EFF" w14:paraId="02D0C50C" w14:textId="77777777" w:rsidTr="00450A21">
        <w:tc>
          <w:tcPr>
            <w:tcW w:w="10682" w:type="dxa"/>
            <w:gridSpan w:val="5"/>
          </w:tcPr>
          <w:p w14:paraId="595090D3" w14:textId="77777777" w:rsidR="000268B9" w:rsidRPr="00ED4EFF" w:rsidRDefault="000268B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10.6. Standard minim de performanță</w:t>
            </w:r>
          </w:p>
        </w:tc>
      </w:tr>
      <w:tr w:rsidR="000268B9" w:rsidRPr="00ED4EFF" w14:paraId="110743BD" w14:textId="77777777" w:rsidTr="00450A21">
        <w:tc>
          <w:tcPr>
            <w:tcW w:w="10682" w:type="dxa"/>
            <w:gridSpan w:val="5"/>
          </w:tcPr>
          <w:p w14:paraId="1E242166" w14:textId="77777777" w:rsidR="000268B9" w:rsidRPr="00ED4EFF" w:rsidRDefault="000268B9" w:rsidP="00ED4EF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Cunoa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terea bună a conceptelor gramaticale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aplicarea lor adecvată.</w:t>
            </w:r>
          </w:p>
          <w:p w14:paraId="6B21F6D5" w14:textId="77777777" w:rsidR="000268B9" w:rsidRPr="00ED4EFF" w:rsidRDefault="000268B9" w:rsidP="00ED4EFF">
            <w:pPr>
              <w:spacing w:after="0" w:line="240" w:lineRule="auto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Gestionarea optimă a sarcinilor profesionale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deprinderea executării lor la termen, în mod riguros, eficient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responsabil.</w:t>
            </w:r>
          </w:p>
        </w:tc>
      </w:tr>
    </w:tbl>
    <w:p w14:paraId="5EBE74F6" w14:textId="77777777" w:rsidR="000268B9" w:rsidRPr="00ED4EFF" w:rsidRDefault="000268B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5E3D16" w:rsidRPr="005E3D16" w14:paraId="599CEDE2" w14:textId="77777777" w:rsidTr="004E715D">
        <w:trPr>
          <w:trHeight w:val="952"/>
        </w:trPr>
        <w:tc>
          <w:tcPr>
            <w:tcW w:w="2250" w:type="dxa"/>
          </w:tcPr>
          <w:p w14:paraId="48FB8B01" w14:textId="77777777" w:rsidR="005E3D16" w:rsidRPr="005E3D16" w:rsidRDefault="005E3D16" w:rsidP="004E715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75107A54" w14:textId="77777777" w:rsidR="005E3D16" w:rsidRPr="005E3D16" w:rsidRDefault="005E3D16" w:rsidP="004E715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D16">
              <w:rPr>
                <w:rFonts w:ascii="Times New Roman" w:hAnsi="Times New Roman"/>
                <w:sz w:val="24"/>
                <w:szCs w:val="24"/>
              </w:rPr>
              <w:t>Semnătura titularului disciplinei:</w:t>
            </w:r>
          </w:p>
        </w:tc>
        <w:tc>
          <w:tcPr>
            <w:tcW w:w="4066" w:type="dxa"/>
          </w:tcPr>
          <w:p w14:paraId="1431E7F9" w14:textId="77777777" w:rsidR="005E3D16" w:rsidRPr="005E3D16" w:rsidRDefault="005E3D16" w:rsidP="004E715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D16">
              <w:rPr>
                <w:rFonts w:ascii="Times New Roman" w:hAnsi="Times New Roman"/>
                <w:sz w:val="24"/>
                <w:szCs w:val="24"/>
              </w:rPr>
              <w:t>Semnătura titularului/rilor de aplicații:</w:t>
            </w:r>
          </w:p>
        </w:tc>
      </w:tr>
      <w:tr w:rsidR="005E3D16" w:rsidRPr="005E3D16" w14:paraId="4E2CA199" w14:textId="77777777" w:rsidTr="004E715D">
        <w:trPr>
          <w:trHeight w:val="952"/>
        </w:trPr>
        <w:tc>
          <w:tcPr>
            <w:tcW w:w="2250" w:type="dxa"/>
          </w:tcPr>
          <w:p w14:paraId="745EDA4E" w14:textId="77777777" w:rsidR="005E3D16" w:rsidRPr="005E3D16" w:rsidRDefault="005E3D16" w:rsidP="004E715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D16">
              <w:rPr>
                <w:rFonts w:ascii="Times New Roman" w:hAnsi="Times New Roman"/>
                <w:sz w:val="24"/>
                <w:szCs w:val="24"/>
              </w:rPr>
              <w:t>Data: 16. 09. 2019</w:t>
            </w:r>
          </w:p>
        </w:tc>
        <w:tc>
          <w:tcPr>
            <w:tcW w:w="4140" w:type="dxa"/>
          </w:tcPr>
          <w:p w14:paraId="75E9CF0E" w14:textId="77777777" w:rsidR="005E3D16" w:rsidRPr="005E3D16" w:rsidRDefault="005E3D16" w:rsidP="004E715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D16">
              <w:rPr>
                <w:rFonts w:ascii="Times New Roman" w:hAnsi="Times New Roman"/>
                <w:sz w:val="24"/>
                <w:szCs w:val="24"/>
              </w:rPr>
              <w:t>Semnătura directorului de departament:</w:t>
            </w:r>
          </w:p>
        </w:tc>
        <w:tc>
          <w:tcPr>
            <w:tcW w:w="4066" w:type="dxa"/>
          </w:tcPr>
          <w:p w14:paraId="25B93B82" w14:textId="77777777" w:rsidR="005E3D16" w:rsidRPr="005E3D16" w:rsidRDefault="005E3D16" w:rsidP="004E715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D16">
              <w:rPr>
                <w:rFonts w:ascii="Times New Roman" w:hAnsi="Times New Roman"/>
                <w:sz w:val="24"/>
                <w:szCs w:val="24"/>
              </w:rPr>
              <w:t>Semnătura coordonatorului programului de studii:</w:t>
            </w:r>
          </w:p>
        </w:tc>
      </w:tr>
    </w:tbl>
    <w:p w14:paraId="515A88A7" w14:textId="77777777" w:rsidR="00284E8B" w:rsidRPr="00ED4EFF" w:rsidRDefault="00284E8B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284E8B" w:rsidRPr="00ED4EFF" w:rsidSect="002A3105">
      <w:headerReference w:type="default" r:id="rId10"/>
      <w:footerReference w:type="default" r:id="rId11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5074A" w14:textId="77777777" w:rsidR="00EA0D7C" w:rsidRDefault="00EA0D7C" w:rsidP="00666848">
      <w:pPr>
        <w:spacing w:after="0" w:line="240" w:lineRule="auto"/>
      </w:pPr>
      <w:r>
        <w:separator/>
      </w:r>
    </w:p>
  </w:endnote>
  <w:endnote w:type="continuationSeparator" w:id="0">
    <w:p w14:paraId="568EEC3A" w14:textId="77777777" w:rsidR="00EA0D7C" w:rsidRDefault="00EA0D7C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TF8C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EFAD3" w14:textId="77777777" w:rsidR="00666848" w:rsidRDefault="002A3105" w:rsidP="0015552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D6FF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CB659" w14:textId="77777777" w:rsidR="00EA0D7C" w:rsidRDefault="00EA0D7C" w:rsidP="00666848">
      <w:pPr>
        <w:spacing w:after="0" w:line="240" w:lineRule="auto"/>
      </w:pPr>
      <w:r>
        <w:separator/>
      </w:r>
    </w:p>
  </w:footnote>
  <w:footnote w:type="continuationSeparator" w:id="0">
    <w:p w14:paraId="0B144ABB" w14:textId="77777777" w:rsidR="00EA0D7C" w:rsidRDefault="00EA0D7C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0059" w14:textId="459483C6" w:rsidR="002A3105" w:rsidRPr="0015552F" w:rsidRDefault="0015552F" w:rsidP="0015552F">
    <w:pPr>
      <w:pStyle w:val="Header"/>
      <w:jc w:val="right"/>
      <w:rPr>
        <w:rFonts w:ascii="Times New Roman" w:hAnsi="Times New Roman"/>
      </w:rPr>
    </w:pPr>
    <w:r w:rsidRPr="0015552F">
      <w:rPr>
        <w:rFonts w:ascii="Times New Roman" w:hAnsi="Times New Roman"/>
        <w:sz w:val="16"/>
        <w:szCs w:val="16"/>
        <w:lang w:val="en-US"/>
      </w:rPr>
      <w:fldChar w:fldCharType="begin"/>
    </w:r>
    <w:r w:rsidRPr="0015552F">
      <w:rPr>
        <w:rFonts w:ascii="Times New Roman" w:hAnsi="Times New Roman"/>
        <w:sz w:val="16"/>
        <w:szCs w:val="16"/>
        <w:lang w:val="en-US"/>
      </w:rPr>
      <w:instrText xml:space="preserve"> FILENAME \* MERGEFORMAT </w:instrText>
    </w:r>
    <w:r w:rsidRPr="0015552F">
      <w:rPr>
        <w:rFonts w:ascii="Times New Roman" w:hAnsi="Times New Roman"/>
        <w:sz w:val="16"/>
        <w:szCs w:val="16"/>
        <w:lang w:val="en-US"/>
      </w:rPr>
      <w:fldChar w:fldCharType="separate"/>
    </w:r>
    <w:r w:rsidR="003E36B7">
      <w:rPr>
        <w:rFonts w:ascii="Times New Roman" w:hAnsi="Times New Roman"/>
        <w:noProof/>
        <w:sz w:val="16"/>
        <w:szCs w:val="16"/>
        <w:lang w:val="en-US"/>
      </w:rPr>
      <w:t>3.3.6 FD 2.10 CP2R 19-20.2 BD</w:t>
    </w:r>
    <w:r w:rsidRPr="0015552F">
      <w:rPr>
        <w:rFonts w:ascii="Times New Roman" w:hAnsi="Times New Roman"/>
        <w:sz w:val="16"/>
        <w:szCs w:val="16"/>
        <w:lang w:val="en-US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19"/>
  </w:num>
  <w:num w:numId="5">
    <w:abstractNumId w:val="16"/>
  </w:num>
  <w:num w:numId="6">
    <w:abstractNumId w:val="1"/>
  </w:num>
  <w:num w:numId="7">
    <w:abstractNumId w:val="3"/>
  </w:num>
  <w:num w:numId="8">
    <w:abstractNumId w:val="12"/>
  </w:num>
  <w:num w:numId="9">
    <w:abstractNumId w:val="6"/>
  </w:num>
  <w:num w:numId="10">
    <w:abstractNumId w:val="18"/>
  </w:num>
  <w:num w:numId="11">
    <w:abstractNumId w:val="7"/>
  </w:num>
  <w:num w:numId="12">
    <w:abstractNumId w:val="9"/>
  </w:num>
  <w:num w:numId="13">
    <w:abstractNumId w:val="5"/>
  </w:num>
  <w:num w:numId="14">
    <w:abstractNumId w:val="8"/>
  </w:num>
  <w:num w:numId="15">
    <w:abstractNumId w:val="17"/>
  </w:num>
  <w:num w:numId="16">
    <w:abstractNumId w:val="4"/>
  </w:num>
  <w:num w:numId="17">
    <w:abstractNumId w:val="13"/>
  </w:num>
  <w:num w:numId="18">
    <w:abstractNumId w:val="2"/>
  </w:num>
  <w:num w:numId="19">
    <w:abstractNumId w:val="20"/>
  </w:num>
  <w:num w:numId="20">
    <w:abstractNumId w:val="1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00E4A"/>
    <w:rsid w:val="000113C5"/>
    <w:rsid w:val="00016B57"/>
    <w:rsid w:val="000268B9"/>
    <w:rsid w:val="00034EF3"/>
    <w:rsid w:val="000455B6"/>
    <w:rsid w:val="00046470"/>
    <w:rsid w:val="00050AF5"/>
    <w:rsid w:val="00053690"/>
    <w:rsid w:val="0006495F"/>
    <w:rsid w:val="00064D9C"/>
    <w:rsid w:val="00071454"/>
    <w:rsid w:val="0007194F"/>
    <w:rsid w:val="00073FD0"/>
    <w:rsid w:val="00074325"/>
    <w:rsid w:val="000A4AAC"/>
    <w:rsid w:val="000C58EB"/>
    <w:rsid w:val="000F0BAC"/>
    <w:rsid w:val="001138E1"/>
    <w:rsid w:val="00130AD9"/>
    <w:rsid w:val="0015552F"/>
    <w:rsid w:val="001627E0"/>
    <w:rsid w:val="001B2BA8"/>
    <w:rsid w:val="001B395E"/>
    <w:rsid w:val="001C6FB6"/>
    <w:rsid w:val="001D0B30"/>
    <w:rsid w:val="001E4C42"/>
    <w:rsid w:val="002001FD"/>
    <w:rsid w:val="0020056E"/>
    <w:rsid w:val="002047E0"/>
    <w:rsid w:val="00205D09"/>
    <w:rsid w:val="00234248"/>
    <w:rsid w:val="00237610"/>
    <w:rsid w:val="00237E01"/>
    <w:rsid w:val="002646AF"/>
    <w:rsid w:val="0027455B"/>
    <w:rsid w:val="002812A5"/>
    <w:rsid w:val="00284E8B"/>
    <w:rsid w:val="002907D9"/>
    <w:rsid w:val="00291777"/>
    <w:rsid w:val="002A3105"/>
    <w:rsid w:val="002C1636"/>
    <w:rsid w:val="002D6FF6"/>
    <w:rsid w:val="002F6364"/>
    <w:rsid w:val="003274D2"/>
    <w:rsid w:val="0034390B"/>
    <w:rsid w:val="00343DED"/>
    <w:rsid w:val="00356390"/>
    <w:rsid w:val="00371DED"/>
    <w:rsid w:val="003806E1"/>
    <w:rsid w:val="00382FF1"/>
    <w:rsid w:val="00392608"/>
    <w:rsid w:val="003A06B5"/>
    <w:rsid w:val="003B5A02"/>
    <w:rsid w:val="003C00B0"/>
    <w:rsid w:val="003E36B7"/>
    <w:rsid w:val="003E7F77"/>
    <w:rsid w:val="003F5AFB"/>
    <w:rsid w:val="0040409F"/>
    <w:rsid w:val="0043104B"/>
    <w:rsid w:val="00435E7A"/>
    <w:rsid w:val="00450A21"/>
    <w:rsid w:val="00452DCF"/>
    <w:rsid w:val="00457FAE"/>
    <w:rsid w:val="00470F45"/>
    <w:rsid w:val="004966FF"/>
    <w:rsid w:val="004F0D5B"/>
    <w:rsid w:val="005078CB"/>
    <w:rsid w:val="00531ACA"/>
    <w:rsid w:val="005424F9"/>
    <w:rsid w:val="0055535D"/>
    <w:rsid w:val="00556C56"/>
    <w:rsid w:val="00577814"/>
    <w:rsid w:val="005A12E1"/>
    <w:rsid w:val="005A3A50"/>
    <w:rsid w:val="005C33C1"/>
    <w:rsid w:val="005E3D16"/>
    <w:rsid w:val="005E6EC1"/>
    <w:rsid w:val="00602EBC"/>
    <w:rsid w:val="00614BDA"/>
    <w:rsid w:val="0062313E"/>
    <w:rsid w:val="00666848"/>
    <w:rsid w:val="00696A5C"/>
    <w:rsid w:val="006C1F69"/>
    <w:rsid w:val="006D0145"/>
    <w:rsid w:val="006D061F"/>
    <w:rsid w:val="006D7986"/>
    <w:rsid w:val="006F1AC4"/>
    <w:rsid w:val="0070094C"/>
    <w:rsid w:val="007229F9"/>
    <w:rsid w:val="00725B23"/>
    <w:rsid w:val="00726B6A"/>
    <w:rsid w:val="007449F1"/>
    <w:rsid w:val="00744DDD"/>
    <w:rsid w:val="00757C43"/>
    <w:rsid w:val="00761633"/>
    <w:rsid w:val="00774235"/>
    <w:rsid w:val="007D07C9"/>
    <w:rsid w:val="007E5DD7"/>
    <w:rsid w:val="008027E9"/>
    <w:rsid w:val="008046A5"/>
    <w:rsid w:val="00816C94"/>
    <w:rsid w:val="00827CAD"/>
    <w:rsid w:val="0083153A"/>
    <w:rsid w:val="00850029"/>
    <w:rsid w:val="008712DB"/>
    <w:rsid w:val="00875417"/>
    <w:rsid w:val="00897094"/>
    <w:rsid w:val="00897E4F"/>
    <w:rsid w:val="008B1D67"/>
    <w:rsid w:val="008C07C5"/>
    <w:rsid w:val="008D1BFE"/>
    <w:rsid w:val="0094707C"/>
    <w:rsid w:val="009565F8"/>
    <w:rsid w:val="00960D41"/>
    <w:rsid w:val="0098396F"/>
    <w:rsid w:val="0098490E"/>
    <w:rsid w:val="009C7D6C"/>
    <w:rsid w:val="009D4FD8"/>
    <w:rsid w:val="00A26881"/>
    <w:rsid w:val="00A352F6"/>
    <w:rsid w:val="00A44C28"/>
    <w:rsid w:val="00A455B4"/>
    <w:rsid w:val="00A5014E"/>
    <w:rsid w:val="00A54E4F"/>
    <w:rsid w:val="00A61861"/>
    <w:rsid w:val="00A637BC"/>
    <w:rsid w:val="00A868C1"/>
    <w:rsid w:val="00AB0165"/>
    <w:rsid w:val="00AB18CF"/>
    <w:rsid w:val="00AB4356"/>
    <w:rsid w:val="00AC33D3"/>
    <w:rsid w:val="00AD1A56"/>
    <w:rsid w:val="00AD2F32"/>
    <w:rsid w:val="00B07561"/>
    <w:rsid w:val="00B236DC"/>
    <w:rsid w:val="00B32698"/>
    <w:rsid w:val="00B549B4"/>
    <w:rsid w:val="00B7109F"/>
    <w:rsid w:val="00B96DA8"/>
    <w:rsid w:val="00BA6D56"/>
    <w:rsid w:val="00BB303C"/>
    <w:rsid w:val="00BE2C53"/>
    <w:rsid w:val="00BE5F89"/>
    <w:rsid w:val="00BF122D"/>
    <w:rsid w:val="00BF1283"/>
    <w:rsid w:val="00C1183D"/>
    <w:rsid w:val="00C22E24"/>
    <w:rsid w:val="00C332A4"/>
    <w:rsid w:val="00C44284"/>
    <w:rsid w:val="00C4688F"/>
    <w:rsid w:val="00C47442"/>
    <w:rsid w:val="00C816A2"/>
    <w:rsid w:val="00CE71E1"/>
    <w:rsid w:val="00D00FBE"/>
    <w:rsid w:val="00D22AFB"/>
    <w:rsid w:val="00D24033"/>
    <w:rsid w:val="00D643D8"/>
    <w:rsid w:val="00DA2172"/>
    <w:rsid w:val="00DD0DDC"/>
    <w:rsid w:val="00DD2B25"/>
    <w:rsid w:val="00DF3E52"/>
    <w:rsid w:val="00E037F6"/>
    <w:rsid w:val="00E31B78"/>
    <w:rsid w:val="00E3215E"/>
    <w:rsid w:val="00E34F81"/>
    <w:rsid w:val="00E458DA"/>
    <w:rsid w:val="00E630F9"/>
    <w:rsid w:val="00E86576"/>
    <w:rsid w:val="00E868B7"/>
    <w:rsid w:val="00E930A9"/>
    <w:rsid w:val="00EA0D7C"/>
    <w:rsid w:val="00EA1872"/>
    <w:rsid w:val="00EB1368"/>
    <w:rsid w:val="00EB4A69"/>
    <w:rsid w:val="00ED4EFF"/>
    <w:rsid w:val="00EF5AEB"/>
    <w:rsid w:val="00F15C49"/>
    <w:rsid w:val="00F272CA"/>
    <w:rsid w:val="00F46278"/>
    <w:rsid w:val="00F72804"/>
    <w:rsid w:val="00F85673"/>
    <w:rsid w:val="00FA037A"/>
    <w:rsid w:val="00FE2DEB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4:docId w14:val="081C8396"/>
  <w15:chartTrackingRefBased/>
  <w15:docId w15:val="{0E6F4688-6D0A-4F37-8835-83B65042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sz w:val="22"/>
      <w:szCs w:val="22"/>
      <w:lang w:val="ro-RO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 w:val="24"/>
      <w:szCs w:val="20"/>
      <w:lang w:val="en-US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ilippide.ro/persoane/Volume/E.%20Munteanu_Introducere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books.unibuc.ro/filologie/olga/1.htm%20%20%2015.09.201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books.unibuc.ro/filologie/dindelegan/2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1023</Words>
  <Characters>5834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Attila Imre</cp:lastModifiedBy>
  <cp:revision>22</cp:revision>
  <cp:lastPrinted>2019-11-18T19:30:00Z</cp:lastPrinted>
  <dcterms:created xsi:type="dcterms:W3CDTF">2016-10-07T08:15:00Z</dcterms:created>
  <dcterms:modified xsi:type="dcterms:W3CDTF">2019-11-18T19:31:00Z</dcterms:modified>
</cp:coreProperties>
</file>