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63"/>
        <w:gridCol w:w="5320"/>
      </w:tblGrid>
      <w:tr w:rsidR="005265F7" w:rsidRPr="00DC5975" w:rsidTr="00EA04DD">
        <w:tc>
          <w:tcPr>
            <w:tcW w:w="6974" w:type="dxa"/>
          </w:tcPr>
          <w:p w:rsidR="00EA04DD" w:rsidRPr="00DC5975" w:rsidRDefault="00EA04DD" w:rsidP="00DC5975">
            <w:pPr>
              <w:contextualSpacing/>
              <w:rPr>
                <w:rFonts w:ascii="Liberation Serif" w:hAnsi="Liberation Serif" w:cs="Liberation Serif"/>
                <w:sz w:val="20"/>
                <w:szCs w:val="20"/>
                <w:lang w:val="hu-HU"/>
              </w:rPr>
            </w:pPr>
            <w:r w:rsidRPr="00DC5975">
              <w:rPr>
                <w:rFonts w:ascii="Liberation Serif" w:hAnsi="Liberation Serif" w:cs="Liberation Serif"/>
                <w:sz w:val="20"/>
                <w:szCs w:val="20"/>
                <w:lang w:val="hu-HU"/>
              </w:rPr>
              <w:t>Sapientia</w:t>
            </w:r>
            <w:bookmarkStart w:id="0" w:name="_GoBack"/>
            <w:bookmarkEnd w:id="0"/>
            <w:r w:rsidRPr="00DC5975">
              <w:rPr>
                <w:rFonts w:ascii="Liberation Serif" w:hAnsi="Liberation Serif" w:cs="Liberation Serif"/>
                <w:sz w:val="20"/>
                <w:szCs w:val="20"/>
                <w:lang w:val="hu-HU"/>
              </w:rPr>
              <w:t xml:space="preserve"> EMTE</w:t>
            </w:r>
          </w:p>
          <w:p w:rsidR="00EA04DD" w:rsidRPr="00DC5975" w:rsidRDefault="00EA04DD" w:rsidP="00DC5975">
            <w:pPr>
              <w:contextualSpacing/>
              <w:rPr>
                <w:rFonts w:ascii="Liberation Serif" w:hAnsi="Liberation Serif" w:cs="Liberation Serif"/>
                <w:sz w:val="20"/>
                <w:szCs w:val="20"/>
                <w:lang w:val="hu-HU"/>
              </w:rPr>
            </w:pPr>
            <w:r w:rsidRPr="00DC5975">
              <w:rPr>
                <w:rFonts w:ascii="Liberation Serif" w:hAnsi="Liberation Serif" w:cs="Liberation Serif"/>
                <w:sz w:val="20"/>
                <w:szCs w:val="20"/>
                <w:lang w:val="hu-HU"/>
              </w:rPr>
              <w:t>Marosvásárhelyi Kar</w:t>
            </w:r>
          </w:p>
          <w:p w:rsidR="00EA04DD" w:rsidRPr="00DC5975" w:rsidRDefault="00EA04DD" w:rsidP="00DC5975">
            <w:pPr>
              <w:contextualSpacing/>
              <w:rPr>
                <w:rFonts w:ascii="Liberation Serif" w:hAnsi="Liberation Serif" w:cs="Liberation Serif"/>
                <w:sz w:val="20"/>
                <w:szCs w:val="20"/>
              </w:rPr>
            </w:pPr>
            <w:r w:rsidRPr="00DC5975">
              <w:rPr>
                <w:rFonts w:ascii="Liberation Serif" w:hAnsi="Liberation Serif" w:cs="Liberation Serif"/>
                <w:sz w:val="20"/>
                <w:szCs w:val="20"/>
                <w:lang w:val="hu-HU"/>
              </w:rPr>
              <w:t>Alkalmazott Nyelvészeti Tanszék</w:t>
            </w:r>
          </w:p>
        </w:tc>
        <w:tc>
          <w:tcPr>
            <w:tcW w:w="6975" w:type="dxa"/>
          </w:tcPr>
          <w:p w:rsidR="00A74EE5" w:rsidRPr="00DC5975" w:rsidRDefault="00EA04DD" w:rsidP="00DC5975">
            <w:pPr>
              <w:contextualSpacing/>
              <w:jc w:val="right"/>
              <w:rPr>
                <w:rFonts w:ascii="Liberation Serif" w:hAnsi="Liberation Serif" w:cs="Liberation Serif"/>
                <w:sz w:val="20"/>
                <w:szCs w:val="20"/>
                <w:lang w:val="ro-RO"/>
              </w:rPr>
            </w:pPr>
            <w:r w:rsidRPr="00DC5975">
              <w:rPr>
                <w:rFonts w:ascii="Liberation Serif" w:hAnsi="Liberation Serif" w:cs="Liberation Serif"/>
                <w:sz w:val="20"/>
                <w:szCs w:val="20"/>
                <w:lang w:val="ro-RO"/>
              </w:rPr>
              <w:t>Universitatea Sapientia Cluj-Napoca</w:t>
            </w:r>
          </w:p>
          <w:p w:rsidR="00EA04DD" w:rsidRPr="00DC5975" w:rsidRDefault="00EA04DD" w:rsidP="00DC5975">
            <w:pPr>
              <w:contextualSpacing/>
              <w:jc w:val="right"/>
              <w:rPr>
                <w:rFonts w:ascii="Liberation Serif" w:hAnsi="Liberation Serif" w:cs="Liberation Serif"/>
                <w:sz w:val="20"/>
                <w:szCs w:val="20"/>
                <w:lang w:val="ro-RO"/>
              </w:rPr>
            </w:pPr>
            <w:r w:rsidRPr="00DC5975">
              <w:rPr>
                <w:rFonts w:ascii="Liberation Serif" w:hAnsi="Liberation Serif" w:cs="Liberation Serif"/>
                <w:sz w:val="20"/>
                <w:szCs w:val="20"/>
                <w:lang w:val="ro-RO"/>
              </w:rPr>
              <w:t>Facultatea de Științe Tehnice și Umaniste Tg.-Mureș</w:t>
            </w:r>
          </w:p>
          <w:p w:rsidR="00EA04DD" w:rsidRPr="00DC5975" w:rsidRDefault="00EA04DD" w:rsidP="00DC5975">
            <w:pPr>
              <w:contextualSpacing/>
              <w:jc w:val="right"/>
              <w:rPr>
                <w:rFonts w:ascii="Liberation Serif" w:hAnsi="Liberation Serif" w:cs="Liberation Serif"/>
                <w:sz w:val="20"/>
                <w:szCs w:val="20"/>
                <w:lang w:val="ro-RO"/>
              </w:rPr>
            </w:pPr>
            <w:r w:rsidRPr="00DC5975">
              <w:rPr>
                <w:rFonts w:ascii="Liberation Serif" w:hAnsi="Liberation Serif" w:cs="Liberation Serif"/>
                <w:sz w:val="20"/>
                <w:szCs w:val="20"/>
                <w:lang w:val="ro-RO"/>
              </w:rPr>
              <w:t>Departamentul de Lingvistică Aplicată</w:t>
            </w:r>
          </w:p>
        </w:tc>
      </w:tr>
    </w:tbl>
    <w:p w:rsidR="005265F7" w:rsidRPr="00DC5975" w:rsidRDefault="005265F7" w:rsidP="000E2952">
      <w:pPr>
        <w:jc w:val="center"/>
        <w:rPr>
          <w:rFonts w:ascii="Liberation Serif" w:hAnsi="Liberation Serif" w:cs="Liberation Serif"/>
          <w:b/>
          <w:sz w:val="20"/>
          <w:szCs w:val="20"/>
        </w:rPr>
      </w:pPr>
    </w:p>
    <w:p w:rsidR="000E2952" w:rsidRPr="00DC5975" w:rsidRDefault="00642E98" w:rsidP="00DC5975">
      <w:pPr>
        <w:jc w:val="center"/>
        <w:rPr>
          <w:rFonts w:ascii="Liberation Serif" w:hAnsi="Liberation Serif" w:cs="Liberation Serif"/>
          <w:b/>
          <w:sz w:val="24"/>
          <w:szCs w:val="24"/>
          <w:lang w:val="ro-RO"/>
        </w:rPr>
      </w:pPr>
      <w:r>
        <w:rPr>
          <w:rFonts w:ascii="Liberation Serif" w:hAnsi="Liberation Serif" w:cs="Liberation Serif"/>
          <w:b/>
          <w:sz w:val="24"/>
          <w:szCs w:val="24"/>
        </w:rPr>
        <w:t>ÁLLAMVIZSGA-TEMATIKA 20</w:t>
      </w:r>
      <w:r w:rsidR="00166047">
        <w:rPr>
          <w:rFonts w:ascii="Liberation Serif" w:hAnsi="Liberation Serif" w:cs="Liberation Serif"/>
          <w:b/>
          <w:sz w:val="24"/>
          <w:szCs w:val="24"/>
        </w:rPr>
        <w:t>20</w:t>
      </w:r>
      <w:r w:rsidR="00C72224" w:rsidRPr="00DC5975">
        <w:rPr>
          <w:rFonts w:ascii="Liberation Serif" w:hAnsi="Liberation Serif" w:cs="Liberation Serif"/>
          <w:b/>
          <w:sz w:val="24"/>
          <w:szCs w:val="24"/>
        </w:rPr>
        <w:t xml:space="preserve"> – </w:t>
      </w:r>
      <w:r w:rsidR="00EA04DD" w:rsidRPr="00DC5975">
        <w:rPr>
          <w:rFonts w:ascii="Liberation Serif" w:hAnsi="Liberation Serif" w:cs="Liberation Serif"/>
          <w:b/>
          <w:sz w:val="24"/>
          <w:szCs w:val="24"/>
        </w:rPr>
        <w:t>TEMATIC</w:t>
      </w:r>
      <w:r w:rsidR="00EA04DD" w:rsidRPr="00DC5975">
        <w:rPr>
          <w:rFonts w:ascii="Liberation Serif" w:hAnsi="Liberation Serif" w:cs="Liberation Serif"/>
          <w:b/>
          <w:sz w:val="24"/>
          <w:szCs w:val="24"/>
          <w:lang w:val="ro-RO"/>
        </w:rPr>
        <w:t>Ă LICENȚĂ</w:t>
      </w:r>
      <w:r>
        <w:rPr>
          <w:rFonts w:ascii="Liberation Serif" w:hAnsi="Liberation Serif" w:cs="Liberation Serif"/>
          <w:b/>
          <w:sz w:val="24"/>
          <w:szCs w:val="24"/>
          <w:lang w:val="ro-RO"/>
        </w:rPr>
        <w:t xml:space="preserve"> 20</w:t>
      </w:r>
      <w:r w:rsidR="00166047">
        <w:rPr>
          <w:rFonts w:ascii="Liberation Serif" w:hAnsi="Liberation Serif" w:cs="Liberation Serif"/>
          <w:b/>
          <w:sz w:val="24"/>
          <w:szCs w:val="24"/>
          <w:lang w:val="ro-RO"/>
        </w:rPr>
        <w:t>20</w:t>
      </w:r>
    </w:p>
    <w:p w:rsidR="006B33E3" w:rsidRPr="00DC5975" w:rsidRDefault="006B33E3" w:rsidP="006B33E3">
      <w:pPr>
        <w:pStyle w:val="ListParagraph"/>
        <w:numPr>
          <w:ilvl w:val="0"/>
          <w:numId w:val="8"/>
        </w:numPr>
        <w:rPr>
          <w:rFonts w:ascii="Liberation Serif" w:hAnsi="Liberation Serif" w:cs="Liberation Serif"/>
          <w:b/>
          <w:lang w:val="ro-RO"/>
        </w:rPr>
      </w:pPr>
      <w:r w:rsidRPr="00DC5975">
        <w:rPr>
          <w:rFonts w:ascii="Liberation Serif" w:hAnsi="Liberation Serif" w:cs="Liberation Serif"/>
          <w:b/>
        </w:rPr>
        <w:t>NYELVTAN – GRAMATICĂ</w:t>
      </w:r>
    </w:p>
    <w:p w:rsidR="00BA6793" w:rsidRPr="00DC5975" w:rsidRDefault="00BA6793" w:rsidP="00DC5975">
      <w:pPr>
        <w:pStyle w:val="ListParagraph"/>
        <w:numPr>
          <w:ilvl w:val="0"/>
          <w:numId w:val="14"/>
        </w:numPr>
        <w:rPr>
          <w:rFonts w:ascii="Liberation Serif" w:hAnsi="Liberation Serif" w:cs="Liberation Serif"/>
          <w:b/>
          <w:sz w:val="20"/>
          <w:szCs w:val="20"/>
          <w:lang w:val="en-US"/>
        </w:rPr>
      </w:pPr>
      <w:r w:rsidRPr="00DC5975">
        <w:rPr>
          <w:rFonts w:ascii="Liberation Serif" w:hAnsi="Liberation Serif" w:cs="Liberation Serif"/>
          <w:b/>
          <w:sz w:val="20"/>
          <w:szCs w:val="20"/>
          <w:lang w:val="ro-RO"/>
        </w:rPr>
        <w:t>Hangtan</w:t>
      </w:r>
      <w:r w:rsidR="00D76A87">
        <w:rPr>
          <w:rFonts w:ascii="Liberation Serif" w:hAnsi="Liberation Serif" w:cs="Liberation Serif"/>
          <w:b/>
          <w:sz w:val="20"/>
          <w:szCs w:val="20"/>
          <w:lang w:val="hu-HU"/>
        </w:rPr>
        <w:t>-morfológia-lexikológia</w:t>
      </w:r>
      <w:r w:rsidRPr="00DC5975">
        <w:rPr>
          <w:rFonts w:ascii="Liberation Serif" w:hAnsi="Liberation Serif" w:cs="Liberation Serif"/>
          <w:b/>
          <w:sz w:val="20"/>
          <w:szCs w:val="20"/>
          <w:lang w:val="hu-HU"/>
        </w:rPr>
        <w:t xml:space="preserve"> – </w:t>
      </w:r>
      <w:r w:rsidRPr="00DC5975">
        <w:rPr>
          <w:rFonts w:ascii="Liberation Serif" w:hAnsi="Liberation Serif" w:cs="Liberation Serif"/>
          <w:b/>
          <w:sz w:val="20"/>
          <w:szCs w:val="20"/>
        </w:rPr>
        <w:t>Fonetic</w:t>
      </w:r>
      <w:r w:rsidRPr="00DC5975">
        <w:rPr>
          <w:rFonts w:ascii="Liberation Serif" w:hAnsi="Liberation Serif" w:cs="Liberation Serif"/>
          <w:b/>
          <w:sz w:val="20"/>
          <w:szCs w:val="20"/>
          <w:lang w:val="ro-RO"/>
        </w:rPr>
        <w:t>ă</w:t>
      </w:r>
      <w:r w:rsidR="00D76A87">
        <w:rPr>
          <w:rFonts w:ascii="Liberation Serif" w:hAnsi="Liberation Serif" w:cs="Liberation Serif"/>
          <w:b/>
          <w:sz w:val="20"/>
          <w:szCs w:val="20"/>
          <w:lang w:val="ro-RO"/>
        </w:rPr>
        <w:t>-Morfologie-</w:t>
      </w:r>
      <w:r w:rsidRPr="00DC5975">
        <w:rPr>
          <w:rFonts w:ascii="Liberation Serif" w:hAnsi="Liberation Serif" w:cs="Liberation Serif"/>
          <w:b/>
          <w:sz w:val="20"/>
          <w:szCs w:val="20"/>
        </w:rPr>
        <w:t>Lexicologie</w:t>
      </w:r>
    </w:p>
    <w:p w:rsidR="00BA6793" w:rsidRPr="00DC5975" w:rsidRDefault="00BA6793" w:rsidP="006B33E3">
      <w:pPr>
        <w:contextualSpacing/>
        <w:rPr>
          <w:rFonts w:ascii="Liberation Serif" w:hAnsi="Liberation Serif" w:cs="Liberation Serif"/>
          <w:sz w:val="20"/>
          <w:szCs w:val="20"/>
          <w:lang w:val="en-US"/>
        </w:rPr>
      </w:pPr>
    </w:p>
    <w:p w:rsidR="006B33E3" w:rsidRPr="00DC5975" w:rsidRDefault="006B33E3" w:rsidP="00BA6793">
      <w:pPr>
        <w:spacing w:after="0" w:line="240" w:lineRule="auto"/>
        <w:rPr>
          <w:rFonts w:ascii="Liberation Serif" w:hAnsi="Liberation Serif" w:cs="Liberation Serif"/>
          <w:sz w:val="20"/>
          <w:szCs w:val="20"/>
          <w:lang w:val="ro-RO"/>
        </w:rPr>
      </w:pPr>
      <w:r w:rsidRPr="00DC5975">
        <w:rPr>
          <w:rFonts w:ascii="Liberation Serif" w:hAnsi="Liberation Serif" w:cs="Liberation Serif"/>
          <w:sz w:val="20"/>
          <w:szCs w:val="20"/>
          <w:lang w:val="ro-RO"/>
        </w:rPr>
        <w:t>MAGYAR NYELV</w:t>
      </w:r>
    </w:p>
    <w:p w:rsidR="006B33E3" w:rsidRDefault="006B33E3" w:rsidP="00BA6793">
      <w:pPr>
        <w:spacing w:after="0" w:line="240" w:lineRule="auto"/>
        <w:contextualSpacing/>
        <w:rPr>
          <w:rFonts w:ascii="Liberation Serif" w:hAnsi="Liberation Serif" w:cs="Liberation Serif"/>
          <w:sz w:val="20"/>
          <w:szCs w:val="20"/>
          <w:lang w:val="hu-HU"/>
        </w:rPr>
      </w:pPr>
      <w:r w:rsidRPr="00DC5975">
        <w:rPr>
          <w:rFonts w:ascii="Liberation Serif" w:hAnsi="Liberation Serif" w:cs="Liberation Serif"/>
          <w:sz w:val="20"/>
          <w:szCs w:val="20"/>
          <w:lang w:val="hu-HU"/>
        </w:rPr>
        <w:t>1.</w:t>
      </w:r>
      <w:r w:rsidR="00D76A87">
        <w:rPr>
          <w:rFonts w:ascii="Liberation Serif" w:hAnsi="Liberation Serif" w:cs="Liberation Serif"/>
          <w:sz w:val="20"/>
          <w:szCs w:val="20"/>
          <w:lang w:val="hu-HU"/>
        </w:rPr>
        <w:t xml:space="preserve"> </w:t>
      </w:r>
      <w:r w:rsidRPr="00DC5975">
        <w:rPr>
          <w:rFonts w:ascii="Liberation Serif" w:hAnsi="Liberation Serif" w:cs="Liberation Serif"/>
          <w:sz w:val="20"/>
          <w:szCs w:val="20"/>
          <w:lang w:val="hu-HU"/>
        </w:rPr>
        <w:t xml:space="preserve">A nyelvi egységek szinteződése (a fonémák, morfémák, szavak, </w:t>
      </w:r>
      <w:r w:rsidR="00D76A87">
        <w:rPr>
          <w:rFonts w:ascii="Liberation Serif" w:hAnsi="Liberation Serif" w:cs="Liberation Serif"/>
          <w:sz w:val="20"/>
          <w:szCs w:val="20"/>
          <w:lang w:val="hu-HU"/>
        </w:rPr>
        <w:t>szintagmák</w:t>
      </w:r>
      <w:r w:rsidRPr="00DC5975">
        <w:rPr>
          <w:rFonts w:ascii="Liberation Serif" w:hAnsi="Liberation Serif" w:cs="Liberation Serif"/>
          <w:sz w:val="20"/>
          <w:szCs w:val="20"/>
          <w:lang w:val="hu-HU"/>
        </w:rPr>
        <w:t>, mondatok szintje</w:t>
      </w:r>
      <w:r w:rsidR="00D76A87">
        <w:rPr>
          <w:rFonts w:ascii="Liberation Serif" w:hAnsi="Liberation Serif" w:cs="Liberation Serif"/>
          <w:sz w:val="20"/>
          <w:szCs w:val="20"/>
          <w:lang w:val="hu-HU"/>
        </w:rPr>
        <w:t>;</w:t>
      </w:r>
      <w:r w:rsidRPr="00DC5975">
        <w:rPr>
          <w:rFonts w:ascii="Liberation Serif" w:hAnsi="Liberation Serif" w:cs="Liberation Serif"/>
          <w:sz w:val="20"/>
          <w:szCs w:val="20"/>
          <w:lang w:val="hu-HU"/>
        </w:rPr>
        <w:t xml:space="preserve"> a nyelv és a beszéd egységeinek összefüggései).</w:t>
      </w:r>
    </w:p>
    <w:p w:rsidR="00D76A87" w:rsidRPr="00DC5975" w:rsidRDefault="00D76A87" w:rsidP="00D76A87">
      <w:pPr>
        <w:contextualSpacing/>
        <w:rPr>
          <w:rFonts w:ascii="Liberation Serif" w:hAnsi="Liberation Serif" w:cs="Liberation Serif"/>
          <w:sz w:val="20"/>
          <w:szCs w:val="20"/>
          <w:lang w:val="hu-HU"/>
        </w:rPr>
      </w:pPr>
      <w:r>
        <w:rPr>
          <w:rFonts w:ascii="Liberation Serif" w:hAnsi="Liberation Serif" w:cs="Liberation Serif"/>
          <w:sz w:val="20"/>
          <w:szCs w:val="20"/>
          <w:lang w:val="hu-HU"/>
        </w:rPr>
        <w:t xml:space="preserve">2. </w:t>
      </w:r>
      <w:r w:rsidRPr="00DC5975">
        <w:rPr>
          <w:rFonts w:ascii="Liberation Serif" w:hAnsi="Liberation Serif" w:cs="Liberation Serif"/>
          <w:sz w:val="20"/>
          <w:szCs w:val="20"/>
          <w:lang w:val="hu-HU"/>
        </w:rPr>
        <w:t>A szóelemek osztályozása. A morfémaosztályok jellemzése. A zéró morféma és a grammatikai kategóriák.</w:t>
      </w:r>
    </w:p>
    <w:p w:rsidR="00D76A87" w:rsidRPr="00DC5975" w:rsidRDefault="00D76A87" w:rsidP="00D76A87">
      <w:pPr>
        <w:contextualSpacing/>
        <w:rPr>
          <w:rFonts w:ascii="Liberation Serif" w:hAnsi="Liberation Serif" w:cs="Liberation Serif"/>
          <w:sz w:val="20"/>
          <w:szCs w:val="20"/>
          <w:lang w:val="hu-HU"/>
        </w:rPr>
      </w:pPr>
      <w:r>
        <w:rPr>
          <w:rFonts w:ascii="Liberation Serif" w:hAnsi="Liberation Serif" w:cs="Liberation Serif"/>
          <w:sz w:val="20"/>
          <w:szCs w:val="20"/>
          <w:lang w:val="hu-HU"/>
        </w:rPr>
        <w:t>3</w:t>
      </w:r>
      <w:r w:rsidRPr="00DC5975">
        <w:rPr>
          <w:rFonts w:ascii="Liberation Serif" w:hAnsi="Liberation Serif" w:cs="Liberation Serif"/>
          <w:sz w:val="20"/>
          <w:szCs w:val="20"/>
          <w:lang w:val="hu-HU"/>
        </w:rPr>
        <w:t>. Az egyalakú és a többalakú tőtípusok. Tőtípusok és szófajok. Igetövek. Névszótövek.</w:t>
      </w:r>
    </w:p>
    <w:p w:rsidR="00D76A87" w:rsidRPr="00DC5975" w:rsidRDefault="000174CE" w:rsidP="00D76A87">
      <w:pPr>
        <w:contextualSpacing/>
        <w:rPr>
          <w:rFonts w:ascii="Liberation Serif" w:hAnsi="Liberation Serif" w:cs="Liberation Serif"/>
          <w:sz w:val="20"/>
          <w:szCs w:val="20"/>
          <w:lang w:val="hu-HU"/>
        </w:rPr>
      </w:pPr>
      <w:r>
        <w:rPr>
          <w:rFonts w:ascii="Liberation Serif" w:hAnsi="Liberation Serif" w:cs="Liberation Serif"/>
          <w:sz w:val="20"/>
          <w:szCs w:val="20"/>
          <w:lang w:val="hu-HU"/>
        </w:rPr>
        <w:t>4</w:t>
      </w:r>
      <w:r w:rsidR="00D76A87" w:rsidRPr="00DC5975">
        <w:rPr>
          <w:rFonts w:ascii="Liberation Serif" w:hAnsi="Liberation Serif" w:cs="Liberation Serif"/>
          <w:sz w:val="20"/>
          <w:szCs w:val="20"/>
          <w:lang w:val="hu-HU"/>
        </w:rPr>
        <w:t>. A toldalékok osztályozása. A toldalékmorféma-típusok (képző, jel, rag).</w:t>
      </w:r>
    </w:p>
    <w:p w:rsidR="00D76A87" w:rsidRPr="00DC5975" w:rsidRDefault="000174CE" w:rsidP="00D76A87">
      <w:pPr>
        <w:contextualSpacing/>
        <w:rPr>
          <w:rFonts w:ascii="Liberation Serif" w:hAnsi="Liberation Serif" w:cs="Liberation Serif"/>
          <w:sz w:val="20"/>
          <w:szCs w:val="20"/>
          <w:lang w:val="hu-HU"/>
        </w:rPr>
      </w:pPr>
      <w:r>
        <w:rPr>
          <w:rFonts w:ascii="Liberation Serif" w:hAnsi="Liberation Serif" w:cs="Liberation Serif"/>
          <w:sz w:val="20"/>
          <w:szCs w:val="20"/>
          <w:lang w:val="hu-HU"/>
        </w:rPr>
        <w:t>5</w:t>
      </w:r>
      <w:r w:rsidR="00D76A87" w:rsidRPr="00DC5975">
        <w:rPr>
          <w:rFonts w:ascii="Liberation Serif" w:hAnsi="Liberation Serif" w:cs="Liberation Serif"/>
          <w:sz w:val="20"/>
          <w:szCs w:val="20"/>
          <w:lang w:val="hu-HU"/>
        </w:rPr>
        <w:t>. A névszóragozás.</w:t>
      </w:r>
    </w:p>
    <w:p w:rsidR="00D76A87" w:rsidRPr="00DC5975" w:rsidRDefault="000174CE" w:rsidP="00D76A87">
      <w:pPr>
        <w:contextualSpacing/>
        <w:rPr>
          <w:rFonts w:ascii="Liberation Serif" w:hAnsi="Liberation Serif" w:cs="Liberation Serif"/>
          <w:sz w:val="20"/>
          <w:szCs w:val="20"/>
          <w:lang w:val="hu-HU"/>
        </w:rPr>
      </w:pPr>
      <w:r>
        <w:rPr>
          <w:rFonts w:ascii="Liberation Serif" w:hAnsi="Liberation Serif" w:cs="Liberation Serif"/>
          <w:sz w:val="20"/>
          <w:szCs w:val="20"/>
          <w:lang w:val="hu-HU"/>
        </w:rPr>
        <w:t>6</w:t>
      </w:r>
      <w:r w:rsidR="00D76A87" w:rsidRPr="00DC5975">
        <w:rPr>
          <w:rFonts w:ascii="Liberation Serif" w:hAnsi="Liberation Serif" w:cs="Liberation Serif"/>
          <w:sz w:val="20"/>
          <w:szCs w:val="20"/>
          <w:lang w:val="hu-HU"/>
        </w:rPr>
        <w:t>. Morfémaszerkezetek</w:t>
      </w:r>
      <w:r w:rsidR="00D76A87">
        <w:rPr>
          <w:rFonts w:ascii="Liberation Serif" w:hAnsi="Liberation Serif" w:cs="Liberation Serif"/>
          <w:sz w:val="20"/>
          <w:szCs w:val="20"/>
          <w:lang w:val="hu-HU"/>
        </w:rPr>
        <w:t xml:space="preserve"> a magyar nyelvben</w:t>
      </w:r>
      <w:r w:rsidR="00D76A87" w:rsidRPr="00DC5975">
        <w:rPr>
          <w:rFonts w:ascii="Liberation Serif" w:hAnsi="Liberation Serif" w:cs="Liberation Serif"/>
          <w:sz w:val="20"/>
          <w:szCs w:val="20"/>
          <w:lang w:val="hu-HU"/>
        </w:rPr>
        <w:t>. A szintetikus és az analitikus szerkesztésmód. Sorrendi szabályok. A szabályostól eltérő szerkezetek.</w:t>
      </w:r>
    </w:p>
    <w:p w:rsidR="006B33E3" w:rsidRPr="00DC5975" w:rsidRDefault="000174CE" w:rsidP="00BA6793">
      <w:pPr>
        <w:spacing w:after="0" w:line="240" w:lineRule="auto"/>
        <w:contextualSpacing/>
        <w:rPr>
          <w:rFonts w:ascii="Liberation Serif" w:hAnsi="Liberation Serif" w:cs="Liberation Serif"/>
          <w:sz w:val="20"/>
          <w:szCs w:val="20"/>
          <w:lang w:val="hu-HU"/>
        </w:rPr>
      </w:pPr>
      <w:r>
        <w:rPr>
          <w:rFonts w:ascii="Liberation Serif" w:hAnsi="Liberation Serif" w:cs="Liberation Serif"/>
          <w:sz w:val="20"/>
          <w:szCs w:val="20"/>
          <w:lang w:val="hu-HU"/>
        </w:rPr>
        <w:t>7</w:t>
      </w:r>
      <w:r w:rsidR="00D76A87">
        <w:rPr>
          <w:rFonts w:ascii="Liberation Serif" w:hAnsi="Liberation Serif" w:cs="Liberation Serif"/>
          <w:sz w:val="20"/>
          <w:szCs w:val="20"/>
          <w:lang w:val="hu-HU"/>
        </w:rPr>
        <w:t>.</w:t>
      </w:r>
      <w:r w:rsidR="006B33E3" w:rsidRPr="00DC5975">
        <w:rPr>
          <w:rFonts w:ascii="Liberation Serif" w:hAnsi="Liberation Serif" w:cs="Liberation Serif"/>
          <w:sz w:val="20"/>
          <w:szCs w:val="20"/>
          <w:lang w:val="hu-HU"/>
        </w:rPr>
        <w:t xml:space="preserve"> A szófaji felosztás szempontjai. Szófaji osztályok a magyar nyelvben</w:t>
      </w:r>
      <w:r w:rsidR="00D76A87">
        <w:rPr>
          <w:rFonts w:ascii="Liberation Serif" w:hAnsi="Liberation Serif" w:cs="Liberation Serif"/>
          <w:sz w:val="20"/>
          <w:szCs w:val="20"/>
          <w:lang w:val="hu-HU"/>
        </w:rPr>
        <w:t xml:space="preserve">. Alapszófajok </w:t>
      </w:r>
      <w:r w:rsidR="00D76A87" w:rsidRPr="00DC5975">
        <w:rPr>
          <w:rFonts w:ascii="Liberation Serif" w:hAnsi="Liberation Serif" w:cs="Liberation Serif"/>
          <w:sz w:val="20"/>
          <w:szCs w:val="20"/>
          <w:lang w:val="hu-HU"/>
        </w:rPr>
        <w:t>(ige, főnév, melléknév, névmás, határoz</w:t>
      </w:r>
      <w:r w:rsidR="00D76A87" w:rsidRPr="00DC5975">
        <w:rPr>
          <w:rFonts w:ascii="Liberation Serif" w:hAnsi="Liberation Serif" w:cs="Liberation Serif"/>
          <w:sz w:val="20"/>
          <w:szCs w:val="20"/>
          <w:lang w:val="hu-HU"/>
        </w:rPr>
        <w:t>ó</w:t>
      </w:r>
      <w:r w:rsidR="00D76A87" w:rsidRPr="00DC5975">
        <w:rPr>
          <w:rFonts w:ascii="Liberation Serif" w:hAnsi="Liberation Serif" w:cs="Liberation Serif"/>
          <w:sz w:val="20"/>
          <w:szCs w:val="20"/>
          <w:lang w:val="hu-HU"/>
        </w:rPr>
        <w:t>szó, igenevek</w:t>
      </w:r>
      <w:r w:rsidR="00D76A87">
        <w:rPr>
          <w:rFonts w:ascii="Liberation Serif" w:hAnsi="Liberation Serif" w:cs="Liberation Serif"/>
          <w:sz w:val="20"/>
          <w:szCs w:val="20"/>
          <w:lang w:val="hu-HU"/>
        </w:rPr>
        <w:t xml:space="preserve">), viszonyszók </w:t>
      </w:r>
      <w:r w:rsidR="00D76A87" w:rsidRPr="00DC5975">
        <w:rPr>
          <w:rFonts w:ascii="Liberation Serif" w:hAnsi="Liberation Serif" w:cs="Liberation Serif"/>
          <w:sz w:val="20"/>
          <w:szCs w:val="20"/>
          <w:lang w:val="hu-HU"/>
        </w:rPr>
        <w:t>(segédigék és származékaik, névutó, igekötő, kötőszó, partikula, névelő, tagadószó</w:t>
      </w:r>
      <w:r w:rsidR="00D76A87">
        <w:rPr>
          <w:rFonts w:ascii="Liberation Serif" w:hAnsi="Liberation Serif" w:cs="Liberation Serif"/>
          <w:sz w:val="20"/>
          <w:szCs w:val="20"/>
          <w:lang w:val="hu-HU"/>
        </w:rPr>
        <w:t xml:space="preserve">), mondatszók </w:t>
      </w:r>
      <w:r w:rsidR="00D76A87" w:rsidRPr="00DC5975">
        <w:rPr>
          <w:rFonts w:ascii="Liberation Serif" w:hAnsi="Liberation Serif" w:cs="Liberation Serif"/>
          <w:sz w:val="20"/>
          <w:szCs w:val="20"/>
          <w:lang w:val="hu-HU"/>
        </w:rPr>
        <w:t>(indulatszó, interakciós mondatszó, módosítószó, hangutánzó mondatszó</w:t>
      </w:r>
      <w:r w:rsidR="00D76A87">
        <w:rPr>
          <w:rFonts w:ascii="Liberation Serif" w:hAnsi="Liberation Serif" w:cs="Liberation Serif"/>
          <w:sz w:val="20"/>
          <w:szCs w:val="20"/>
          <w:lang w:val="hu-HU"/>
        </w:rPr>
        <w:t>)</w:t>
      </w:r>
      <w:r w:rsidR="006B33E3" w:rsidRPr="00DC5975">
        <w:rPr>
          <w:rFonts w:ascii="Liberation Serif" w:hAnsi="Liberation Serif" w:cs="Liberation Serif"/>
          <w:sz w:val="20"/>
          <w:szCs w:val="20"/>
          <w:lang w:val="hu-HU"/>
        </w:rPr>
        <w:t>.</w:t>
      </w:r>
    </w:p>
    <w:p w:rsidR="006B33E3" w:rsidRPr="00DC5975" w:rsidRDefault="000174CE" w:rsidP="00BA6793">
      <w:pPr>
        <w:spacing w:after="0" w:line="240" w:lineRule="auto"/>
        <w:contextualSpacing/>
        <w:rPr>
          <w:rFonts w:ascii="Liberation Serif" w:hAnsi="Liberation Serif" w:cs="Liberation Serif"/>
          <w:sz w:val="20"/>
          <w:szCs w:val="20"/>
          <w:lang w:val="hu-HU"/>
        </w:rPr>
      </w:pPr>
      <w:r>
        <w:rPr>
          <w:rFonts w:ascii="Liberation Serif" w:hAnsi="Liberation Serif" w:cs="Liberation Serif"/>
          <w:sz w:val="20"/>
          <w:szCs w:val="20"/>
          <w:lang w:val="hu-HU"/>
        </w:rPr>
        <w:t>8</w:t>
      </w:r>
      <w:r w:rsidR="006B33E3" w:rsidRPr="00DC5975">
        <w:rPr>
          <w:rFonts w:ascii="Liberation Serif" w:hAnsi="Liberation Serif" w:cs="Liberation Serif"/>
          <w:sz w:val="20"/>
          <w:szCs w:val="20"/>
          <w:lang w:val="hu-HU"/>
        </w:rPr>
        <w:t>. Szófajok a nyelvben és a beszéd mondataiban (a lexikai szófajok, a kettős és az átmeneti szófajúság</w:t>
      </w:r>
      <w:r w:rsidR="00D76A87">
        <w:rPr>
          <w:rFonts w:ascii="Liberation Serif" w:hAnsi="Liberation Serif" w:cs="Liberation Serif"/>
          <w:sz w:val="20"/>
          <w:szCs w:val="20"/>
          <w:lang w:val="hu-HU"/>
        </w:rPr>
        <w:t>,</w:t>
      </w:r>
      <w:r w:rsidR="006B33E3" w:rsidRPr="00DC5975">
        <w:rPr>
          <w:rFonts w:ascii="Liberation Serif" w:hAnsi="Liberation Serif" w:cs="Liberation Serif"/>
          <w:sz w:val="20"/>
          <w:szCs w:val="20"/>
          <w:lang w:val="hu-HU"/>
        </w:rPr>
        <w:t xml:space="preserve"> az aktuális szófajok, a sz</w:t>
      </w:r>
      <w:r w:rsidR="006B33E3" w:rsidRPr="00DC5975">
        <w:rPr>
          <w:rFonts w:ascii="Liberation Serif" w:hAnsi="Liberation Serif" w:cs="Liberation Serif"/>
          <w:sz w:val="20"/>
          <w:szCs w:val="20"/>
          <w:lang w:val="hu-HU"/>
        </w:rPr>
        <w:t>ó</w:t>
      </w:r>
      <w:r w:rsidR="006B33E3" w:rsidRPr="00DC5975">
        <w:rPr>
          <w:rFonts w:ascii="Liberation Serif" w:hAnsi="Liberation Serif" w:cs="Liberation Serif"/>
          <w:sz w:val="20"/>
          <w:szCs w:val="20"/>
          <w:lang w:val="hu-HU"/>
        </w:rPr>
        <w:t>fajváltás, a szófaji jelentés hatóköre).</w:t>
      </w:r>
    </w:p>
    <w:p w:rsidR="006B33E3" w:rsidRPr="00DC5975" w:rsidRDefault="000174CE" w:rsidP="00BA6793">
      <w:pPr>
        <w:spacing w:after="0" w:line="240" w:lineRule="auto"/>
        <w:contextualSpacing/>
        <w:rPr>
          <w:rFonts w:ascii="Liberation Serif" w:hAnsi="Liberation Serif" w:cs="Liberation Serif"/>
          <w:sz w:val="20"/>
          <w:szCs w:val="20"/>
          <w:lang w:val="hu-HU"/>
        </w:rPr>
      </w:pPr>
      <w:r>
        <w:rPr>
          <w:rFonts w:ascii="Liberation Serif" w:hAnsi="Liberation Serif" w:cs="Liberation Serif"/>
          <w:sz w:val="20"/>
          <w:szCs w:val="20"/>
          <w:lang w:val="hu-HU"/>
        </w:rPr>
        <w:t>9</w:t>
      </w:r>
      <w:r w:rsidR="006B33E3" w:rsidRPr="00DC5975">
        <w:rPr>
          <w:rFonts w:ascii="Liberation Serif" w:hAnsi="Liberation Serif" w:cs="Liberation Serif"/>
          <w:sz w:val="20"/>
          <w:szCs w:val="20"/>
          <w:lang w:val="hu-HU"/>
        </w:rPr>
        <w:t>. A szóalkotás módjai (a szóképzés, a szóösszetétel, a ritkább szóalkotási módok).</w:t>
      </w:r>
    </w:p>
    <w:p w:rsidR="00BD2AD6" w:rsidRPr="00DC5975" w:rsidRDefault="00BD2AD6" w:rsidP="00BA6793">
      <w:pPr>
        <w:spacing w:after="0" w:line="240" w:lineRule="auto"/>
        <w:contextualSpacing/>
        <w:rPr>
          <w:rFonts w:ascii="Liberation Serif" w:hAnsi="Liberation Serif" w:cs="Liberation Serif"/>
          <w:sz w:val="20"/>
          <w:szCs w:val="20"/>
          <w:lang w:val="hu-HU"/>
        </w:rPr>
      </w:pPr>
    </w:p>
    <w:tbl>
      <w:tblPr>
        <w:tblStyle w:val="TableGrid"/>
        <w:tblW w:w="0" w:type="auto"/>
        <w:tblLook w:val="04A0"/>
      </w:tblPr>
      <w:tblGrid>
        <w:gridCol w:w="2965"/>
        <w:gridCol w:w="3931"/>
        <w:gridCol w:w="3449"/>
      </w:tblGrid>
      <w:tr w:rsidR="00BD2AD6" w:rsidRPr="00DC5975" w:rsidTr="00DC5975">
        <w:tc>
          <w:tcPr>
            <w:tcW w:w="2965" w:type="dxa"/>
          </w:tcPr>
          <w:p w:rsidR="00BD2AD6" w:rsidRPr="00DC5975" w:rsidRDefault="00BD2AD6" w:rsidP="009E3A16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5975">
              <w:rPr>
                <w:rFonts w:ascii="Liberation Serif" w:hAnsi="Liberation Serif" w:cs="Liberation Serif"/>
                <w:sz w:val="20"/>
                <w:szCs w:val="20"/>
              </w:rPr>
              <w:t>ENGLISH</w:t>
            </w:r>
          </w:p>
        </w:tc>
        <w:tc>
          <w:tcPr>
            <w:tcW w:w="3931" w:type="dxa"/>
          </w:tcPr>
          <w:p w:rsidR="00BD2AD6" w:rsidRPr="00DC5975" w:rsidRDefault="00BD2AD6" w:rsidP="009E3A16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5975">
              <w:rPr>
                <w:rFonts w:ascii="Liberation Serif" w:hAnsi="Liberation Serif" w:cs="Liberation Serif"/>
                <w:sz w:val="20"/>
                <w:szCs w:val="20"/>
              </w:rPr>
              <w:t>DEUTSCH</w:t>
            </w:r>
          </w:p>
        </w:tc>
        <w:tc>
          <w:tcPr>
            <w:tcW w:w="3449" w:type="dxa"/>
          </w:tcPr>
          <w:p w:rsidR="00BD2AD6" w:rsidRPr="00DC5975" w:rsidRDefault="00BD2AD6" w:rsidP="009E3A16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  <w:lang w:val="de-DE"/>
              </w:rPr>
            </w:pPr>
            <w:r w:rsidRPr="00DC5975">
              <w:rPr>
                <w:rFonts w:ascii="Liberation Serif" w:hAnsi="Liberation Serif" w:cs="Liberation Serif"/>
                <w:sz w:val="20"/>
                <w:szCs w:val="20"/>
                <w:lang w:val="de-DE"/>
              </w:rPr>
              <w:t>ROMÂNĂ</w:t>
            </w:r>
          </w:p>
        </w:tc>
      </w:tr>
      <w:tr w:rsidR="00BD2AD6" w:rsidRPr="00DC5975" w:rsidTr="00DC5975">
        <w:tc>
          <w:tcPr>
            <w:tcW w:w="2965" w:type="dxa"/>
          </w:tcPr>
          <w:p w:rsidR="00BD2AD6" w:rsidRPr="00177947" w:rsidRDefault="00BD2AD6" w:rsidP="00177947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BD2AD6" w:rsidRPr="00177947" w:rsidRDefault="00BD2AD6" w:rsidP="00177947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BD2AD6" w:rsidRPr="00177947" w:rsidRDefault="00BD2AD6" w:rsidP="00177947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177947" w:rsidRPr="00177947" w:rsidRDefault="00177947" w:rsidP="00D76A87">
            <w:pPr>
              <w:tabs>
                <w:tab w:val="left" w:pos="255"/>
                <w:tab w:val="left" w:pos="916"/>
                <w:tab w:val="center" w:pos="137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Liberation Serif" w:eastAsia="Times New Roman" w:hAnsi="Liberation Serif" w:cs="Liberation Serif"/>
                <w:sz w:val="20"/>
                <w:szCs w:val="20"/>
                <w:lang w:val="en-US"/>
              </w:rPr>
            </w:pPr>
            <w:r w:rsidRPr="00177947">
              <w:rPr>
                <w:rFonts w:ascii="Liberation Serif" w:eastAsia="Times New Roman" w:hAnsi="Liberation Serif" w:cs="Liberation Serif"/>
                <w:sz w:val="20"/>
                <w:szCs w:val="20"/>
                <w:lang w:val="en-US"/>
              </w:rPr>
              <w:t>Suprasegmental Phonemes</w:t>
            </w:r>
          </w:p>
          <w:p w:rsidR="00BD2AD6" w:rsidRDefault="00BD2AD6" w:rsidP="00D76A87">
            <w:pPr>
              <w:contextualSpacing/>
              <w:rPr>
                <w:rFonts w:ascii="Liberation Serif" w:hAnsi="Liberation Serif" w:cs="Liberation Serif"/>
                <w:sz w:val="20"/>
                <w:szCs w:val="20"/>
              </w:rPr>
            </w:pPr>
            <w:r w:rsidRPr="00177947">
              <w:rPr>
                <w:rFonts w:ascii="Liberation Serif" w:hAnsi="Liberation Serif" w:cs="Liberation Serif"/>
                <w:sz w:val="20"/>
                <w:szCs w:val="20"/>
              </w:rPr>
              <w:t>Word-Formation Rules</w:t>
            </w:r>
          </w:p>
          <w:p w:rsidR="00D76A87" w:rsidRDefault="00D76A87" w:rsidP="00177947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D76A87" w:rsidRPr="00DC5975" w:rsidRDefault="00D76A87" w:rsidP="00D76A87">
            <w:pPr>
              <w:contextualSpacing/>
              <w:rPr>
                <w:rFonts w:ascii="Liberation Serif" w:hAnsi="Liberation Serif" w:cs="Liberation Serif"/>
                <w:sz w:val="20"/>
                <w:szCs w:val="20"/>
              </w:rPr>
            </w:pPr>
            <w:r w:rsidRPr="00DC5975">
              <w:rPr>
                <w:rFonts w:ascii="Liberation Serif" w:hAnsi="Liberation Serif" w:cs="Liberation Serif"/>
                <w:sz w:val="20"/>
                <w:szCs w:val="20"/>
              </w:rPr>
              <w:t>1. The Verb Phrase:</w:t>
            </w:r>
          </w:p>
          <w:p w:rsidR="00D76A87" w:rsidRPr="00DC5975" w:rsidRDefault="00D76A87" w:rsidP="00D76A87">
            <w:pPr>
              <w:contextualSpacing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a. </w:t>
            </w:r>
            <w:r w:rsidRPr="00DC5975">
              <w:rPr>
                <w:rFonts w:ascii="Liberation Serif" w:hAnsi="Liberation Serif" w:cs="Liberation Serif"/>
                <w:sz w:val="20"/>
                <w:szCs w:val="20"/>
              </w:rPr>
              <w:t>The English Verb System, modal verbs</w:t>
            </w:r>
          </w:p>
          <w:p w:rsidR="00D76A87" w:rsidRPr="00DC5975" w:rsidRDefault="00D76A87" w:rsidP="00D76A87">
            <w:pPr>
              <w:contextualSpacing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b. </w:t>
            </w:r>
            <w:r w:rsidRPr="00DC5975">
              <w:rPr>
                <w:rFonts w:ascii="Liberation Serif" w:hAnsi="Liberation Serif" w:cs="Liberation Serif"/>
                <w:sz w:val="20"/>
                <w:szCs w:val="20"/>
              </w:rPr>
              <w:t>The English Tense System</w:t>
            </w:r>
          </w:p>
          <w:p w:rsidR="00D76A87" w:rsidRPr="00DC5975" w:rsidRDefault="00D76A87" w:rsidP="00D76A87">
            <w:pPr>
              <w:contextualSpacing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c. </w:t>
            </w:r>
            <w:r w:rsidRPr="00DC5975">
              <w:rPr>
                <w:rFonts w:ascii="Liberation Serif" w:hAnsi="Liberation Serif" w:cs="Liberation Serif"/>
                <w:sz w:val="20"/>
                <w:szCs w:val="20"/>
              </w:rPr>
              <w:t>Passive Voice</w:t>
            </w:r>
          </w:p>
          <w:p w:rsidR="00D76A87" w:rsidRPr="00DC5975" w:rsidRDefault="00D76A87" w:rsidP="00D76A87">
            <w:pPr>
              <w:contextualSpacing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d. </w:t>
            </w:r>
            <w:r w:rsidRPr="00DC5975">
              <w:rPr>
                <w:rFonts w:ascii="Liberation Serif" w:hAnsi="Liberation Serif" w:cs="Liberation Serif"/>
                <w:sz w:val="20"/>
                <w:szCs w:val="20"/>
              </w:rPr>
              <w:t>Conditional and hypothetical constructions</w:t>
            </w:r>
          </w:p>
          <w:p w:rsidR="00D76A87" w:rsidRPr="00DC5975" w:rsidRDefault="00D76A87" w:rsidP="00D76A87">
            <w:pPr>
              <w:tabs>
                <w:tab w:val="left" w:pos="1920"/>
              </w:tabs>
              <w:contextualSpacing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e. </w:t>
            </w:r>
            <w:r w:rsidRPr="00DC5975">
              <w:rPr>
                <w:rFonts w:ascii="Liberation Serif" w:hAnsi="Liberation Serif" w:cs="Liberation Serif"/>
                <w:sz w:val="20"/>
                <w:szCs w:val="20"/>
              </w:rPr>
              <w:t>Reported Speech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ab/>
            </w:r>
          </w:p>
          <w:p w:rsidR="00D76A87" w:rsidRPr="00177947" w:rsidRDefault="00D76A87" w:rsidP="00F41D7B">
            <w:pPr>
              <w:contextualSpacing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DC5975">
              <w:rPr>
                <w:rFonts w:ascii="Liberation Serif" w:hAnsi="Liberation Serif" w:cs="Liberation Serif"/>
                <w:sz w:val="20"/>
                <w:szCs w:val="20"/>
              </w:rPr>
              <w:t>2. The Noun Phrase: nouns and determiners</w:t>
            </w:r>
          </w:p>
        </w:tc>
        <w:tc>
          <w:tcPr>
            <w:tcW w:w="3931" w:type="dxa"/>
          </w:tcPr>
          <w:p w:rsidR="0012468C" w:rsidRDefault="00BD2AD6" w:rsidP="00BD2AD6">
            <w:pPr>
              <w:contextualSpacing/>
              <w:rPr>
                <w:rFonts w:ascii="Liberation Serif" w:hAnsi="Liberation Serif" w:cs="Liberation Serif"/>
                <w:sz w:val="20"/>
                <w:szCs w:val="20"/>
                <w:lang w:val="de-DE"/>
              </w:rPr>
            </w:pPr>
            <w:r w:rsidRPr="00DC5975">
              <w:rPr>
                <w:rFonts w:ascii="Liberation Serif" w:hAnsi="Liberation Serif" w:cs="Liberation Serif"/>
                <w:sz w:val="20"/>
                <w:szCs w:val="20"/>
                <w:lang w:val="de-DE"/>
              </w:rPr>
              <w:t xml:space="preserve">1. </w:t>
            </w:r>
            <w:r w:rsidR="0012468C">
              <w:rPr>
                <w:rFonts w:ascii="Liberation Serif" w:hAnsi="Liberation Serif" w:cs="Liberation Serif"/>
                <w:sz w:val="20"/>
                <w:szCs w:val="20"/>
                <w:lang w:val="de-DE"/>
              </w:rPr>
              <w:t>Einteilung der Laute</w:t>
            </w:r>
          </w:p>
          <w:p w:rsidR="00BD2AD6" w:rsidRPr="00DC5975" w:rsidRDefault="0012468C" w:rsidP="00BD2AD6">
            <w:pPr>
              <w:contextualSpacing/>
              <w:rPr>
                <w:rFonts w:ascii="Liberation Serif" w:hAnsi="Liberation Serif" w:cs="Liberation Serif"/>
                <w:sz w:val="20"/>
                <w:szCs w:val="20"/>
                <w:lang w:val="de-DE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de-DE"/>
              </w:rPr>
              <w:t xml:space="preserve">2. </w:t>
            </w:r>
            <w:r w:rsidR="00BD2AD6" w:rsidRPr="00DC5975">
              <w:rPr>
                <w:rFonts w:ascii="Liberation Serif" w:hAnsi="Liberation Serif" w:cs="Liberation Serif"/>
                <w:sz w:val="20"/>
                <w:szCs w:val="20"/>
                <w:lang w:val="de-DE"/>
              </w:rPr>
              <w:t>Wesensmerkmale der deutschen Vokale</w:t>
            </w:r>
          </w:p>
          <w:p w:rsidR="00BD2AD6" w:rsidRPr="00DC5975" w:rsidRDefault="0012468C" w:rsidP="00BD2AD6">
            <w:pPr>
              <w:contextualSpacing/>
              <w:rPr>
                <w:rFonts w:ascii="Liberation Serif" w:hAnsi="Liberation Serif" w:cs="Liberation Serif"/>
                <w:sz w:val="20"/>
                <w:szCs w:val="20"/>
                <w:lang w:val="de-DE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de-DE"/>
              </w:rPr>
              <w:t>3</w:t>
            </w:r>
            <w:r w:rsidR="00BD2AD6" w:rsidRPr="00DC5975">
              <w:rPr>
                <w:rFonts w:ascii="Liberation Serif" w:hAnsi="Liberation Serif" w:cs="Liberation Serif"/>
                <w:sz w:val="20"/>
                <w:szCs w:val="20"/>
                <w:lang w:val="de-DE"/>
              </w:rPr>
              <w:t>. Der Lautwechsel</w:t>
            </w:r>
          </w:p>
          <w:p w:rsidR="00BD2AD6" w:rsidRPr="00DC5975" w:rsidRDefault="0012468C" w:rsidP="00BD2AD6">
            <w:pPr>
              <w:contextualSpacing/>
              <w:rPr>
                <w:rFonts w:ascii="Liberation Serif" w:hAnsi="Liberation Serif" w:cs="Liberation Serif"/>
                <w:sz w:val="20"/>
                <w:szCs w:val="20"/>
                <w:lang w:val="de-DE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de-DE"/>
              </w:rPr>
              <w:t>4</w:t>
            </w:r>
            <w:r w:rsidR="00BD2AD6" w:rsidRPr="00DC5975">
              <w:rPr>
                <w:rFonts w:ascii="Liberation Serif" w:hAnsi="Liberation Serif" w:cs="Liberation Serif"/>
                <w:sz w:val="20"/>
                <w:szCs w:val="20"/>
                <w:lang w:val="de-DE"/>
              </w:rPr>
              <w:t>. Phonetische Schrift</w:t>
            </w:r>
          </w:p>
          <w:p w:rsidR="00BD2AD6" w:rsidRPr="00DC5975" w:rsidRDefault="0012468C" w:rsidP="00BD2AD6">
            <w:pPr>
              <w:contextualSpacing/>
              <w:rPr>
                <w:rFonts w:ascii="Liberation Serif" w:hAnsi="Liberation Serif" w:cs="Liberation Serif"/>
                <w:sz w:val="20"/>
                <w:szCs w:val="20"/>
                <w:lang w:val="de-DE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de-DE"/>
              </w:rPr>
              <w:t>5</w:t>
            </w:r>
            <w:r w:rsidR="00BD2AD6" w:rsidRPr="00DC5975">
              <w:rPr>
                <w:rFonts w:ascii="Liberation Serif" w:hAnsi="Liberation Serif" w:cs="Liberation Serif"/>
                <w:sz w:val="20"/>
                <w:szCs w:val="20"/>
                <w:lang w:val="de-DE"/>
              </w:rPr>
              <w:t>. Betonung und Satzmelodie</w:t>
            </w:r>
          </w:p>
          <w:p w:rsidR="00BD2AD6" w:rsidRPr="00DC5975" w:rsidRDefault="0012468C" w:rsidP="00BD2AD6">
            <w:pPr>
              <w:rPr>
                <w:rFonts w:ascii="Liberation Serif" w:hAnsi="Liberation Serif" w:cs="Liberation Serif"/>
                <w:sz w:val="20"/>
                <w:szCs w:val="20"/>
                <w:lang w:val="de-DE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de-DE"/>
              </w:rPr>
              <w:t>6</w:t>
            </w:r>
            <w:r w:rsidR="00BD2AD6" w:rsidRPr="00DC5975">
              <w:rPr>
                <w:rFonts w:ascii="Liberation Serif" w:hAnsi="Liberation Serif" w:cs="Liberation Serif"/>
                <w:sz w:val="20"/>
                <w:szCs w:val="20"/>
                <w:lang w:val="de-DE"/>
              </w:rPr>
              <w:t>. Der Aufbau des Wortschatzes</w:t>
            </w:r>
          </w:p>
          <w:p w:rsidR="00BD2AD6" w:rsidRDefault="0012468C" w:rsidP="0012468C">
            <w:pPr>
              <w:rPr>
                <w:rFonts w:ascii="Liberation Serif" w:hAnsi="Liberation Serif" w:cs="Liberation Serif"/>
                <w:sz w:val="20"/>
                <w:szCs w:val="20"/>
                <w:lang w:val="de-DE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de-DE"/>
              </w:rPr>
              <w:t>7</w:t>
            </w:r>
            <w:r w:rsidR="00BD2AD6" w:rsidRPr="00DC5975">
              <w:rPr>
                <w:rFonts w:ascii="Liberation Serif" w:hAnsi="Liberation Serif" w:cs="Liberation Serif"/>
                <w:sz w:val="20"/>
                <w:szCs w:val="20"/>
                <w:lang w:val="de-DE"/>
              </w:rPr>
              <w:t>. Homonyme. Synonyme. Antonyme</w:t>
            </w:r>
          </w:p>
          <w:p w:rsidR="0012468C" w:rsidRDefault="0012468C" w:rsidP="0012468C">
            <w:pPr>
              <w:rPr>
                <w:rFonts w:ascii="Liberation Serif" w:hAnsi="Liberation Serif" w:cs="Liberation Serif"/>
                <w:sz w:val="20"/>
                <w:szCs w:val="20"/>
                <w:lang w:val="de-DE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de-DE"/>
              </w:rPr>
              <w:t>8. Die Arten der Wortbildung</w:t>
            </w:r>
          </w:p>
          <w:p w:rsidR="00D76A87" w:rsidRPr="00177947" w:rsidRDefault="00D76A87" w:rsidP="00D76A87">
            <w:pPr>
              <w:rPr>
                <w:rFonts w:ascii="Liberation Serif" w:eastAsia="Times New Roman" w:hAnsi="Liberation Serif" w:cs="Liberation Serif"/>
                <w:sz w:val="20"/>
                <w:szCs w:val="20"/>
                <w:lang w:val="de-DE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  <w:lang w:val="de-DE"/>
              </w:rPr>
              <w:t>9</w:t>
            </w:r>
            <w:r w:rsidRPr="00DC5975">
              <w:rPr>
                <w:rFonts w:ascii="Liberation Serif" w:eastAsia="Times New Roman" w:hAnsi="Liberation Serif" w:cs="Liberation Serif"/>
                <w:sz w:val="20"/>
                <w:szCs w:val="20"/>
                <w:lang w:val="de-DE"/>
              </w:rPr>
              <w:t xml:space="preserve">. Das Tempus/Modus-System des Deutschen </w:t>
            </w:r>
          </w:p>
          <w:p w:rsidR="00D76A87" w:rsidRPr="00177947" w:rsidRDefault="00D76A87" w:rsidP="00D76A87">
            <w:pPr>
              <w:rPr>
                <w:rFonts w:ascii="Liberation Serif" w:eastAsia="Times New Roman" w:hAnsi="Liberation Serif" w:cs="Liberation Serif"/>
                <w:sz w:val="20"/>
                <w:szCs w:val="20"/>
                <w:lang w:val="de-DE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  <w:lang w:val="de-DE"/>
              </w:rPr>
              <w:t>10</w:t>
            </w:r>
            <w:r w:rsidRPr="00DC5975">
              <w:rPr>
                <w:rFonts w:ascii="Liberation Serif" w:eastAsia="Times New Roman" w:hAnsi="Liberation Serif" w:cs="Liberation Serif"/>
                <w:sz w:val="20"/>
                <w:szCs w:val="20"/>
                <w:lang w:val="de-DE"/>
              </w:rPr>
              <w:t>. Gebrauch der Zeitadverbien</w:t>
            </w:r>
          </w:p>
          <w:p w:rsidR="00D76A87" w:rsidRPr="00177947" w:rsidRDefault="00D76A87" w:rsidP="00D76A87">
            <w:pPr>
              <w:rPr>
                <w:rFonts w:ascii="Liberation Serif" w:eastAsia="Times New Roman" w:hAnsi="Liberation Serif" w:cs="Liberation Serif"/>
                <w:sz w:val="20"/>
                <w:szCs w:val="20"/>
                <w:lang w:val="de-DE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  <w:lang w:val="de-DE"/>
              </w:rPr>
              <w:t>11</w:t>
            </w:r>
            <w:r w:rsidRPr="00DC5975">
              <w:rPr>
                <w:rFonts w:ascii="Liberation Serif" w:eastAsia="Times New Roman" w:hAnsi="Liberation Serif" w:cs="Liberation Serif"/>
                <w:sz w:val="20"/>
                <w:szCs w:val="20"/>
                <w:lang w:val="de-DE"/>
              </w:rPr>
              <w:t xml:space="preserve">. Modus und Modalität </w:t>
            </w:r>
            <w:r w:rsidRPr="00DC5975">
              <w:rPr>
                <w:rFonts w:ascii="Liberation Serif" w:eastAsia="Times New Roman" w:hAnsi="Liberation Serif" w:cs="Liberation Serif"/>
                <w:sz w:val="20"/>
                <w:szCs w:val="20"/>
                <w:lang w:val="de-DE"/>
              </w:rPr>
              <w:br/>
            </w:r>
            <w:r>
              <w:rPr>
                <w:rFonts w:ascii="Liberation Serif" w:eastAsia="Times New Roman" w:hAnsi="Liberation Serif" w:cs="Liberation Serif"/>
                <w:sz w:val="20"/>
                <w:szCs w:val="20"/>
                <w:lang w:val="de-DE"/>
              </w:rPr>
              <w:t>12</w:t>
            </w:r>
            <w:r w:rsidRPr="00DC5975">
              <w:rPr>
                <w:rFonts w:ascii="Liberation Serif" w:eastAsia="Times New Roman" w:hAnsi="Liberation Serif" w:cs="Liberation Serif"/>
                <w:sz w:val="20"/>
                <w:szCs w:val="20"/>
                <w:lang w:val="de-DE"/>
              </w:rPr>
              <w:t xml:space="preserve">. Das Pronomen </w:t>
            </w:r>
          </w:p>
          <w:p w:rsidR="00D76A87" w:rsidRPr="00DC5975" w:rsidRDefault="00D76A87" w:rsidP="00D76A87">
            <w:pPr>
              <w:rPr>
                <w:rFonts w:ascii="Liberation Serif" w:hAnsi="Liberation Serif" w:cs="Liberation Serif"/>
                <w:sz w:val="20"/>
                <w:szCs w:val="20"/>
                <w:lang w:val="de-DE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  <w:lang w:val="de-DE"/>
              </w:rPr>
              <w:t>13</w:t>
            </w:r>
            <w:r w:rsidRPr="00DC5975">
              <w:rPr>
                <w:rFonts w:ascii="Liberation Serif" w:eastAsia="Times New Roman" w:hAnsi="Liberation Serif" w:cs="Liberation Serif"/>
                <w:sz w:val="20"/>
                <w:szCs w:val="20"/>
                <w:lang w:val="de-DE"/>
              </w:rPr>
              <w:t>. Die unflektierbaren Wortarten</w:t>
            </w:r>
            <w:r w:rsidRPr="00DC5975">
              <w:rPr>
                <w:rFonts w:ascii="Liberation Serif" w:eastAsia="Times New Roman" w:hAnsi="Liberation Serif" w:cs="Liberation Serif"/>
                <w:sz w:val="20"/>
                <w:szCs w:val="20"/>
                <w:lang w:val="de-DE"/>
              </w:rPr>
              <w:br/>
            </w:r>
            <w:r>
              <w:rPr>
                <w:rFonts w:ascii="Liberation Serif" w:eastAsia="Times New Roman" w:hAnsi="Liberation Serif" w:cs="Liberation Serif"/>
                <w:sz w:val="20"/>
                <w:szCs w:val="20"/>
                <w:lang w:val="de-DE"/>
              </w:rPr>
              <w:t>14</w:t>
            </w:r>
            <w:r w:rsidRPr="00DC5975">
              <w:rPr>
                <w:rFonts w:ascii="Liberation Serif" w:eastAsia="Times New Roman" w:hAnsi="Liberation Serif" w:cs="Liberation Serif"/>
                <w:sz w:val="20"/>
                <w:szCs w:val="20"/>
                <w:lang w:val="de-DE"/>
              </w:rPr>
              <w:t>. Die Deklination der Substantive und der Adjektive</w:t>
            </w:r>
          </w:p>
        </w:tc>
        <w:tc>
          <w:tcPr>
            <w:tcW w:w="3449" w:type="dxa"/>
          </w:tcPr>
          <w:p w:rsidR="00BD2AD6" w:rsidRPr="00DC5975" w:rsidRDefault="00BD2AD6" w:rsidP="00BD2AD6">
            <w:pPr>
              <w:rPr>
                <w:rFonts w:ascii="Liberation Serif" w:hAnsi="Liberation Serif" w:cs="Liberation Serif"/>
                <w:sz w:val="20"/>
                <w:szCs w:val="20"/>
                <w:lang w:val="ro-RO"/>
              </w:rPr>
            </w:pPr>
            <w:r w:rsidRPr="00DC5975">
              <w:rPr>
                <w:rFonts w:ascii="Liberation Serif" w:hAnsi="Liberation Serif" w:cs="Liberation Serif"/>
                <w:sz w:val="20"/>
                <w:szCs w:val="20"/>
                <w:lang w:val="ro-RO"/>
              </w:rPr>
              <w:t>1. Caracteristicile sunetelor articulate</w:t>
            </w:r>
          </w:p>
          <w:p w:rsidR="00BD2AD6" w:rsidRPr="00DC5975" w:rsidRDefault="00BD2AD6" w:rsidP="00BD2AD6">
            <w:pPr>
              <w:contextualSpacing/>
              <w:rPr>
                <w:rFonts w:ascii="Liberation Serif" w:hAnsi="Liberation Serif" w:cs="Liberation Serif"/>
                <w:sz w:val="20"/>
                <w:szCs w:val="20"/>
                <w:lang w:val="ro-RO"/>
              </w:rPr>
            </w:pPr>
            <w:r w:rsidRPr="00DC5975">
              <w:rPr>
                <w:rFonts w:ascii="Liberation Serif" w:hAnsi="Liberation Serif" w:cs="Liberation Serif"/>
                <w:sz w:val="20"/>
                <w:szCs w:val="20"/>
                <w:lang w:val="ro-RO"/>
              </w:rPr>
              <w:t xml:space="preserve">2. Noţiuni de vocabular. </w:t>
            </w:r>
          </w:p>
          <w:p w:rsidR="00BD2AD6" w:rsidRPr="00DC5975" w:rsidRDefault="00BD2AD6" w:rsidP="00BD2AD6">
            <w:pPr>
              <w:contextualSpacing/>
              <w:rPr>
                <w:rFonts w:ascii="Liberation Serif" w:hAnsi="Liberation Serif" w:cs="Liberation Serif"/>
                <w:sz w:val="20"/>
                <w:szCs w:val="20"/>
                <w:lang w:val="ro-RO"/>
              </w:rPr>
            </w:pPr>
            <w:r w:rsidRPr="00DC5975">
              <w:rPr>
                <w:rFonts w:ascii="Liberation Serif" w:hAnsi="Liberation Serif" w:cs="Liberation Serif"/>
                <w:sz w:val="20"/>
                <w:szCs w:val="20"/>
                <w:lang w:val="ro-RO"/>
              </w:rPr>
              <w:t>3. Formarea cuvintelor)</w:t>
            </w:r>
          </w:p>
          <w:p w:rsidR="00BD2AD6" w:rsidRPr="00DC5975" w:rsidRDefault="00BD2AD6" w:rsidP="00BD2AD6">
            <w:pPr>
              <w:contextualSpacing/>
              <w:rPr>
                <w:rFonts w:ascii="Liberation Serif" w:hAnsi="Liberation Serif" w:cs="Liberation Serif"/>
                <w:sz w:val="20"/>
                <w:szCs w:val="20"/>
                <w:lang w:val="ro-RO"/>
              </w:rPr>
            </w:pPr>
            <w:r w:rsidRPr="00DC5975">
              <w:rPr>
                <w:rFonts w:ascii="Liberation Serif" w:hAnsi="Liberation Serif" w:cs="Liberation Serif"/>
                <w:sz w:val="20"/>
                <w:szCs w:val="20"/>
                <w:lang w:val="ro-RO"/>
              </w:rPr>
              <w:t>4. Vocabularul</w:t>
            </w:r>
          </w:p>
          <w:p w:rsidR="00BD2AD6" w:rsidRPr="00DC5975" w:rsidRDefault="00BD2AD6" w:rsidP="00BD2AD6">
            <w:pPr>
              <w:contextualSpacing/>
              <w:rPr>
                <w:rFonts w:ascii="Liberation Serif" w:hAnsi="Liberation Serif" w:cs="Liberation Serif"/>
                <w:sz w:val="20"/>
                <w:szCs w:val="20"/>
                <w:lang w:val="ro-RO"/>
              </w:rPr>
            </w:pPr>
            <w:r w:rsidRPr="00DC5975">
              <w:rPr>
                <w:rFonts w:ascii="Liberation Serif" w:hAnsi="Liberation Serif" w:cs="Liberation Serif"/>
                <w:sz w:val="20"/>
                <w:szCs w:val="20"/>
                <w:lang w:val="ro-RO"/>
              </w:rPr>
              <w:t>5. Polisemia</w:t>
            </w:r>
          </w:p>
          <w:p w:rsidR="00BD2AD6" w:rsidRDefault="00BD2AD6" w:rsidP="00426CEE">
            <w:pPr>
              <w:contextualSpacing/>
              <w:rPr>
                <w:rFonts w:ascii="Liberation Serif" w:hAnsi="Liberation Serif" w:cs="Liberation Serif"/>
                <w:sz w:val="20"/>
                <w:szCs w:val="20"/>
                <w:lang w:val="ro-RO"/>
              </w:rPr>
            </w:pPr>
            <w:r w:rsidRPr="00DC5975">
              <w:rPr>
                <w:rFonts w:ascii="Liberation Serif" w:hAnsi="Liberation Serif" w:cs="Liberation Serif"/>
                <w:sz w:val="20"/>
                <w:szCs w:val="20"/>
                <w:lang w:val="ro-RO"/>
              </w:rPr>
              <w:t>6. Sinonimia, Antonima, Omonima</w:t>
            </w:r>
          </w:p>
          <w:p w:rsidR="00D76A87" w:rsidRPr="00DC5975" w:rsidRDefault="00D76A87" w:rsidP="00D76A87">
            <w:pPr>
              <w:contextualSpacing/>
              <w:rPr>
                <w:rFonts w:ascii="Liberation Serif" w:hAnsi="Liberation Serif" w:cs="Liberation Serif"/>
                <w:sz w:val="20"/>
                <w:szCs w:val="20"/>
                <w:lang w:val="ro-RO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ro-RO"/>
              </w:rPr>
              <w:t>7</w:t>
            </w:r>
            <w:r w:rsidRPr="00DC5975">
              <w:rPr>
                <w:rFonts w:ascii="Liberation Serif" w:hAnsi="Liberation Serif" w:cs="Liberation Serif"/>
                <w:sz w:val="20"/>
                <w:szCs w:val="20"/>
                <w:lang w:val="ro-RO"/>
              </w:rPr>
              <w:t>. Substantivul</w:t>
            </w:r>
          </w:p>
          <w:p w:rsidR="00D76A87" w:rsidRPr="00DC5975" w:rsidRDefault="00D76A87" w:rsidP="00D76A87">
            <w:pPr>
              <w:contextualSpacing/>
              <w:rPr>
                <w:rFonts w:ascii="Liberation Serif" w:hAnsi="Liberation Serif" w:cs="Liberation Serif"/>
                <w:sz w:val="20"/>
                <w:szCs w:val="20"/>
                <w:lang w:val="ro-RO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ro-RO"/>
              </w:rPr>
              <w:t>8</w:t>
            </w:r>
            <w:r w:rsidRPr="00DC5975">
              <w:rPr>
                <w:rFonts w:ascii="Liberation Serif" w:hAnsi="Liberation Serif" w:cs="Liberation Serif"/>
                <w:sz w:val="20"/>
                <w:szCs w:val="20"/>
                <w:lang w:val="ro-RO"/>
              </w:rPr>
              <w:t>. Verbul</w:t>
            </w:r>
          </w:p>
          <w:p w:rsidR="00D76A87" w:rsidRPr="00DC5975" w:rsidRDefault="00D76A87" w:rsidP="00D76A87">
            <w:pPr>
              <w:contextualSpacing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ro-RO"/>
              </w:rPr>
              <w:t>9</w:t>
            </w:r>
            <w:r w:rsidRPr="00DC5975">
              <w:rPr>
                <w:rFonts w:ascii="Liberation Serif" w:hAnsi="Liberation Serif" w:cs="Liberation Serif"/>
                <w:sz w:val="20"/>
                <w:szCs w:val="20"/>
                <w:lang w:val="ro-RO"/>
              </w:rPr>
              <w:t>. Pronumele</w:t>
            </w:r>
          </w:p>
        </w:tc>
      </w:tr>
    </w:tbl>
    <w:p w:rsidR="00B2438A" w:rsidRPr="00177947" w:rsidRDefault="00B2438A" w:rsidP="00B2438A">
      <w:pPr>
        <w:spacing w:after="0" w:line="240" w:lineRule="auto"/>
        <w:contextualSpacing/>
        <w:rPr>
          <w:rFonts w:ascii="Liberation Serif" w:hAnsi="Liberation Serif" w:cs="Liberation Serif"/>
          <w:sz w:val="20"/>
          <w:szCs w:val="20"/>
          <w:lang w:val="en-US"/>
        </w:rPr>
      </w:pPr>
    </w:p>
    <w:p w:rsidR="00426CEE" w:rsidRPr="00DC5975" w:rsidRDefault="00426CEE" w:rsidP="00DC5975">
      <w:pPr>
        <w:pStyle w:val="ListParagraph"/>
        <w:numPr>
          <w:ilvl w:val="0"/>
          <w:numId w:val="14"/>
        </w:numPr>
        <w:rPr>
          <w:rFonts w:ascii="Liberation Serif" w:hAnsi="Liberation Serif" w:cs="Liberation Serif"/>
          <w:b/>
          <w:sz w:val="20"/>
          <w:szCs w:val="20"/>
        </w:rPr>
      </w:pPr>
      <w:r w:rsidRPr="00DC5975">
        <w:rPr>
          <w:rFonts w:ascii="Liberation Serif" w:hAnsi="Liberation Serif" w:cs="Liberation Serif"/>
          <w:b/>
          <w:sz w:val="20"/>
          <w:szCs w:val="20"/>
        </w:rPr>
        <w:t>Mondattan</w:t>
      </w:r>
      <w:r w:rsidR="00D76A87">
        <w:rPr>
          <w:rFonts w:ascii="Liberation Serif" w:hAnsi="Liberation Serif" w:cs="Liberation Serif"/>
          <w:b/>
          <w:sz w:val="20"/>
          <w:szCs w:val="20"/>
        </w:rPr>
        <w:t xml:space="preserve"> </w:t>
      </w:r>
      <w:r w:rsidR="001811A5">
        <w:rPr>
          <w:rFonts w:ascii="Liberation Serif" w:hAnsi="Liberation Serif" w:cs="Liberation Serif"/>
          <w:b/>
          <w:sz w:val="20"/>
          <w:szCs w:val="20"/>
        </w:rPr>
        <w:t>–</w:t>
      </w:r>
      <w:r w:rsidR="00BF1E5A" w:rsidRPr="00DC5975">
        <w:rPr>
          <w:rFonts w:ascii="Liberation Serif" w:hAnsi="Liberation Serif" w:cs="Liberation Serif"/>
          <w:b/>
          <w:sz w:val="20"/>
          <w:szCs w:val="20"/>
        </w:rPr>
        <w:t xml:space="preserve"> Sintax</w:t>
      </w:r>
      <w:r w:rsidR="00BF1E5A" w:rsidRPr="00DC5975">
        <w:rPr>
          <w:rFonts w:ascii="Liberation Serif" w:hAnsi="Liberation Serif" w:cs="Liberation Serif"/>
          <w:b/>
          <w:sz w:val="20"/>
          <w:szCs w:val="20"/>
          <w:lang w:val="ro-RO"/>
        </w:rPr>
        <w:t>ă</w:t>
      </w:r>
    </w:p>
    <w:p w:rsidR="00BF1E5A" w:rsidRPr="00DC5975" w:rsidRDefault="00BF1E5A" w:rsidP="00426CEE">
      <w:pPr>
        <w:contextualSpacing/>
        <w:rPr>
          <w:rFonts w:ascii="Liberation Serif" w:hAnsi="Liberation Serif" w:cs="Liberation Serif"/>
          <w:sz w:val="20"/>
          <w:szCs w:val="20"/>
        </w:rPr>
      </w:pPr>
      <w:r w:rsidRPr="00DC5975">
        <w:rPr>
          <w:rFonts w:ascii="Liberation Serif" w:hAnsi="Liberation Serif" w:cs="Liberation Serif"/>
          <w:sz w:val="20"/>
          <w:szCs w:val="20"/>
        </w:rPr>
        <w:t>MAGYAR NYELV</w:t>
      </w:r>
    </w:p>
    <w:p w:rsidR="00426CEE" w:rsidRPr="00DC5975" w:rsidRDefault="00426CEE" w:rsidP="00426CEE">
      <w:pPr>
        <w:contextualSpacing/>
        <w:rPr>
          <w:rFonts w:ascii="Liberation Serif" w:hAnsi="Liberation Serif" w:cs="Liberation Serif"/>
          <w:sz w:val="20"/>
          <w:szCs w:val="20"/>
          <w:lang w:val="hu-HU"/>
        </w:rPr>
      </w:pPr>
      <w:r w:rsidRPr="00DC5975">
        <w:rPr>
          <w:rFonts w:ascii="Liberation Serif" w:hAnsi="Liberation Serif" w:cs="Liberation Serif"/>
          <w:sz w:val="20"/>
          <w:szCs w:val="20"/>
          <w:lang w:val="hu-HU"/>
        </w:rPr>
        <w:t>1. A szintagmák és fajtáik. A szintagmacsoportok.</w:t>
      </w:r>
    </w:p>
    <w:p w:rsidR="00426CEE" w:rsidRPr="00DC5975" w:rsidRDefault="00426CEE" w:rsidP="00426CEE">
      <w:pPr>
        <w:contextualSpacing/>
        <w:rPr>
          <w:rFonts w:ascii="Liberation Serif" w:hAnsi="Liberation Serif" w:cs="Liberation Serif"/>
          <w:sz w:val="20"/>
          <w:szCs w:val="20"/>
          <w:lang w:val="hu-HU"/>
        </w:rPr>
      </w:pPr>
      <w:r w:rsidRPr="00DC5975">
        <w:rPr>
          <w:rFonts w:ascii="Liberation Serif" w:hAnsi="Liberation Serif" w:cs="Liberation Serif"/>
          <w:sz w:val="20"/>
          <w:szCs w:val="20"/>
          <w:lang w:val="hu-HU"/>
        </w:rPr>
        <w:t>2. A mondat szerkezeti szempontú osztályozása.</w:t>
      </w:r>
    </w:p>
    <w:p w:rsidR="00426CEE" w:rsidRPr="00DC5975" w:rsidRDefault="00D76A87" w:rsidP="00426CEE">
      <w:pPr>
        <w:contextualSpacing/>
        <w:rPr>
          <w:rFonts w:ascii="Liberation Serif" w:hAnsi="Liberation Serif" w:cs="Liberation Serif"/>
          <w:sz w:val="20"/>
          <w:szCs w:val="20"/>
          <w:lang w:val="hu-HU"/>
        </w:rPr>
      </w:pPr>
      <w:r>
        <w:rPr>
          <w:rFonts w:ascii="Liberation Serif" w:hAnsi="Liberation Serif" w:cs="Liberation Serif"/>
          <w:sz w:val="20"/>
          <w:szCs w:val="20"/>
          <w:lang w:val="hu-HU"/>
        </w:rPr>
        <w:t>3</w:t>
      </w:r>
      <w:r w:rsidR="00426CEE" w:rsidRPr="00DC5975">
        <w:rPr>
          <w:rFonts w:ascii="Liberation Serif" w:hAnsi="Liberation Serif" w:cs="Liberation Serif"/>
          <w:sz w:val="20"/>
          <w:szCs w:val="20"/>
          <w:lang w:val="hu-HU"/>
        </w:rPr>
        <w:t>. Mondatfajták. Funkcionális-szemantikai kategóriák a mondatban.</w:t>
      </w:r>
    </w:p>
    <w:p w:rsidR="00426CEE" w:rsidRPr="00DC5975" w:rsidRDefault="00D76A87" w:rsidP="00426CEE">
      <w:pPr>
        <w:contextualSpacing/>
        <w:rPr>
          <w:rFonts w:ascii="Liberation Serif" w:hAnsi="Liberation Serif" w:cs="Liberation Serif"/>
          <w:sz w:val="20"/>
          <w:szCs w:val="20"/>
          <w:lang w:val="hu-HU"/>
        </w:rPr>
      </w:pPr>
      <w:r>
        <w:rPr>
          <w:rFonts w:ascii="Liberation Serif" w:hAnsi="Liberation Serif" w:cs="Liberation Serif"/>
          <w:sz w:val="20"/>
          <w:szCs w:val="20"/>
          <w:lang w:val="hu-HU"/>
        </w:rPr>
        <w:t>4</w:t>
      </w:r>
      <w:r w:rsidR="00426CEE" w:rsidRPr="00DC5975">
        <w:rPr>
          <w:rFonts w:ascii="Liberation Serif" w:hAnsi="Liberation Serif" w:cs="Liberation Serif"/>
          <w:sz w:val="20"/>
          <w:szCs w:val="20"/>
          <w:lang w:val="hu-HU"/>
        </w:rPr>
        <w:t>. Az egyszerű mondat szerkezete. A mondatrészek (állítmány, alany, tárgy, határozók, jelzők). Összetett mondatrészek.</w:t>
      </w:r>
    </w:p>
    <w:p w:rsidR="00426CEE" w:rsidRDefault="00D76A87" w:rsidP="00426CEE">
      <w:pPr>
        <w:contextualSpacing/>
        <w:rPr>
          <w:rFonts w:ascii="Liberation Serif" w:hAnsi="Liberation Serif" w:cs="Liberation Serif"/>
          <w:sz w:val="20"/>
          <w:szCs w:val="20"/>
          <w:lang w:val="hu-HU"/>
        </w:rPr>
      </w:pPr>
      <w:r>
        <w:rPr>
          <w:rFonts w:ascii="Liberation Serif" w:hAnsi="Liberation Serif" w:cs="Liberation Serif"/>
          <w:sz w:val="20"/>
          <w:szCs w:val="20"/>
          <w:lang w:val="hu-HU"/>
        </w:rPr>
        <w:t>5</w:t>
      </w:r>
      <w:r w:rsidR="00426CEE" w:rsidRPr="00DC5975">
        <w:rPr>
          <w:rFonts w:ascii="Liberation Serif" w:hAnsi="Liberation Serif" w:cs="Liberation Serif"/>
          <w:sz w:val="20"/>
          <w:szCs w:val="20"/>
          <w:lang w:val="hu-HU"/>
        </w:rPr>
        <w:t>. Az összetett mondatok szerkezeti típusai (alárendelő és mellérendelő mondatok).</w:t>
      </w:r>
    </w:p>
    <w:p w:rsidR="00DC5975" w:rsidRDefault="00DC5975" w:rsidP="00426CEE">
      <w:pPr>
        <w:contextualSpacing/>
        <w:rPr>
          <w:rFonts w:ascii="Liberation Serif" w:hAnsi="Liberation Serif" w:cs="Liberation Serif"/>
          <w:sz w:val="20"/>
          <w:szCs w:val="20"/>
          <w:lang w:val="hu-HU"/>
        </w:rPr>
      </w:pPr>
    </w:p>
    <w:p w:rsidR="009E3A16" w:rsidRPr="00DC5975" w:rsidRDefault="009E3A16" w:rsidP="00426CEE">
      <w:pPr>
        <w:contextualSpacing/>
        <w:rPr>
          <w:rFonts w:ascii="Liberation Serif" w:hAnsi="Liberation Serif" w:cs="Liberation Serif"/>
          <w:sz w:val="20"/>
          <w:szCs w:val="20"/>
          <w:lang w:val="hu-HU"/>
        </w:rPr>
      </w:pPr>
    </w:p>
    <w:tbl>
      <w:tblPr>
        <w:tblStyle w:val="TableGrid"/>
        <w:tblW w:w="10345" w:type="dxa"/>
        <w:tblLook w:val="04A0"/>
      </w:tblPr>
      <w:tblGrid>
        <w:gridCol w:w="2605"/>
        <w:gridCol w:w="4500"/>
        <w:gridCol w:w="3240"/>
      </w:tblGrid>
      <w:tr w:rsidR="009E3A16" w:rsidRPr="00DC5975" w:rsidTr="00DC5975">
        <w:tc>
          <w:tcPr>
            <w:tcW w:w="2605" w:type="dxa"/>
          </w:tcPr>
          <w:p w:rsidR="009E3A16" w:rsidRPr="00DC5975" w:rsidRDefault="009E3A16" w:rsidP="00426CEE">
            <w:pPr>
              <w:contextualSpacing/>
              <w:rPr>
                <w:rFonts w:ascii="Liberation Serif" w:hAnsi="Liberation Serif" w:cs="Liberation Serif"/>
                <w:sz w:val="20"/>
                <w:szCs w:val="20"/>
                <w:lang w:val="hu-HU"/>
              </w:rPr>
            </w:pPr>
            <w:r w:rsidRPr="00DC5975">
              <w:rPr>
                <w:rFonts w:ascii="Liberation Serif" w:hAnsi="Liberation Serif" w:cs="Liberation Serif"/>
                <w:sz w:val="20"/>
                <w:szCs w:val="20"/>
              </w:rPr>
              <w:t>ENGLISH</w:t>
            </w:r>
          </w:p>
        </w:tc>
        <w:tc>
          <w:tcPr>
            <w:tcW w:w="4500" w:type="dxa"/>
          </w:tcPr>
          <w:p w:rsidR="009E3A16" w:rsidRPr="00DC5975" w:rsidRDefault="009E3A16" w:rsidP="00426CEE">
            <w:pPr>
              <w:contextualSpacing/>
              <w:rPr>
                <w:rFonts w:ascii="Liberation Serif" w:hAnsi="Liberation Serif" w:cs="Liberation Serif"/>
                <w:sz w:val="20"/>
                <w:szCs w:val="20"/>
              </w:rPr>
            </w:pPr>
            <w:r w:rsidRPr="00DC5975">
              <w:rPr>
                <w:rFonts w:ascii="Liberation Serif" w:hAnsi="Liberation Serif" w:cs="Liberation Serif"/>
                <w:sz w:val="20"/>
                <w:szCs w:val="20"/>
              </w:rPr>
              <w:t>DEUTSCH</w:t>
            </w:r>
          </w:p>
        </w:tc>
        <w:tc>
          <w:tcPr>
            <w:tcW w:w="3240" w:type="dxa"/>
          </w:tcPr>
          <w:p w:rsidR="009E3A16" w:rsidRPr="00DC5975" w:rsidRDefault="009E3A16" w:rsidP="00426CEE">
            <w:pPr>
              <w:contextualSpacing/>
              <w:rPr>
                <w:rFonts w:ascii="Liberation Serif" w:hAnsi="Liberation Serif" w:cs="Liberation Serif"/>
                <w:sz w:val="20"/>
                <w:szCs w:val="20"/>
                <w:lang w:val="hu-HU"/>
              </w:rPr>
            </w:pPr>
            <w:r w:rsidRPr="00DC5975">
              <w:rPr>
                <w:rFonts w:ascii="Liberation Serif" w:hAnsi="Liberation Serif" w:cs="Liberation Serif"/>
                <w:sz w:val="20"/>
                <w:szCs w:val="20"/>
                <w:lang w:val="de-DE"/>
              </w:rPr>
              <w:t>ROMÂNĂ</w:t>
            </w:r>
          </w:p>
        </w:tc>
      </w:tr>
      <w:tr w:rsidR="009E3A16" w:rsidRPr="00DC5975" w:rsidTr="00DC5975">
        <w:tc>
          <w:tcPr>
            <w:tcW w:w="2605" w:type="dxa"/>
          </w:tcPr>
          <w:p w:rsidR="009E3A16" w:rsidRPr="00DC5975" w:rsidRDefault="009E3A16" w:rsidP="009E3A16">
            <w:pPr>
              <w:contextualSpacing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DC5975">
              <w:rPr>
                <w:rFonts w:ascii="Liberation Serif" w:hAnsi="Liberation Serif" w:cs="Liberation Serif"/>
                <w:bCs/>
                <w:sz w:val="20"/>
                <w:szCs w:val="20"/>
              </w:rPr>
              <w:t>1. The Simple Sentence</w:t>
            </w:r>
          </w:p>
          <w:p w:rsidR="009E3A16" w:rsidRPr="00DC5975" w:rsidRDefault="009E3A16" w:rsidP="009E3A16">
            <w:pPr>
              <w:contextualSpacing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DC5975">
              <w:rPr>
                <w:rFonts w:ascii="Liberation Serif" w:hAnsi="Liberation Serif" w:cs="Liberation Serif"/>
                <w:bCs/>
                <w:sz w:val="20"/>
                <w:szCs w:val="20"/>
              </w:rPr>
              <w:t>2. Subject-Predicate Concord</w:t>
            </w:r>
          </w:p>
          <w:p w:rsidR="00DC5975" w:rsidRDefault="009E3A16" w:rsidP="009E3A16">
            <w:pPr>
              <w:contextualSpacing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DC5975">
              <w:rPr>
                <w:rFonts w:ascii="Liberation Serif" w:hAnsi="Liberation Serif" w:cs="Liberation Serif"/>
                <w:bCs/>
                <w:sz w:val="20"/>
                <w:szCs w:val="20"/>
              </w:rPr>
              <w:t xml:space="preserve">3. </w:t>
            </w:r>
            <w:r w:rsidR="00DC5975">
              <w:rPr>
                <w:rFonts w:ascii="Liberation Serif" w:hAnsi="Liberation Serif" w:cs="Liberation Serif"/>
                <w:bCs/>
                <w:sz w:val="20"/>
                <w:szCs w:val="20"/>
              </w:rPr>
              <w:t>The Complex Sentence</w:t>
            </w:r>
          </w:p>
          <w:p w:rsidR="009E3A16" w:rsidRPr="00DC5975" w:rsidRDefault="00DC5975" w:rsidP="009E3A16">
            <w:pPr>
              <w:contextualSpacing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Cs/>
                <w:sz w:val="20"/>
                <w:szCs w:val="20"/>
              </w:rPr>
              <w:t xml:space="preserve">a. </w:t>
            </w:r>
            <w:r w:rsidR="009E3A16" w:rsidRPr="00DC5975">
              <w:rPr>
                <w:rFonts w:ascii="Liberation Serif" w:hAnsi="Liberation Serif" w:cs="Liberation Serif"/>
                <w:bCs/>
                <w:sz w:val="20"/>
                <w:szCs w:val="20"/>
              </w:rPr>
              <w:t>Nominal Clauses</w:t>
            </w:r>
          </w:p>
          <w:p w:rsidR="009E3A16" w:rsidRPr="00DC5975" w:rsidRDefault="00DC5975" w:rsidP="009E3A16">
            <w:pPr>
              <w:contextualSpacing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Cs/>
                <w:sz w:val="20"/>
                <w:szCs w:val="20"/>
              </w:rPr>
              <w:t>b</w:t>
            </w:r>
            <w:r w:rsidR="009E3A16" w:rsidRPr="00DC5975">
              <w:rPr>
                <w:rFonts w:ascii="Liberation Serif" w:hAnsi="Liberation Serif" w:cs="Liberation Serif"/>
                <w:bCs/>
                <w:sz w:val="20"/>
                <w:szCs w:val="20"/>
              </w:rPr>
              <w:t>. Relative Clauses</w:t>
            </w:r>
          </w:p>
          <w:p w:rsidR="009E3A16" w:rsidRPr="00DC5975" w:rsidRDefault="00DC5975" w:rsidP="001811A5">
            <w:pPr>
              <w:contextualSpacing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Cs/>
                <w:sz w:val="20"/>
                <w:szCs w:val="20"/>
              </w:rPr>
              <w:t>c</w:t>
            </w:r>
            <w:r w:rsidR="009E3A16" w:rsidRPr="00DC5975">
              <w:rPr>
                <w:rFonts w:ascii="Liberation Serif" w:hAnsi="Liberation Serif" w:cs="Liberation Serif"/>
                <w:bCs/>
                <w:sz w:val="20"/>
                <w:szCs w:val="20"/>
              </w:rPr>
              <w:t>. Adverbial Clauses</w:t>
            </w:r>
          </w:p>
        </w:tc>
        <w:tc>
          <w:tcPr>
            <w:tcW w:w="4500" w:type="dxa"/>
          </w:tcPr>
          <w:p w:rsidR="009E3A16" w:rsidRPr="00177947" w:rsidRDefault="009E3A16" w:rsidP="009E3A16">
            <w:pPr>
              <w:rPr>
                <w:rFonts w:ascii="Liberation Serif" w:eastAsia="Times New Roman" w:hAnsi="Liberation Serif" w:cs="Liberation Serif"/>
                <w:sz w:val="20"/>
                <w:szCs w:val="20"/>
                <w:lang w:val="de-DE"/>
              </w:rPr>
            </w:pPr>
            <w:r w:rsidRPr="00DC5975">
              <w:rPr>
                <w:rFonts w:ascii="Liberation Serif" w:eastAsia="Times New Roman" w:hAnsi="Liberation Serif" w:cs="Liberation Serif"/>
                <w:sz w:val="20"/>
                <w:szCs w:val="20"/>
                <w:lang w:val="de-DE"/>
              </w:rPr>
              <w:t>1. Die Wortstellung im Hauptsatz und im Nebensatz</w:t>
            </w:r>
            <w:r w:rsidRPr="00DC5975">
              <w:rPr>
                <w:rFonts w:ascii="Liberation Serif" w:eastAsia="Times New Roman" w:hAnsi="Liberation Serif" w:cs="Liberation Serif"/>
                <w:sz w:val="20"/>
                <w:szCs w:val="20"/>
                <w:lang w:val="de-DE"/>
              </w:rPr>
              <w:br/>
              <w:t>2. Der Satzbau</w:t>
            </w:r>
          </w:p>
          <w:p w:rsidR="009E3A16" w:rsidRPr="00177947" w:rsidRDefault="009E3A16" w:rsidP="009E3A16">
            <w:pPr>
              <w:rPr>
                <w:rFonts w:ascii="Liberation Serif" w:eastAsia="Times New Roman" w:hAnsi="Liberation Serif" w:cs="Liberation Serif"/>
                <w:sz w:val="20"/>
                <w:szCs w:val="20"/>
                <w:lang w:val="de-DE"/>
              </w:rPr>
            </w:pPr>
            <w:r w:rsidRPr="00DC5975">
              <w:rPr>
                <w:rFonts w:ascii="Liberation Serif" w:eastAsia="Times New Roman" w:hAnsi="Liberation Serif" w:cs="Liberation Serif"/>
                <w:sz w:val="20"/>
                <w:szCs w:val="20"/>
                <w:lang w:val="de-DE"/>
              </w:rPr>
              <w:t>3. Die Satzglieder</w:t>
            </w:r>
          </w:p>
          <w:p w:rsidR="009E3A16" w:rsidRPr="00177947" w:rsidRDefault="009E3A16" w:rsidP="009E3A16">
            <w:pPr>
              <w:rPr>
                <w:rFonts w:ascii="Liberation Serif" w:eastAsia="Times New Roman" w:hAnsi="Liberation Serif" w:cs="Liberation Serif"/>
                <w:sz w:val="20"/>
                <w:szCs w:val="20"/>
                <w:lang w:val="de-DE"/>
              </w:rPr>
            </w:pPr>
            <w:r w:rsidRPr="00DC5975">
              <w:rPr>
                <w:rFonts w:ascii="Liberation Serif" w:eastAsia="Times New Roman" w:hAnsi="Liberation Serif" w:cs="Liberation Serif"/>
                <w:sz w:val="20"/>
                <w:szCs w:val="20"/>
                <w:lang w:val="de-DE"/>
              </w:rPr>
              <w:t>4. Hauptsätze und Nebensätze</w:t>
            </w:r>
          </w:p>
          <w:p w:rsidR="009E3A16" w:rsidRPr="00DC5975" w:rsidRDefault="009E3A16" w:rsidP="0012468C">
            <w:pPr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DC5975">
              <w:rPr>
                <w:rFonts w:ascii="Liberation Serif" w:eastAsia="Times New Roman" w:hAnsi="Liberation Serif" w:cs="Liberation Serif"/>
                <w:sz w:val="20"/>
                <w:szCs w:val="20"/>
                <w:lang w:val="de-DE"/>
              </w:rPr>
              <w:t xml:space="preserve">5. Semantische Einteilung der </w:t>
            </w:r>
            <w:r w:rsidRPr="00DC5975">
              <w:rPr>
                <w:rFonts w:ascii="Liberation Serif" w:eastAsia="Times New Roman" w:hAnsi="Liberation Serif" w:cs="Liberation Serif"/>
                <w:sz w:val="20"/>
                <w:szCs w:val="20"/>
              </w:rPr>
              <w:t>Nebens</w:t>
            </w:r>
            <w:r w:rsidRPr="00DC5975">
              <w:rPr>
                <w:rFonts w:ascii="Liberation Serif" w:eastAsia="Times New Roman" w:hAnsi="Liberation Serif" w:cs="Liberation Serif"/>
                <w:sz w:val="20"/>
                <w:szCs w:val="20"/>
                <w:lang w:val="de-DE"/>
              </w:rPr>
              <w:t>ä</w:t>
            </w:r>
            <w:r w:rsidRPr="00DC5975">
              <w:rPr>
                <w:rFonts w:ascii="Liberation Serif" w:eastAsia="Times New Roman" w:hAnsi="Liberation Serif" w:cs="Liberation Serif"/>
                <w:sz w:val="20"/>
                <w:szCs w:val="20"/>
              </w:rPr>
              <w:t>tze</w:t>
            </w:r>
          </w:p>
        </w:tc>
        <w:tc>
          <w:tcPr>
            <w:tcW w:w="3240" w:type="dxa"/>
          </w:tcPr>
          <w:p w:rsidR="009E3A16" w:rsidRPr="00DC5975" w:rsidRDefault="009E3A16" w:rsidP="009E3A16">
            <w:pPr>
              <w:contextualSpacing/>
              <w:rPr>
                <w:rFonts w:ascii="Liberation Serif" w:hAnsi="Liberation Serif" w:cs="Liberation Serif"/>
                <w:sz w:val="20"/>
                <w:szCs w:val="20"/>
                <w:lang w:val="ro-RO"/>
              </w:rPr>
            </w:pPr>
            <w:r w:rsidRPr="00DC5975">
              <w:rPr>
                <w:rFonts w:ascii="Liberation Serif" w:hAnsi="Liberation Serif" w:cs="Liberation Serif"/>
                <w:sz w:val="20"/>
                <w:szCs w:val="20"/>
                <w:lang w:val="ro-RO"/>
              </w:rPr>
              <w:t>1. Unităţi sintactice</w:t>
            </w:r>
          </w:p>
          <w:p w:rsidR="00DC5975" w:rsidRDefault="009E3A16" w:rsidP="00426CEE">
            <w:pPr>
              <w:contextualSpacing/>
              <w:rPr>
                <w:rFonts w:ascii="Liberation Serif" w:hAnsi="Liberation Serif" w:cs="Liberation Serif"/>
                <w:sz w:val="20"/>
                <w:szCs w:val="20"/>
                <w:lang w:val="ro-RO"/>
              </w:rPr>
            </w:pPr>
            <w:r w:rsidRPr="00DC5975">
              <w:rPr>
                <w:rFonts w:ascii="Liberation Serif" w:hAnsi="Liberation Serif" w:cs="Liberation Serif"/>
                <w:sz w:val="20"/>
                <w:szCs w:val="20"/>
                <w:lang w:val="ro-RO"/>
              </w:rPr>
              <w:t xml:space="preserve">2. </w:t>
            </w:r>
            <w:r w:rsidR="00DC5975">
              <w:rPr>
                <w:rFonts w:ascii="Liberation Serif" w:hAnsi="Liberation Serif" w:cs="Liberation Serif"/>
                <w:sz w:val="20"/>
                <w:szCs w:val="20"/>
                <w:lang w:val="ro-RO"/>
              </w:rPr>
              <w:t>Relaţii sintactice</w:t>
            </w:r>
          </w:p>
          <w:p w:rsidR="009E3A16" w:rsidRPr="00DC5975" w:rsidRDefault="009E3A16" w:rsidP="00426CEE">
            <w:pPr>
              <w:contextualSpacing/>
              <w:rPr>
                <w:rFonts w:ascii="Liberation Serif" w:hAnsi="Liberation Serif" w:cs="Liberation Serif"/>
                <w:sz w:val="20"/>
                <w:szCs w:val="20"/>
                <w:lang w:val="ro-RO"/>
              </w:rPr>
            </w:pPr>
            <w:r w:rsidRPr="00DC5975">
              <w:rPr>
                <w:rFonts w:ascii="Liberation Serif" w:hAnsi="Liberation Serif" w:cs="Liberation Serif"/>
                <w:sz w:val="20"/>
                <w:szCs w:val="20"/>
                <w:lang w:val="ro-RO"/>
              </w:rPr>
              <w:t>(Trăsături. Tipologie)</w:t>
            </w:r>
          </w:p>
        </w:tc>
      </w:tr>
    </w:tbl>
    <w:p w:rsidR="00BF1E5A" w:rsidRPr="00DC5975" w:rsidRDefault="00BF1E5A" w:rsidP="00426CEE">
      <w:pPr>
        <w:contextualSpacing/>
        <w:rPr>
          <w:rFonts w:ascii="Liberation Serif" w:hAnsi="Liberation Serif" w:cs="Liberation Serif"/>
          <w:bCs/>
          <w:sz w:val="20"/>
          <w:szCs w:val="20"/>
        </w:rPr>
      </w:pPr>
    </w:p>
    <w:p w:rsidR="00BF1E5A" w:rsidRPr="00DC5975" w:rsidRDefault="00426CEE" w:rsidP="00DC5975">
      <w:pPr>
        <w:pStyle w:val="ListParagraph"/>
        <w:numPr>
          <w:ilvl w:val="0"/>
          <w:numId w:val="14"/>
        </w:numPr>
        <w:rPr>
          <w:rFonts w:ascii="Liberation Serif" w:hAnsi="Liberation Serif" w:cs="Liberation Serif"/>
          <w:b/>
          <w:sz w:val="20"/>
          <w:szCs w:val="20"/>
        </w:rPr>
      </w:pPr>
      <w:r w:rsidRPr="00DC5975">
        <w:rPr>
          <w:rFonts w:ascii="Liberation Serif" w:hAnsi="Liberation Serif" w:cs="Liberation Serif"/>
          <w:b/>
          <w:sz w:val="20"/>
          <w:szCs w:val="20"/>
          <w:lang w:val="hu-HU"/>
        </w:rPr>
        <w:lastRenderedPageBreak/>
        <w:t>Szemantika</w:t>
      </w:r>
      <w:r w:rsidR="00D76A87">
        <w:rPr>
          <w:rFonts w:ascii="Liberation Serif" w:hAnsi="Liberation Serif" w:cs="Liberation Serif"/>
          <w:b/>
          <w:sz w:val="20"/>
          <w:szCs w:val="20"/>
          <w:lang w:val="hu-HU"/>
        </w:rPr>
        <w:t>-</w:t>
      </w:r>
      <w:r w:rsidR="00B2438A" w:rsidRPr="00DC5975">
        <w:rPr>
          <w:rFonts w:ascii="Liberation Serif" w:hAnsi="Liberation Serif" w:cs="Liberation Serif"/>
          <w:b/>
          <w:sz w:val="20"/>
          <w:szCs w:val="20"/>
          <w:lang w:val="hu-HU"/>
        </w:rPr>
        <w:t>pragmatika</w:t>
      </w:r>
      <w:r w:rsidR="00D76A87">
        <w:rPr>
          <w:rFonts w:ascii="Liberation Serif" w:hAnsi="Liberation Serif" w:cs="Liberation Serif"/>
          <w:b/>
          <w:sz w:val="20"/>
          <w:szCs w:val="20"/>
          <w:lang w:val="hu-HU"/>
        </w:rPr>
        <w:t>-szövegtan</w:t>
      </w:r>
      <w:r w:rsidR="00BF1E5A" w:rsidRPr="00DC5975">
        <w:rPr>
          <w:rFonts w:ascii="Liberation Serif" w:hAnsi="Liberation Serif" w:cs="Liberation Serif"/>
          <w:b/>
          <w:sz w:val="20"/>
          <w:szCs w:val="20"/>
          <w:lang w:val="hu-HU"/>
        </w:rPr>
        <w:t xml:space="preserve"> – </w:t>
      </w:r>
      <w:r w:rsidR="00BF1E5A" w:rsidRPr="00DC5975">
        <w:rPr>
          <w:rFonts w:ascii="Liberation Serif" w:hAnsi="Liberation Serif" w:cs="Liberation Serif"/>
          <w:b/>
          <w:sz w:val="20"/>
          <w:szCs w:val="20"/>
        </w:rPr>
        <w:t>Semantică</w:t>
      </w:r>
      <w:r w:rsidR="00D76A87">
        <w:rPr>
          <w:rFonts w:ascii="Liberation Serif" w:hAnsi="Liberation Serif" w:cs="Liberation Serif"/>
          <w:b/>
          <w:sz w:val="20"/>
          <w:szCs w:val="20"/>
        </w:rPr>
        <w:t>-P</w:t>
      </w:r>
      <w:r w:rsidR="00BF1E5A" w:rsidRPr="00DC5975">
        <w:rPr>
          <w:rFonts w:ascii="Liberation Serif" w:hAnsi="Liberation Serif" w:cs="Liberation Serif"/>
          <w:b/>
          <w:sz w:val="20"/>
          <w:szCs w:val="20"/>
        </w:rPr>
        <w:t>ragmatică</w:t>
      </w:r>
      <w:r w:rsidR="00D76A87">
        <w:rPr>
          <w:rFonts w:ascii="Liberation Serif" w:hAnsi="Liberation Serif" w:cs="Liberation Serif"/>
          <w:b/>
          <w:sz w:val="20"/>
          <w:szCs w:val="20"/>
        </w:rPr>
        <w:t>-Textologie</w:t>
      </w:r>
    </w:p>
    <w:p w:rsidR="00B2438A" w:rsidRPr="00DC5975" w:rsidRDefault="00BF1E5A" w:rsidP="00BF1E5A">
      <w:pPr>
        <w:contextualSpacing/>
        <w:rPr>
          <w:rFonts w:ascii="Liberation Serif" w:hAnsi="Liberation Serif" w:cs="Liberation Serif"/>
          <w:sz w:val="20"/>
          <w:szCs w:val="20"/>
        </w:rPr>
      </w:pPr>
      <w:r w:rsidRPr="00DC5975">
        <w:rPr>
          <w:rFonts w:ascii="Liberation Serif" w:hAnsi="Liberation Serif" w:cs="Liberation Serif"/>
          <w:sz w:val="20"/>
          <w:szCs w:val="20"/>
        </w:rPr>
        <w:t>MAGYAR NYELV</w:t>
      </w:r>
    </w:p>
    <w:p w:rsidR="00B2438A" w:rsidRPr="00DC5975" w:rsidRDefault="00B2438A" w:rsidP="00B2438A">
      <w:pPr>
        <w:spacing w:after="0" w:line="240" w:lineRule="auto"/>
        <w:rPr>
          <w:rFonts w:ascii="Liberation Serif" w:hAnsi="Liberation Serif" w:cs="Liberation Serif"/>
          <w:sz w:val="20"/>
          <w:szCs w:val="20"/>
          <w:lang w:val="hu-HU"/>
        </w:rPr>
      </w:pPr>
      <w:r w:rsidRPr="00DC5975">
        <w:rPr>
          <w:rFonts w:ascii="Liberation Serif" w:hAnsi="Liberation Serif" w:cs="Liberation Serif"/>
          <w:sz w:val="20"/>
          <w:szCs w:val="20"/>
          <w:lang w:val="hu-HU"/>
        </w:rPr>
        <w:t>1. A textualitás</w:t>
      </w:r>
      <w:r w:rsidR="00D76A87">
        <w:rPr>
          <w:rFonts w:ascii="Liberation Serif" w:hAnsi="Liberation Serif" w:cs="Liberation Serif"/>
          <w:sz w:val="20"/>
          <w:szCs w:val="20"/>
          <w:lang w:val="hu-HU"/>
        </w:rPr>
        <w:t xml:space="preserve"> kritériumai</w:t>
      </w:r>
    </w:p>
    <w:p w:rsidR="00B2438A" w:rsidRPr="00DC5975" w:rsidRDefault="005F1159" w:rsidP="00B2438A">
      <w:pPr>
        <w:spacing w:after="0" w:line="240" w:lineRule="auto"/>
        <w:rPr>
          <w:rFonts w:ascii="Liberation Serif" w:hAnsi="Liberation Serif" w:cs="Liberation Serif"/>
          <w:sz w:val="20"/>
          <w:szCs w:val="20"/>
          <w:lang w:val="hu-HU"/>
        </w:rPr>
      </w:pPr>
      <w:r>
        <w:rPr>
          <w:rFonts w:ascii="Liberation Serif" w:hAnsi="Liberation Serif" w:cs="Liberation Serif"/>
          <w:sz w:val="20"/>
          <w:szCs w:val="20"/>
          <w:lang w:val="hu-HU"/>
        </w:rPr>
        <w:t>2</w:t>
      </w:r>
      <w:r w:rsidR="00B2438A" w:rsidRPr="00DC5975">
        <w:rPr>
          <w:rFonts w:ascii="Liberation Serif" w:hAnsi="Liberation Serif" w:cs="Liberation Serif"/>
          <w:sz w:val="20"/>
          <w:szCs w:val="20"/>
          <w:lang w:val="hu-HU"/>
        </w:rPr>
        <w:t>. A szöveg szintjei szerinti szövegösszefüggést eredményező szövegszervező erő fajtái</w:t>
      </w:r>
    </w:p>
    <w:p w:rsidR="00B2438A" w:rsidRPr="00DC5975" w:rsidRDefault="005F1159" w:rsidP="00B2438A">
      <w:pPr>
        <w:spacing w:after="0" w:line="240" w:lineRule="auto"/>
        <w:contextualSpacing/>
        <w:rPr>
          <w:rFonts w:ascii="Liberation Serif" w:hAnsi="Liberation Serif" w:cs="Liberation Serif"/>
          <w:sz w:val="20"/>
          <w:szCs w:val="20"/>
          <w:lang w:val="hu-HU"/>
        </w:rPr>
      </w:pPr>
      <w:r>
        <w:rPr>
          <w:rFonts w:ascii="Liberation Serif" w:hAnsi="Liberation Serif" w:cs="Liberation Serif"/>
          <w:sz w:val="20"/>
          <w:szCs w:val="20"/>
          <w:lang w:val="hu-HU"/>
        </w:rPr>
        <w:t>3</w:t>
      </w:r>
      <w:r w:rsidR="00B2438A" w:rsidRPr="00DC5975">
        <w:rPr>
          <w:rFonts w:ascii="Liberation Serif" w:hAnsi="Liberation Serif" w:cs="Liberation Serif"/>
          <w:sz w:val="20"/>
          <w:szCs w:val="20"/>
          <w:lang w:val="hu-HU"/>
        </w:rPr>
        <w:t>. A szövegértelem tagolódása: mikro-, mezo- és makroszint</w:t>
      </w:r>
    </w:p>
    <w:p w:rsidR="00B2438A" w:rsidRDefault="005F1159" w:rsidP="00B2438A">
      <w:pPr>
        <w:spacing w:after="0" w:line="240" w:lineRule="auto"/>
        <w:contextualSpacing/>
        <w:rPr>
          <w:rFonts w:ascii="Liberation Serif" w:hAnsi="Liberation Serif" w:cs="Liberation Serif"/>
          <w:sz w:val="20"/>
          <w:szCs w:val="20"/>
          <w:lang w:val="hu-HU"/>
        </w:rPr>
      </w:pPr>
      <w:r>
        <w:rPr>
          <w:rFonts w:ascii="Liberation Serif" w:hAnsi="Liberation Serif" w:cs="Liberation Serif"/>
          <w:sz w:val="20"/>
          <w:szCs w:val="20"/>
          <w:lang w:val="hu-HU"/>
        </w:rPr>
        <w:t>4</w:t>
      </w:r>
      <w:r w:rsidR="00B2438A" w:rsidRPr="00DC5975">
        <w:rPr>
          <w:rFonts w:ascii="Liberation Serif" w:hAnsi="Liberation Serif" w:cs="Liberation Serif"/>
          <w:sz w:val="20"/>
          <w:szCs w:val="20"/>
          <w:lang w:val="hu-HU"/>
        </w:rPr>
        <w:t>. A szövegvilág és összetevői (szövegvilág, nézőpont, szövegfókusz és szövegtopik)</w:t>
      </w:r>
    </w:p>
    <w:p w:rsidR="005F1159" w:rsidRPr="00DC5975" w:rsidRDefault="005F1159" w:rsidP="00B2438A">
      <w:pPr>
        <w:spacing w:after="0" w:line="240" w:lineRule="auto"/>
        <w:contextualSpacing/>
        <w:rPr>
          <w:rFonts w:ascii="Liberation Serif" w:hAnsi="Liberation Serif" w:cs="Liberation Serif"/>
          <w:sz w:val="20"/>
          <w:szCs w:val="20"/>
          <w:lang w:val="hu-HU"/>
        </w:rPr>
      </w:pPr>
      <w:r>
        <w:rPr>
          <w:rFonts w:ascii="Liberation Serif" w:hAnsi="Liberation Serif" w:cs="Liberation Serif"/>
          <w:sz w:val="20"/>
          <w:szCs w:val="20"/>
          <w:lang w:val="hu-HU"/>
        </w:rPr>
        <w:t>5. Szövegtípusok</w:t>
      </w:r>
    </w:p>
    <w:p w:rsidR="009E3A16" w:rsidRPr="00DC5975" w:rsidRDefault="009E3A16" w:rsidP="00B2438A">
      <w:pPr>
        <w:spacing w:after="0" w:line="240" w:lineRule="auto"/>
        <w:contextualSpacing/>
        <w:rPr>
          <w:rFonts w:ascii="Liberation Serif" w:hAnsi="Liberation Serif" w:cs="Liberation Serif"/>
          <w:b/>
          <w:sz w:val="20"/>
          <w:szCs w:val="20"/>
          <w:lang w:val="hu-HU"/>
        </w:rPr>
      </w:pPr>
    </w:p>
    <w:tbl>
      <w:tblPr>
        <w:tblStyle w:val="TableGrid"/>
        <w:tblW w:w="0" w:type="auto"/>
        <w:tblLook w:val="04A0"/>
      </w:tblPr>
      <w:tblGrid>
        <w:gridCol w:w="1838"/>
        <w:gridCol w:w="4547"/>
        <w:gridCol w:w="3960"/>
      </w:tblGrid>
      <w:tr w:rsidR="009E3A16" w:rsidRPr="00DC5975" w:rsidTr="0012468C">
        <w:tc>
          <w:tcPr>
            <w:tcW w:w="1838" w:type="dxa"/>
          </w:tcPr>
          <w:p w:rsidR="009E3A16" w:rsidRPr="00DC5975" w:rsidRDefault="009E3A16" w:rsidP="009E3A16">
            <w:pPr>
              <w:contextualSpacing/>
              <w:jc w:val="center"/>
              <w:rPr>
                <w:rFonts w:ascii="Liberation Serif" w:hAnsi="Liberation Serif" w:cs="Liberation Serif"/>
                <w:b/>
                <w:sz w:val="20"/>
                <w:szCs w:val="20"/>
                <w:lang w:val="hu-HU"/>
              </w:rPr>
            </w:pPr>
            <w:r w:rsidRPr="00DC5975">
              <w:rPr>
                <w:rFonts w:ascii="Liberation Serif" w:hAnsi="Liberation Serif" w:cs="Liberation Serif"/>
                <w:sz w:val="20"/>
                <w:szCs w:val="20"/>
              </w:rPr>
              <w:t>ENGLISH</w:t>
            </w:r>
          </w:p>
        </w:tc>
        <w:tc>
          <w:tcPr>
            <w:tcW w:w="4547" w:type="dxa"/>
          </w:tcPr>
          <w:p w:rsidR="009E3A16" w:rsidRPr="00DC5975" w:rsidRDefault="009E3A16" w:rsidP="009E3A16">
            <w:pPr>
              <w:contextualSpacing/>
              <w:jc w:val="center"/>
              <w:rPr>
                <w:rFonts w:ascii="Liberation Serif" w:hAnsi="Liberation Serif" w:cs="Liberation Serif"/>
                <w:b/>
                <w:sz w:val="20"/>
                <w:szCs w:val="20"/>
                <w:lang w:val="hu-HU"/>
              </w:rPr>
            </w:pPr>
            <w:r w:rsidRPr="00DC5975">
              <w:rPr>
                <w:rFonts w:ascii="Liberation Serif" w:hAnsi="Liberation Serif" w:cs="Liberation Serif"/>
                <w:sz w:val="20"/>
                <w:szCs w:val="20"/>
              </w:rPr>
              <w:t>DEUTSCH</w:t>
            </w:r>
          </w:p>
        </w:tc>
        <w:tc>
          <w:tcPr>
            <w:tcW w:w="3960" w:type="dxa"/>
          </w:tcPr>
          <w:p w:rsidR="009E3A16" w:rsidRPr="00DC5975" w:rsidRDefault="009E3A16" w:rsidP="009E3A16">
            <w:pPr>
              <w:contextualSpacing/>
              <w:jc w:val="center"/>
              <w:rPr>
                <w:rFonts w:ascii="Liberation Serif" w:hAnsi="Liberation Serif" w:cs="Liberation Serif"/>
                <w:b/>
                <w:sz w:val="20"/>
                <w:szCs w:val="20"/>
                <w:lang w:val="hu-HU"/>
              </w:rPr>
            </w:pPr>
            <w:r w:rsidRPr="00DC5975">
              <w:rPr>
                <w:rFonts w:ascii="Liberation Serif" w:hAnsi="Liberation Serif" w:cs="Liberation Serif"/>
                <w:sz w:val="20"/>
                <w:szCs w:val="20"/>
                <w:lang w:val="de-DE"/>
              </w:rPr>
              <w:t>ROMÂNĂ</w:t>
            </w:r>
          </w:p>
        </w:tc>
      </w:tr>
      <w:tr w:rsidR="009E3A16" w:rsidRPr="00DC5975" w:rsidTr="0012468C">
        <w:tc>
          <w:tcPr>
            <w:tcW w:w="1838" w:type="dxa"/>
          </w:tcPr>
          <w:p w:rsidR="009E3A16" w:rsidRPr="00DC5975" w:rsidRDefault="009E3A16" w:rsidP="009E3A16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9E3A16" w:rsidRPr="00DC5975" w:rsidRDefault="009E3A16" w:rsidP="009E3A16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9E3A16" w:rsidRPr="00DC5975" w:rsidRDefault="009E3A16" w:rsidP="009E3A16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9E3A16" w:rsidRPr="00DC5975" w:rsidRDefault="009E3A16" w:rsidP="009E3A16">
            <w:pPr>
              <w:contextualSpacing/>
              <w:rPr>
                <w:rFonts w:ascii="Liberation Serif" w:hAnsi="Liberation Serif" w:cs="Liberation Serif"/>
                <w:b/>
                <w:sz w:val="20"/>
                <w:szCs w:val="20"/>
                <w:lang w:val="hu-HU"/>
              </w:rPr>
            </w:pPr>
            <w:r w:rsidRPr="00DC5975">
              <w:rPr>
                <w:rFonts w:ascii="Liberation Serif" w:hAnsi="Liberation Serif" w:cs="Liberation Serif"/>
                <w:sz w:val="20"/>
                <w:szCs w:val="20"/>
              </w:rPr>
              <w:t>Speech Act Theory</w:t>
            </w:r>
          </w:p>
        </w:tc>
        <w:tc>
          <w:tcPr>
            <w:tcW w:w="4547" w:type="dxa"/>
          </w:tcPr>
          <w:p w:rsidR="009E3A16" w:rsidRPr="00177947" w:rsidRDefault="009E3A16" w:rsidP="009E3A16">
            <w:pPr>
              <w:rPr>
                <w:rFonts w:ascii="Liberation Serif" w:eastAsia="Times New Roman" w:hAnsi="Liberation Serif" w:cs="Liberation Serif"/>
                <w:sz w:val="20"/>
                <w:szCs w:val="20"/>
                <w:lang w:val="de-DE"/>
              </w:rPr>
            </w:pPr>
            <w:r w:rsidRPr="00DC5975">
              <w:rPr>
                <w:rFonts w:ascii="Liberation Serif" w:hAnsi="Liberation Serif" w:cs="Liberation Serif"/>
                <w:sz w:val="20"/>
                <w:szCs w:val="20"/>
                <w:lang w:val="de-DE"/>
              </w:rPr>
              <w:t>1. Die semantischen Funktionen des deutschen Satzes</w:t>
            </w:r>
            <w:r w:rsidRPr="00DC5975">
              <w:rPr>
                <w:rFonts w:ascii="Liberation Serif" w:hAnsi="Liberation Serif" w:cs="Liberation Serif"/>
                <w:sz w:val="20"/>
                <w:szCs w:val="20"/>
                <w:lang w:val="de-DE"/>
              </w:rPr>
              <w:br/>
            </w:r>
            <w:r w:rsidRPr="00DC5975">
              <w:rPr>
                <w:rFonts w:ascii="Liberation Serif" w:eastAsia="Times New Roman" w:hAnsi="Liberation Serif" w:cs="Liberation Serif"/>
                <w:sz w:val="20"/>
                <w:szCs w:val="20"/>
                <w:lang w:val="de-DE"/>
              </w:rPr>
              <w:t>2. Die kommunikativ-pragmatische Funktion des deutschen Satzes</w:t>
            </w:r>
          </w:p>
          <w:p w:rsidR="009E3A16" w:rsidRPr="00DC5975" w:rsidRDefault="009E3A16" w:rsidP="00426CEE">
            <w:pPr>
              <w:rPr>
                <w:rFonts w:ascii="Liberation Serif" w:eastAsia="Times New Roman" w:hAnsi="Liberation Serif" w:cs="Liberation Serif"/>
                <w:sz w:val="20"/>
                <w:szCs w:val="20"/>
                <w:lang w:val="de-DE"/>
              </w:rPr>
            </w:pPr>
            <w:r w:rsidRPr="00DC5975">
              <w:rPr>
                <w:rFonts w:ascii="Liberation Serif" w:eastAsia="Times New Roman" w:hAnsi="Liberation Serif" w:cs="Liberation Serif"/>
                <w:sz w:val="20"/>
                <w:szCs w:val="20"/>
                <w:lang w:val="de-DE"/>
              </w:rPr>
              <w:t>3. Text, Funktionen, Strukturen, Formen</w:t>
            </w:r>
            <w:r w:rsidRPr="00DC5975">
              <w:rPr>
                <w:rFonts w:ascii="Liberation Serif" w:eastAsia="Times New Roman" w:hAnsi="Liberation Serif" w:cs="Liberation Serif"/>
                <w:sz w:val="20"/>
                <w:szCs w:val="20"/>
                <w:lang w:val="de-DE"/>
              </w:rPr>
              <w:br/>
              <w:t>4. Elemente der Textualität</w:t>
            </w:r>
          </w:p>
        </w:tc>
        <w:tc>
          <w:tcPr>
            <w:tcW w:w="3960" w:type="dxa"/>
          </w:tcPr>
          <w:p w:rsidR="0012468C" w:rsidRDefault="009E3A16" w:rsidP="009E3A16">
            <w:pPr>
              <w:contextualSpacing/>
              <w:rPr>
                <w:rFonts w:ascii="Liberation Serif" w:hAnsi="Liberation Serif" w:cs="Liberation Serif"/>
                <w:sz w:val="20"/>
                <w:szCs w:val="20"/>
                <w:lang w:val="ro-RO"/>
              </w:rPr>
            </w:pPr>
            <w:r w:rsidRPr="00DC5975">
              <w:rPr>
                <w:rFonts w:ascii="Liberation Serif" w:hAnsi="Liberation Serif" w:cs="Liberation Serif"/>
                <w:sz w:val="20"/>
                <w:szCs w:val="20"/>
                <w:lang w:val="ro-RO"/>
              </w:rPr>
              <w:t>1. Teoria glosematică a semnului lingvistic</w:t>
            </w:r>
          </w:p>
          <w:p w:rsidR="009E3A16" w:rsidRPr="00DC5975" w:rsidRDefault="009E3A16" w:rsidP="009E3A16">
            <w:pPr>
              <w:contextualSpacing/>
              <w:rPr>
                <w:rFonts w:ascii="Liberation Serif" w:hAnsi="Liberation Serif" w:cs="Liberation Serif"/>
                <w:sz w:val="20"/>
                <w:szCs w:val="20"/>
                <w:lang w:val="ro-RO"/>
              </w:rPr>
            </w:pPr>
            <w:r w:rsidRPr="00DC5975">
              <w:rPr>
                <w:rFonts w:ascii="Liberation Serif" w:hAnsi="Liberation Serif" w:cs="Liberation Serif"/>
                <w:sz w:val="20"/>
                <w:szCs w:val="20"/>
                <w:lang w:val="ro-RO"/>
              </w:rPr>
              <w:t>(planul conținutului/expresiei)</w:t>
            </w:r>
          </w:p>
          <w:p w:rsidR="0012468C" w:rsidRDefault="009E3A16" w:rsidP="009E3A16">
            <w:pPr>
              <w:contextualSpacing/>
              <w:rPr>
                <w:rFonts w:ascii="Liberation Serif" w:hAnsi="Liberation Serif" w:cs="Liberation Serif"/>
                <w:sz w:val="20"/>
                <w:szCs w:val="20"/>
                <w:lang w:val="ro-RO"/>
              </w:rPr>
            </w:pPr>
            <w:r w:rsidRPr="00DC5975">
              <w:rPr>
                <w:rFonts w:ascii="Liberation Serif" w:hAnsi="Liberation Serif" w:cs="Liberation Serif"/>
                <w:sz w:val="20"/>
                <w:szCs w:val="20"/>
                <w:lang w:val="ro-RO"/>
              </w:rPr>
              <w:t>2. Unitățile analizei semantice structuraliste</w:t>
            </w:r>
          </w:p>
          <w:p w:rsidR="009E3A16" w:rsidRPr="00DC5975" w:rsidRDefault="009E3A16" w:rsidP="009E3A16">
            <w:pPr>
              <w:contextualSpacing/>
              <w:rPr>
                <w:rFonts w:ascii="Liberation Serif" w:hAnsi="Liberation Serif" w:cs="Liberation Serif"/>
                <w:sz w:val="20"/>
                <w:szCs w:val="20"/>
                <w:lang w:val="ro-RO"/>
              </w:rPr>
            </w:pPr>
            <w:r w:rsidRPr="00DC5975">
              <w:rPr>
                <w:rFonts w:ascii="Liberation Serif" w:hAnsi="Liberation Serif" w:cs="Liberation Serif"/>
                <w:sz w:val="20"/>
                <w:szCs w:val="20"/>
                <w:lang w:val="ro-RO"/>
              </w:rPr>
              <w:t>(sem, semem, arhisemem)</w:t>
            </w:r>
            <w:r w:rsidRPr="00DC5975">
              <w:rPr>
                <w:rFonts w:ascii="Liberation Serif" w:hAnsi="Liberation Serif" w:cs="Liberation Serif"/>
                <w:sz w:val="20"/>
                <w:szCs w:val="20"/>
                <w:lang w:val="ro-RO"/>
              </w:rPr>
              <w:br/>
              <w:t>3. Teoria actelor de limbaj</w:t>
            </w:r>
          </w:p>
          <w:p w:rsidR="009E3A16" w:rsidRPr="00DC5975" w:rsidRDefault="009E3A16" w:rsidP="00426CEE">
            <w:pPr>
              <w:contextualSpacing/>
              <w:rPr>
                <w:rFonts w:ascii="Liberation Serif" w:hAnsi="Liberation Serif" w:cs="Liberation Serif"/>
                <w:sz w:val="20"/>
                <w:szCs w:val="20"/>
                <w:lang w:val="ro-RO"/>
              </w:rPr>
            </w:pPr>
            <w:r w:rsidRPr="00DC5975">
              <w:rPr>
                <w:rFonts w:ascii="Liberation Serif" w:hAnsi="Liberation Serif" w:cs="Liberation Serif"/>
                <w:sz w:val="20"/>
                <w:szCs w:val="20"/>
                <w:lang w:val="ro-RO"/>
              </w:rPr>
              <w:t>4. Deixis și anafora</w:t>
            </w:r>
          </w:p>
        </w:tc>
      </w:tr>
    </w:tbl>
    <w:p w:rsidR="00BF1E5A" w:rsidRPr="00DC5975" w:rsidRDefault="00BF1E5A" w:rsidP="00BF1E5A">
      <w:pPr>
        <w:spacing w:after="0" w:line="240" w:lineRule="auto"/>
        <w:contextualSpacing/>
        <w:rPr>
          <w:rFonts w:ascii="Liberation Serif" w:hAnsi="Liberation Serif" w:cs="Liberation Serif"/>
          <w:sz w:val="20"/>
          <w:szCs w:val="20"/>
        </w:rPr>
      </w:pPr>
    </w:p>
    <w:p w:rsidR="00BF1E5A" w:rsidRPr="00DC5975" w:rsidRDefault="00F15631" w:rsidP="00F15631">
      <w:pPr>
        <w:pStyle w:val="ListParagraph"/>
        <w:numPr>
          <w:ilvl w:val="0"/>
          <w:numId w:val="8"/>
        </w:numPr>
        <w:ind w:right="113"/>
        <w:rPr>
          <w:rFonts w:ascii="Liberation Serif" w:hAnsi="Liberation Serif" w:cs="Liberation Serif"/>
          <w:b/>
        </w:rPr>
      </w:pPr>
      <w:r w:rsidRPr="00DC5975">
        <w:rPr>
          <w:rFonts w:ascii="Liberation Serif" w:hAnsi="Liberation Serif" w:cs="Liberation Serif"/>
          <w:b/>
        </w:rPr>
        <w:t xml:space="preserve">FORDÍTÁS ÉS TOLMÁCSOLÁS – TRADUCERE </w:t>
      </w:r>
      <w:r w:rsidRPr="00DC5975">
        <w:rPr>
          <w:rFonts w:ascii="Liberation Serif" w:hAnsi="Liberation Serif" w:cs="Liberation Serif"/>
          <w:b/>
          <w:lang w:val="ro-RO"/>
        </w:rPr>
        <w:t>ȘI INTERPRETARE</w:t>
      </w:r>
    </w:p>
    <w:tbl>
      <w:tblPr>
        <w:tblStyle w:val="TableGrid"/>
        <w:tblW w:w="0" w:type="auto"/>
        <w:tblLook w:val="04A0"/>
      </w:tblPr>
      <w:tblGrid>
        <w:gridCol w:w="5228"/>
        <w:gridCol w:w="5229"/>
      </w:tblGrid>
      <w:tr w:rsidR="001811A5" w:rsidTr="001811A5">
        <w:tc>
          <w:tcPr>
            <w:tcW w:w="5228" w:type="dxa"/>
          </w:tcPr>
          <w:p w:rsidR="001811A5" w:rsidRPr="00836E7C" w:rsidRDefault="00836E7C" w:rsidP="001811A5">
            <w:pPr>
              <w:rPr>
                <w:rFonts w:ascii="Liberation Serif" w:hAnsi="Liberation Serif" w:cs="Liberation Serif"/>
                <w:sz w:val="20"/>
                <w:szCs w:val="20"/>
                <w:lang w:val="hu-H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hu-HU"/>
              </w:rPr>
              <w:t>MAGYAR</w:t>
            </w:r>
            <w:r w:rsidR="001811A5" w:rsidRPr="00836E7C">
              <w:rPr>
                <w:rFonts w:ascii="Liberation Serif" w:hAnsi="Liberation Serif" w:cs="Liberation Serif"/>
                <w:b/>
                <w:sz w:val="20"/>
                <w:szCs w:val="20"/>
                <w:lang w:val="hu-HU"/>
              </w:rPr>
              <w:br/>
            </w:r>
            <w:r w:rsidR="001811A5" w:rsidRPr="00836E7C">
              <w:rPr>
                <w:rFonts w:ascii="Liberation Serif" w:hAnsi="Liberation Serif" w:cs="Liberation Serif"/>
                <w:sz w:val="20"/>
                <w:szCs w:val="20"/>
                <w:lang w:val="hu-HU"/>
              </w:rPr>
              <w:t>1. A fordítás meghatározása. A fordítástudomány meghatár</w:t>
            </w:r>
            <w:r w:rsidR="001811A5" w:rsidRPr="00836E7C">
              <w:rPr>
                <w:rFonts w:ascii="Liberation Serif" w:hAnsi="Liberation Serif" w:cs="Liberation Serif"/>
                <w:sz w:val="20"/>
                <w:szCs w:val="20"/>
                <w:lang w:val="hu-HU"/>
              </w:rPr>
              <w:t>o</w:t>
            </w:r>
            <w:r w:rsidR="001811A5" w:rsidRPr="00836E7C">
              <w:rPr>
                <w:rFonts w:ascii="Liberation Serif" w:hAnsi="Liberation Serif" w:cs="Liberation Serif"/>
                <w:sz w:val="20"/>
                <w:szCs w:val="20"/>
                <w:lang w:val="hu-HU"/>
              </w:rPr>
              <w:t>zása</w:t>
            </w:r>
            <w:r w:rsidR="00F821E9" w:rsidRPr="00836E7C">
              <w:rPr>
                <w:rFonts w:ascii="Liberation Serif" w:hAnsi="Liberation Serif" w:cs="Liberation Serif"/>
                <w:sz w:val="20"/>
                <w:szCs w:val="20"/>
                <w:lang w:val="hu-HU"/>
              </w:rPr>
              <w:t>. A fordítás egységének meghatározása és a fordítási folyamat modellezésének lehetőségei (fordítási modellek)</w:t>
            </w:r>
          </w:p>
          <w:p w:rsidR="00F821E9" w:rsidRPr="00836E7C" w:rsidRDefault="001811A5" w:rsidP="001811A5">
            <w:pPr>
              <w:rPr>
                <w:rFonts w:ascii="Liberation Serif" w:hAnsi="Liberation Serif" w:cs="Liberation Serif"/>
                <w:sz w:val="20"/>
                <w:szCs w:val="20"/>
                <w:lang w:val="hu-HU"/>
              </w:rPr>
            </w:pPr>
            <w:r w:rsidRPr="00836E7C">
              <w:rPr>
                <w:rFonts w:ascii="Liberation Serif" w:hAnsi="Liberation Serif" w:cs="Liberation Serif"/>
                <w:sz w:val="20"/>
                <w:szCs w:val="20"/>
                <w:lang w:val="hu-HU"/>
              </w:rPr>
              <w:t>2. A szó szerinti fordítás és a szabad fordítás ellentéte</w:t>
            </w:r>
          </w:p>
          <w:p w:rsidR="001811A5" w:rsidRPr="00836E7C" w:rsidRDefault="00F821E9" w:rsidP="001811A5">
            <w:pPr>
              <w:rPr>
                <w:rFonts w:ascii="Liberation Serif" w:hAnsi="Liberation Serif" w:cs="Liberation Serif"/>
                <w:sz w:val="20"/>
                <w:szCs w:val="20"/>
                <w:lang w:val="hu-HU"/>
              </w:rPr>
            </w:pPr>
            <w:r w:rsidRPr="00836E7C">
              <w:rPr>
                <w:rFonts w:ascii="Liberation Serif" w:hAnsi="Liberation Serif" w:cs="Liberation Serif"/>
                <w:sz w:val="20"/>
                <w:szCs w:val="20"/>
                <w:lang w:val="hu-HU"/>
              </w:rPr>
              <w:t>3. A fordítás és a</w:t>
            </w:r>
            <w:r w:rsidR="001811A5" w:rsidRPr="00836E7C">
              <w:rPr>
                <w:rFonts w:ascii="Liberation Serif" w:hAnsi="Liberation Serif" w:cs="Liberation Serif"/>
                <w:sz w:val="20"/>
                <w:szCs w:val="20"/>
                <w:lang w:val="hu-HU"/>
              </w:rPr>
              <w:t xml:space="preserve"> norma viszonya. </w:t>
            </w:r>
            <w:r w:rsidRPr="00836E7C">
              <w:rPr>
                <w:rFonts w:ascii="Liberation Serif" w:hAnsi="Liberation Serif" w:cs="Liberation Serif"/>
                <w:sz w:val="20"/>
                <w:szCs w:val="20"/>
                <w:lang w:val="hu-HU"/>
              </w:rPr>
              <w:t>Ekvivalenciateremtés a fordítási folyamatban.</w:t>
            </w:r>
          </w:p>
          <w:p w:rsidR="00F821E9" w:rsidRPr="00836E7C" w:rsidRDefault="001811A5" w:rsidP="001811A5">
            <w:pPr>
              <w:rPr>
                <w:rFonts w:ascii="Liberation Serif" w:hAnsi="Liberation Serif" w:cs="Liberation Serif"/>
                <w:sz w:val="20"/>
                <w:szCs w:val="20"/>
                <w:lang w:val="hu-HU"/>
              </w:rPr>
            </w:pPr>
            <w:r w:rsidRPr="00836E7C">
              <w:rPr>
                <w:rFonts w:ascii="Liberation Serif" w:hAnsi="Liberation Serif" w:cs="Liberation Serif"/>
                <w:sz w:val="20"/>
                <w:szCs w:val="20"/>
                <w:lang w:val="hu-HU"/>
              </w:rPr>
              <w:t xml:space="preserve">4. </w:t>
            </w:r>
            <w:r w:rsidR="00F821E9" w:rsidRPr="00836E7C">
              <w:rPr>
                <w:rFonts w:ascii="Liberation Serif" w:hAnsi="Liberation Serif" w:cs="Liberation Serif"/>
                <w:sz w:val="20"/>
                <w:szCs w:val="20"/>
                <w:lang w:val="hu-HU"/>
              </w:rPr>
              <w:t>A fordítási és a tolmácsolási folyamat legfontosabb haso</w:t>
            </w:r>
            <w:r w:rsidR="00F821E9" w:rsidRPr="00836E7C">
              <w:rPr>
                <w:rFonts w:ascii="Liberation Serif" w:hAnsi="Liberation Serif" w:cs="Liberation Serif"/>
                <w:sz w:val="20"/>
                <w:szCs w:val="20"/>
                <w:lang w:val="hu-HU"/>
              </w:rPr>
              <w:t>n</w:t>
            </w:r>
            <w:r w:rsidR="00F821E9" w:rsidRPr="00836E7C">
              <w:rPr>
                <w:rFonts w:ascii="Liberation Serif" w:hAnsi="Liberation Serif" w:cs="Liberation Serif"/>
                <w:sz w:val="20"/>
                <w:szCs w:val="20"/>
                <w:lang w:val="hu-HU"/>
              </w:rPr>
              <w:t xml:space="preserve">lóságai és különbségei </w:t>
            </w:r>
          </w:p>
          <w:p w:rsidR="001811A5" w:rsidRPr="00836E7C" w:rsidRDefault="001811A5" w:rsidP="001811A5">
            <w:pPr>
              <w:rPr>
                <w:rFonts w:ascii="Liberation Serif" w:hAnsi="Liberation Serif" w:cs="Liberation Serif"/>
                <w:sz w:val="20"/>
                <w:szCs w:val="20"/>
                <w:lang w:val="hu-HU"/>
              </w:rPr>
            </w:pPr>
            <w:r w:rsidRPr="00836E7C">
              <w:rPr>
                <w:rFonts w:ascii="Liberation Serif" w:hAnsi="Liberation Serif" w:cs="Liberation Serif"/>
                <w:sz w:val="20"/>
                <w:szCs w:val="20"/>
                <w:lang w:val="hu-HU"/>
              </w:rPr>
              <w:t xml:space="preserve">5. </w:t>
            </w:r>
            <w:r w:rsidR="00F821E9" w:rsidRPr="00836E7C">
              <w:rPr>
                <w:rFonts w:ascii="Liberation Serif" w:hAnsi="Liberation Serif" w:cs="Liberation Serif"/>
                <w:sz w:val="20"/>
                <w:szCs w:val="20"/>
                <w:lang w:val="hu-HU"/>
              </w:rPr>
              <w:t>A reália meghatározása. A reáliák fordításának lehetőségei.</w:t>
            </w:r>
          </w:p>
          <w:p w:rsidR="001811A5" w:rsidRPr="00836E7C" w:rsidRDefault="001811A5" w:rsidP="001811A5">
            <w:pPr>
              <w:rPr>
                <w:rFonts w:ascii="Liberation Serif" w:hAnsi="Liberation Serif" w:cs="Liberation Serif"/>
                <w:sz w:val="20"/>
                <w:szCs w:val="20"/>
                <w:lang w:val="hu-HU"/>
              </w:rPr>
            </w:pPr>
            <w:r w:rsidRPr="00836E7C">
              <w:rPr>
                <w:rFonts w:ascii="Liberation Serif" w:hAnsi="Liberation Serif" w:cs="Liberation Serif"/>
                <w:sz w:val="20"/>
                <w:szCs w:val="20"/>
                <w:lang w:val="hu-HU"/>
              </w:rPr>
              <w:t>6. A</w:t>
            </w:r>
            <w:r w:rsidR="00836E7C">
              <w:rPr>
                <w:rFonts w:ascii="Liberation Serif" w:hAnsi="Liberation Serif" w:cs="Liberation Serif"/>
                <w:sz w:val="20"/>
                <w:szCs w:val="20"/>
                <w:lang w:val="hu-HU"/>
              </w:rPr>
              <w:t xml:space="preserve"> jogi</w:t>
            </w:r>
            <w:r w:rsidRPr="00836E7C">
              <w:rPr>
                <w:rFonts w:ascii="Liberation Serif" w:hAnsi="Liberation Serif" w:cs="Liberation Serif"/>
                <w:sz w:val="20"/>
                <w:szCs w:val="20"/>
                <w:lang w:val="hu-HU"/>
              </w:rPr>
              <w:t xml:space="preserve"> szakfordítás problémái</w:t>
            </w:r>
          </w:p>
          <w:p w:rsidR="001811A5" w:rsidRPr="00836E7C" w:rsidRDefault="001811A5" w:rsidP="001811A5">
            <w:pPr>
              <w:rPr>
                <w:rFonts w:ascii="Liberation Serif" w:hAnsi="Liberation Serif" w:cs="Liberation Serif"/>
                <w:sz w:val="20"/>
                <w:szCs w:val="20"/>
                <w:lang w:val="hu-HU"/>
              </w:rPr>
            </w:pPr>
            <w:r w:rsidRPr="00836E7C">
              <w:rPr>
                <w:rFonts w:ascii="Liberation Serif" w:hAnsi="Liberation Serif" w:cs="Liberation Serif"/>
                <w:sz w:val="20"/>
                <w:szCs w:val="20"/>
                <w:lang w:val="hu-HU"/>
              </w:rPr>
              <w:t xml:space="preserve">7. </w:t>
            </w:r>
            <w:r w:rsidR="00F821E9" w:rsidRPr="00836E7C">
              <w:rPr>
                <w:rFonts w:ascii="Liberation Serif" w:hAnsi="Liberation Serif" w:cs="Liberation Serif"/>
                <w:sz w:val="20"/>
                <w:szCs w:val="20"/>
                <w:lang w:val="hu-HU"/>
              </w:rPr>
              <w:t>Fordításetikai kérdések a fordítói munka során</w:t>
            </w:r>
          </w:p>
          <w:p w:rsidR="001811A5" w:rsidRPr="00836E7C" w:rsidRDefault="001811A5" w:rsidP="001811A5">
            <w:pPr>
              <w:rPr>
                <w:rFonts w:ascii="Liberation Serif" w:hAnsi="Liberation Serif" w:cs="Liberation Serif"/>
                <w:sz w:val="20"/>
                <w:szCs w:val="20"/>
                <w:lang w:val="hu-HU"/>
              </w:rPr>
            </w:pPr>
            <w:r w:rsidRPr="00836E7C">
              <w:rPr>
                <w:rFonts w:ascii="Liberation Serif" w:hAnsi="Liberation Serif" w:cs="Liberation Serif"/>
                <w:sz w:val="20"/>
                <w:szCs w:val="20"/>
                <w:lang w:val="hu-HU"/>
              </w:rPr>
              <w:t>8. Kultúrspecifikus kihívások a fordítók és tolmácsok életében</w:t>
            </w:r>
          </w:p>
          <w:p w:rsidR="001811A5" w:rsidRPr="00836E7C" w:rsidRDefault="001811A5" w:rsidP="001811A5">
            <w:pPr>
              <w:rPr>
                <w:rFonts w:ascii="Liberation Serif" w:hAnsi="Liberation Serif" w:cs="Liberation Serif"/>
                <w:sz w:val="20"/>
                <w:szCs w:val="20"/>
                <w:lang w:val="hu-HU"/>
              </w:rPr>
            </w:pPr>
            <w:r w:rsidRPr="00836E7C">
              <w:rPr>
                <w:rFonts w:ascii="Liberation Serif" w:hAnsi="Liberation Serif" w:cs="Liberation Serif"/>
                <w:sz w:val="20"/>
                <w:szCs w:val="20"/>
                <w:lang w:val="hu-HU"/>
              </w:rPr>
              <w:t>9. Fordítói etika</w:t>
            </w:r>
          </w:p>
          <w:p w:rsidR="001811A5" w:rsidRPr="001811A5" w:rsidRDefault="001811A5" w:rsidP="001811A5">
            <w:pPr>
              <w:rPr>
                <w:rFonts w:ascii="Liberation Serif" w:hAnsi="Liberation Serif" w:cs="Liberation Serif"/>
                <w:sz w:val="20"/>
                <w:szCs w:val="20"/>
                <w:lang w:val="hu-HU"/>
              </w:rPr>
            </w:pPr>
            <w:r w:rsidRPr="00836E7C">
              <w:rPr>
                <w:rFonts w:ascii="Liberation Serif" w:hAnsi="Liberation Serif" w:cs="Liberation Serif"/>
                <w:sz w:val="20"/>
                <w:szCs w:val="20"/>
                <w:lang w:val="hu-HU"/>
              </w:rPr>
              <w:t xml:space="preserve">10. </w:t>
            </w:r>
            <w:r w:rsidR="00BC7500" w:rsidRPr="00836E7C">
              <w:rPr>
                <w:rFonts w:ascii="Liberation Serif" w:hAnsi="Liberation Serif" w:cs="Liberation Serif"/>
                <w:sz w:val="20"/>
                <w:szCs w:val="20"/>
                <w:lang w:val="hu-HU"/>
              </w:rPr>
              <w:t xml:space="preserve">Egy </w:t>
            </w:r>
            <w:r w:rsidRPr="00836E7C">
              <w:rPr>
                <w:rFonts w:ascii="Liberation Serif" w:hAnsi="Liberation Serif" w:cs="Liberation Serif"/>
                <w:i/>
                <w:sz w:val="20"/>
                <w:szCs w:val="20"/>
                <w:lang w:val="hu-HU"/>
              </w:rPr>
              <w:t>memoQ</w:t>
            </w:r>
            <w:r w:rsidRPr="00836E7C">
              <w:rPr>
                <w:rFonts w:ascii="Liberation Serif" w:hAnsi="Liberation Serif" w:cs="Liberation Serif"/>
                <w:sz w:val="20"/>
                <w:szCs w:val="20"/>
                <w:lang w:val="hu-HU"/>
              </w:rPr>
              <w:t xml:space="preserve"> projekt részei; létrehozás; import-export; helyesírás.</w:t>
            </w:r>
          </w:p>
        </w:tc>
        <w:tc>
          <w:tcPr>
            <w:tcW w:w="5229" w:type="dxa"/>
          </w:tcPr>
          <w:p w:rsidR="001811A5" w:rsidRPr="00DC5975" w:rsidRDefault="001811A5" w:rsidP="001811A5">
            <w:pPr>
              <w:ind w:right="113"/>
              <w:rPr>
                <w:rFonts w:ascii="Liberation Serif" w:hAnsi="Liberation Serif" w:cs="Liberation Serif"/>
                <w:sz w:val="20"/>
                <w:szCs w:val="20"/>
              </w:rPr>
            </w:pPr>
            <w:r w:rsidRPr="001811A5">
              <w:rPr>
                <w:rFonts w:ascii="Liberation Serif" w:hAnsi="Liberation Serif" w:cs="Liberation Serif"/>
                <w:sz w:val="20"/>
                <w:szCs w:val="20"/>
                <w:lang w:val="hu-HU"/>
              </w:rPr>
              <w:t>ENGLISH</w:t>
            </w:r>
            <w:r w:rsidRPr="00DC5975">
              <w:rPr>
                <w:rFonts w:ascii="Liberation Serif" w:hAnsi="Liberation Serif" w:cs="Liberation Serif"/>
                <w:b/>
                <w:sz w:val="20"/>
                <w:szCs w:val="20"/>
                <w:lang w:val="hu-HU"/>
              </w:rPr>
              <w:br/>
            </w:r>
            <w:r w:rsidRPr="00DC5975">
              <w:rPr>
                <w:rFonts w:ascii="Liberation Serif" w:hAnsi="Liberation Serif" w:cs="Liberation Serif"/>
                <w:sz w:val="20"/>
                <w:szCs w:val="20"/>
              </w:rPr>
              <w:t>1. Equivalence in Translation</w:t>
            </w:r>
            <w:r w:rsidRPr="00DC5975">
              <w:rPr>
                <w:rFonts w:ascii="Liberation Serif" w:hAnsi="Liberation Serif" w:cs="Liberation Serif"/>
                <w:sz w:val="20"/>
                <w:szCs w:val="20"/>
              </w:rPr>
              <w:br/>
              <w:t>2. Cultural Awareness: Translatability vs. Untranslatability</w:t>
            </w:r>
            <w:r w:rsidRPr="00DC5975">
              <w:rPr>
                <w:rFonts w:ascii="Liberation Serif" w:hAnsi="Liberation Serif" w:cs="Liberation Serif"/>
                <w:sz w:val="20"/>
                <w:szCs w:val="20"/>
              </w:rPr>
              <w:br/>
              <w:t>3. Terminological aspects of Specialized Translations: Law, Science, Economics and Technical sciences</w:t>
            </w:r>
            <w:r w:rsidRPr="00DC5975">
              <w:rPr>
                <w:rFonts w:ascii="Liberation Serif" w:hAnsi="Liberation Serif" w:cs="Liberation Serif"/>
                <w:sz w:val="20"/>
                <w:szCs w:val="20"/>
              </w:rPr>
              <w:br/>
              <w:t>4. Translating AVT</w:t>
            </w:r>
            <w:r w:rsidRPr="00DC5975">
              <w:rPr>
                <w:rFonts w:ascii="Liberation Serif" w:hAnsi="Liberation Serif" w:cs="Liberation Serif"/>
                <w:sz w:val="20"/>
                <w:szCs w:val="20"/>
              </w:rPr>
              <w:br/>
            </w:r>
          </w:p>
          <w:p w:rsidR="001811A5" w:rsidRDefault="001811A5" w:rsidP="00C8233B">
            <w:pPr>
              <w:contextualSpacing/>
              <w:rPr>
                <w:rFonts w:ascii="Liberation Serif" w:hAnsi="Liberation Serif" w:cs="Liberation Serif"/>
                <w:sz w:val="20"/>
                <w:szCs w:val="20"/>
                <w:lang w:val="hu-HU"/>
              </w:rPr>
            </w:pPr>
          </w:p>
        </w:tc>
      </w:tr>
      <w:tr w:rsidR="001811A5" w:rsidTr="001811A5">
        <w:tc>
          <w:tcPr>
            <w:tcW w:w="5228" w:type="dxa"/>
          </w:tcPr>
          <w:p w:rsidR="001811A5" w:rsidRPr="001811A5" w:rsidRDefault="001811A5" w:rsidP="001811A5">
            <w:pPr>
              <w:ind w:right="113"/>
              <w:rPr>
                <w:rFonts w:ascii="Liberation Serif" w:hAnsi="Liberation Serif" w:cs="Liberation Serif"/>
                <w:sz w:val="20"/>
                <w:szCs w:val="20"/>
                <w:lang w:val="de-DE"/>
              </w:rPr>
            </w:pPr>
            <w:r w:rsidRPr="001811A5">
              <w:rPr>
                <w:rFonts w:ascii="Liberation Serif" w:hAnsi="Liberation Serif" w:cs="Liberation Serif"/>
                <w:sz w:val="20"/>
                <w:szCs w:val="20"/>
                <w:lang w:val="de-DE"/>
              </w:rPr>
              <w:t>DEUTSCH</w:t>
            </w:r>
          </w:p>
          <w:p w:rsidR="001811A5" w:rsidRPr="001811A5" w:rsidRDefault="001811A5" w:rsidP="001811A5">
            <w:pPr>
              <w:ind w:right="113"/>
              <w:rPr>
                <w:rFonts w:ascii="Liberation Serif" w:hAnsi="Liberation Serif" w:cs="Liberation Serif"/>
                <w:sz w:val="20"/>
                <w:szCs w:val="20"/>
                <w:lang w:val="de-DE"/>
              </w:rPr>
            </w:pPr>
            <w:r w:rsidRPr="001811A5">
              <w:rPr>
                <w:rFonts w:ascii="Liberation Serif" w:hAnsi="Liberation Serif" w:cs="Liberation Serif"/>
                <w:sz w:val="20"/>
                <w:szCs w:val="20"/>
                <w:lang w:val="de-DE"/>
              </w:rPr>
              <w:t>1. Sensibilisierung für die eigene und für die fremde Kultur durch Übersetzen. Der Translator als Experte in der interkulturellen Kommunikation.</w:t>
            </w:r>
            <w:r w:rsidRPr="001811A5">
              <w:rPr>
                <w:rFonts w:ascii="Liberation Serif" w:hAnsi="Liberation Serif" w:cs="Liberation Serif"/>
                <w:sz w:val="20"/>
                <w:szCs w:val="20"/>
                <w:lang w:val="de-DE"/>
              </w:rPr>
              <w:br/>
              <w:t>2. Rolle der Landeskundlichen Kenntnisse beim Übersetzen. Kulturspezifik und Übersetzen an Hand von Humor und Wortspielen</w:t>
            </w:r>
            <w:r w:rsidRPr="001811A5">
              <w:rPr>
                <w:rFonts w:ascii="Liberation Serif" w:hAnsi="Liberation Serif" w:cs="Liberation Serif"/>
                <w:b/>
                <w:bCs/>
                <w:sz w:val="20"/>
                <w:szCs w:val="20"/>
                <w:lang w:val="de-DE"/>
              </w:rPr>
              <w:t>.</w:t>
            </w:r>
            <w:r w:rsidRPr="001811A5">
              <w:rPr>
                <w:rFonts w:ascii="Liberation Serif" w:hAnsi="Liberation Serif" w:cs="Liberation Serif"/>
                <w:sz w:val="20"/>
                <w:szCs w:val="20"/>
                <w:lang w:val="de-DE"/>
              </w:rPr>
              <w:br/>
              <w:t>3. Textfunktionsanalyse als Übersetzungsstrategie. Textverstehen und Recherchieren. Hilfs- und Arbeitsmittel</w:t>
            </w:r>
            <w:r w:rsidRPr="001811A5">
              <w:rPr>
                <w:rFonts w:ascii="Liberation Serif" w:hAnsi="Liberation Serif" w:cs="Liberation Serif"/>
                <w:sz w:val="20"/>
                <w:szCs w:val="20"/>
                <w:lang w:val="de-DE"/>
              </w:rPr>
              <w:br/>
              <w:t>beim Übersetzen.</w:t>
            </w:r>
            <w:r w:rsidRPr="001811A5">
              <w:rPr>
                <w:rFonts w:ascii="Liberation Serif" w:hAnsi="Liberation Serif" w:cs="Liberation Serif"/>
                <w:sz w:val="20"/>
                <w:szCs w:val="20"/>
                <w:lang w:val="de-DE"/>
              </w:rPr>
              <w:br/>
              <w:t>4. Text. Textsorte. Texttyp. Spezifische Aspekte des Übersetzens: Primär informative Texte, Primär appellative Texte</w:t>
            </w:r>
            <w:r w:rsidRPr="001811A5">
              <w:rPr>
                <w:rFonts w:ascii="Liberation Serif" w:hAnsi="Liberation Serif" w:cs="Liberation Serif"/>
                <w:sz w:val="20"/>
                <w:szCs w:val="20"/>
                <w:lang w:val="de-DE"/>
              </w:rPr>
              <w:br/>
              <w:t>Primär expressive Texte</w:t>
            </w:r>
            <w:r w:rsidRPr="001811A5">
              <w:rPr>
                <w:rFonts w:ascii="Liberation Serif" w:hAnsi="Liberation Serif" w:cs="Liberation Serif"/>
                <w:sz w:val="20"/>
                <w:szCs w:val="20"/>
                <w:lang w:val="de-DE"/>
              </w:rPr>
              <w:br/>
              <w:t>5. Interkulturelle Kompetenz als Teilbereich der translatorischen Kompetenz.</w:t>
            </w:r>
            <w:r w:rsidRPr="001811A5">
              <w:rPr>
                <w:rFonts w:ascii="Liberation Serif" w:hAnsi="Liberation Serif" w:cs="Liberation Serif"/>
                <w:sz w:val="20"/>
                <w:szCs w:val="20"/>
                <w:lang w:val="de-DE"/>
              </w:rPr>
              <w:br/>
              <w:t>6. Fachterminologie und Online – Datenbanken</w:t>
            </w:r>
          </w:p>
        </w:tc>
        <w:tc>
          <w:tcPr>
            <w:tcW w:w="5229" w:type="dxa"/>
          </w:tcPr>
          <w:p w:rsidR="001811A5" w:rsidRPr="001811A5" w:rsidRDefault="001811A5" w:rsidP="001811A5">
            <w:pPr>
              <w:contextualSpacing/>
              <w:rPr>
                <w:rFonts w:ascii="Liberation Serif" w:hAnsi="Liberation Serif" w:cs="Liberation Serif"/>
                <w:sz w:val="20"/>
                <w:szCs w:val="20"/>
                <w:lang w:val="ro-RO"/>
              </w:rPr>
            </w:pPr>
            <w:r w:rsidRPr="001811A5">
              <w:rPr>
                <w:rFonts w:ascii="Liberation Serif" w:hAnsi="Liberation Serif" w:cs="Liberation Serif"/>
                <w:sz w:val="20"/>
                <w:szCs w:val="20"/>
                <w:lang w:val="ro-RO"/>
              </w:rPr>
              <w:t>ROMÂNĂ</w:t>
            </w:r>
            <w:r w:rsidRPr="001811A5">
              <w:rPr>
                <w:rFonts w:ascii="Liberation Serif" w:hAnsi="Liberation Serif" w:cs="Liberation Serif"/>
                <w:b/>
                <w:sz w:val="20"/>
                <w:szCs w:val="20"/>
                <w:lang w:val="ro-RO"/>
              </w:rPr>
              <w:br/>
            </w:r>
            <w:r w:rsidRPr="001811A5">
              <w:rPr>
                <w:rFonts w:ascii="Liberation Serif" w:hAnsi="Liberation Serif" w:cs="Liberation Serif"/>
                <w:sz w:val="20"/>
                <w:szCs w:val="20"/>
                <w:lang w:val="ro-RO"/>
              </w:rPr>
              <w:t xml:space="preserve">1. Unitatea de traducere la nivel de lexem, sintagma, fraza, text. </w:t>
            </w:r>
          </w:p>
          <w:p w:rsidR="001811A5" w:rsidRPr="001811A5" w:rsidRDefault="001811A5" w:rsidP="001811A5">
            <w:pPr>
              <w:contextualSpacing/>
              <w:rPr>
                <w:rFonts w:ascii="Liberation Serif" w:hAnsi="Liberation Serif" w:cs="Liberation Serif"/>
                <w:sz w:val="20"/>
                <w:szCs w:val="20"/>
                <w:lang w:val="ro-RO"/>
              </w:rPr>
            </w:pPr>
            <w:r w:rsidRPr="001811A5">
              <w:rPr>
                <w:rFonts w:ascii="Liberation Serif" w:hAnsi="Liberation Serif" w:cs="Liberation Serif"/>
                <w:sz w:val="20"/>
                <w:szCs w:val="20"/>
                <w:lang w:val="ro-RO"/>
              </w:rPr>
              <w:t xml:space="preserve">2. Strategii ale traducerii. Traducerea directa : împrumutul, calcul lingvistic si traducerea literala. </w:t>
            </w:r>
          </w:p>
          <w:p w:rsidR="001811A5" w:rsidRPr="001811A5" w:rsidRDefault="001811A5" w:rsidP="001811A5">
            <w:pPr>
              <w:contextualSpacing/>
              <w:rPr>
                <w:rFonts w:ascii="Liberation Serif" w:hAnsi="Liberation Serif" w:cs="Liberation Serif"/>
                <w:sz w:val="20"/>
                <w:szCs w:val="20"/>
                <w:lang w:val="ro-RO"/>
              </w:rPr>
            </w:pPr>
            <w:r w:rsidRPr="001811A5">
              <w:rPr>
                <w:rFonts w:ascii="Liberation Serif" w:hAnsi="Liberation Serif" w:cs="Liberation Serif"/>
                <w:sz w:val="20"/>
                <w:szCs w:val="20"/>
                <w:lang w:val="ro-RO"/>
              </w:rPr>
              <w:t xml:space="preserve">3. Strategii ale traducerii. Traducere indirecta : transpunerea, modularea, echivalarea si adaptarea. </w:t>
            </w:r>
          </w:p>
          <w:p w:rsidR="001811A5" w:rsidRPr="001811A5" w:rsidRDefault="001811A5" w:rsidP="001811A5">
            <w:pPr>
              <w:contextualSpacing/>
              <w:rPr>
                <w:rFonts w:ascii="Liberation Serif" w:hAnsi="Liberation Serif" w:cs="Liberation Serif"/>
                <w:sz w:val="20"/>
                <w:szCs w:val="20"/>
                <w:lang w:val="ro-RO"/>
              </w:rPr>
            </w:pPr>
            <w:r w:rsidRPr="001811A5">
              <w:rPr>
                <w:rFonts w:ascii="Liberation Serif" w:hAnsi="Liberation Serif" w:cs="Liberation Serif"/>
                <w:sz w:val="20"/>
                <w:szCs w:val="20"/>
                <w:lang w:val="ro-RO"/>
              </w:rPr>
              <w:t xml:space="preserve">4. Traducerea literara vs. Traducerea textelor din limbajele de specialitate. Caracteristici. </w:t>
            </w:r>
          </w:p>
          <w:p w:rsidR="001811A5" w:rsidRPr="001811A5" w:rsidRDefault="001811A5" w:rsidP="001811A5">
            <w:pPr>
              <w:contextualSpacing/>
              <w:rPr>
                <w:rFonts w:ascii="Liberation Serif" w:hAnsi="Liberation Serif" w:cs="Liberation Serif"/>
                <w:sz w:val="20"/>
                <w:szCs w:val="20"/>
                <w:lang w:val="ro-RO"/>
              </w:rPr>
            </w:pPr>
            <w:r w:rsidRPr="001811A5">
              <w:rPr>
                <w:rFonts w:ascii="Liberation Serif" w:hAnsi="Liberation Serif" w:cs="Liberation Serif"/>
                <w:sz w:val="20"/>
                <w:szCs w:val="20"/>
                <w:lang w:val="ro-RO"/>
              </w:rPr>
              <w:t>5. Competențele în traducere</w:t>
            </w:r>
          </w:p>
          <w:p w:rsidR="001811A5" w:rsidRPr="001811A5" w:rsidRDefault="001811A5" w:rsidP="001811A5">
            <w:pPr>
              <w:contextualSpacing/>
              <w:rPr>
                <w:rFonts w:ascii="Liberation Serif" w:hAnsi="Liberation Serif" w:cs="Liberation Serif"/>
                <w:iCs/>
                <w:sz w:val="20"/>
                <w:szCs w:val="20"/>
                <w:lang w:val="ro-RO"/>
              </w:rPr>
            </w:pPr>
            <w:r w:rsidRPr="001811A5">
              <w:rPr>
                <w:rFonts w:ascii="Liberation Serif" w:hAnsi="Liberation Serif" w:cs="Liberation Serif"/>
                <w:iCs/>
                <w:sz w:val="20"/>
                <w:szCs w:val="20"/>
                <w:lang w:val="ro-RO"/>
              </w:rPr>
              <w:t>6. Echivalența în traducere</w:t>
            </w:r>
          </w:p>
          <w:p w:rsidR="001811A5" w:rsidRPr="001811A5" w:rsidRDefault="001811A5" w:rsidP="001811A5">
            <w:pPr>
              <w:contextualSpacing/>
              <w:rPr>
                <w:rFonts w:ascii="Liberation Serif" w:hAnsi="Liberation Serif" w:cs="Liberation Serif"/>
                <w:iCs/>
                <w:sz w:val="20"/>
                <w:szCs w:val="20"/>
                <w:lang w:val="ro-RO"/>
              </w:rPr>
            </w:pPr>
            <w:r w:rsidRPr="001811A5">
              <w:rPr>
                <w:rFonts w:ascii="Liberation Serif" w:hAnsi="Liberation Serif" w:cs="Liberation Serif"/>
                <w:iCs/>
                <w:sz w:val="20"/>
                <w:szCs w:val="20"/>
                <w:lang w:val="ro-RO"/>
              </w:rPr>
              <w:t>7. Traducerea  frazeologismelor</w:t>
            </w:r>
          </w:p>
          <w:p w:rsidR="001811A5" w:rsidRPr="001811A5" w:rsidRDefault="001811A5" w:rsidP="001811A5">
            <w:pPr>
              <w:contextualSpacing/>
              <w:rPr>
                <w:rFonts w:ascii="Liberation Serif" w:hAnsi="Liberation Serif" w:cs="Liberation Serif"/>
                <w:iCs/>
                <w:sz w:val="20"/>
                <w:szCs w:val="20"/>
                <w:lang w:val="ro-RO"/>
              </w:rPr>
            </w:pPr>
            <w:r w:rsidRPr="001811A5">
              <w:rPr>
                <w:rFonts w:ascii="Liberation Serif" w:hAnsi="Liberation Serif" w:cs="Liberation Serif"/>
                <w:sz w:val="20"/>
                <w:szCs w:val="20"/>
                <w:lang w:val="ro-RO"/>
              </w:rPr>
              <w:t>8. Traducerea textelor din limbajele științifice. Caracteristici</w:t>
            </w:r>
          </w:p>
          <w:p w:rsidR="001811A5" w:rsidRPr="001811A5" w:rsidRDefault="001811A5" w:rsidP="001811A5">
            <w:pPr>
              <w:contextualSpacing/>
              <w:rPr>
                <w:rFonts w:ascii="Liberation Serif" w:hAnsi="Liberation Serif" w:cs="Liberation Serif"/>
                <w:sz w:val="20"/>
                <w:szCs w:val="20"/>
                <w:lang w:val="ro-RO"/>
              </w:rPr>
            </w:pPr>
            <w:r w:rsidRPr="001811A5">
              <w:rPr>
                <w:rFonts w:ascii="Liberation Serif" w:hAnsi="Liberation Serif" w:cs="Liberation Serif"/>
                <w:sz w:val="20"/>
                <w:szCs w:val="20"/>
                <w:lang w:val="ro-RO"/>
              </w:rPr>
              <w:t xml:space="preserve">9. </w:t>
            </w:r>
            <w:r>
              <w:rPr>
                <w:rFonts w:ascii="Liberation Serif" w:hAnsi="Liberation Serif" w:cs="Liberation Serif"/>
                <w:sz w:val="20"/>
                <w:szCs w:val="20"/>
                <w:lang w:val="ro-RO"/>
              </w:rPr>
              <w:t>Traducere ș</w:t>
            </w:r>
            <w:r w:rsidRPr="001811A5">
              <w:rPr>
                <w:rFonts w:ascii="Liberation Serif" w:hAnsi="Liberation Serif" w:cs="Liberation Serif"/>
                <w:sz w:val="20"/>
                <w:szCs w:val="20"/>
                <w:lang w:val="ro-RO"/>
              </w:rPr>
              <w:t>i interpretare</w:t>
            </w:r>
          </w:p>
          <w:p w:rsidR="001811A5" w:rsidRDefault="001811A5" w:rsidP="00C8233B">
            <w:pPr>
              <w:contextualSpacing/>
              <w:rPr>
                <w:rFonts w:ascii="Liberation Serif" w:hAnsi="Liberation Serif" w:cs="Liberation Serif"/>
                <w:sz w:val="20"/>
                <w:szCs w:val="20"/>
                <w:lang w:val="hu-HU"/>
              </w:rPr>
            </w:pPr>
          </w:p>
        </w:tc>
      </w:tr>
    </w:tbl>
    <w:p w:rsidR="001811A5" w:rsidRDefault="001811A5" w:rsidP="00C8233B">
      <w:pPr>
        <w:spacing w:after="0"/>
        <w:ind w:right="113"/>
        <w:rPr>
          <w:rFonts w:ascii="Liberation Serif" w:hAnsi="Liberation Serif" w:cs="Liberation Serif"/>
          <w:b/>
          <w:sz w:val="20"/>
          <w:szCs w:val="20"/>
          <w:lang w:val="hu-HU"/>
        </w:rPr>
      </w:pPr>
    </w:p>
    <w:p w:rsidR="001811A5" w:rsidRDefault="001811A5">
      <w:pPr>
        <w:rPr>
          <w:rFonts w:ascii="Liberation Serif" w:hAnsi="Liberation Serif" w:cs="Liberation Serif"/>
          <w:b/>
          <w:sz w:val="20"/>
          <w:szCs w:val="20"/>
          <w:lang w:val="hu-HU"/>
        </w:rPr>
      </w:pPr>
      <w:r>
        <w:rPr>
          <w:rFonts w:ascii="Liberation Serif" w:hAnsi="Liberation Serif" w:cs="Liberation Serif"/>
          <w:b/>
          <w:sz w:val="20"/>
          <w:szCs w:val="20"/>
          <w:lang w:val="hu-HU"/>
        </w:rPr>
        <w:br w:type="page"/>
      </w:r>
    </w:p>
    <w:p w:rsidR="0099244B" w:rsidRPr="00DC5975" w:rsidRDefault="0099244B" w:rsidP="00C8233B">
      <w:pPr>
        <w:spacing w:after="0"/>
        <w:ind w:right="113"/>
        <w:rPr>
          <w:rFonts w:ascii="Liberation Serif" w:hAnsi="Liberation Serif" w:cs="Liberation Serif"/>
          <w:b/>
          <w:sz w:val="20"/>
          <w:szCs w:val="20"/>
          <w:lang w:val="hu-HU"/>
        </w:rPr>
      </w:pPr>
    </w:p>
    <w:p w:rsidR="00844820" w:rsidRPr="001811A5" w:rsidRDefault="004A7F14" w:rsidP="00F15631">
      <w:pPr>
        <w:pStyle w:val="ListParagraph"/>
        <w:numPr>
          <w:ilvl w:val="0"/>
          <w:numId w:val="8"/>
        </w:numPr>
        <w:spacing w:after="0" w:line="240" w:lineRule="auto"/>
        <w:rPr>
          <w:rFonts w:ascii="Liberation Serif" w:hAnsi="Liberation Serif" w:cs="Liberation Serif"/>
          <w:b/>
        </w:rPr>
      </w:pPr>
      <w:r w:rsidRPr="001811A5">
        <w:rPr>
          <w:rFonts w:ascii="Liberation Serif" w:hAnsi="Liberation Serif" w:cs="Liberation Serif"/>
          <w:b/>
        </w:rPr>
        <w:t>SZAKIRODALOM – BIBLIOGRAFIE</w:t>
      </w:r>
    </w:p>
    <w:p w:rsidR="005265F7" w:rsidRPr="00B86684" w:rsidRDefault="001811A5" w:rsidP="005265F7">
      <w:pPr>
        <w:spacing w:after="0" w:line="240" w:lineRule="auto"/>
        <w:contextualSpacing/>
        <w:rPr>
          <w:rFonts w:ascii="Liberation Serif" w:hAnsi="Liberation Serif" w:cs="Liberation Serif"/>
          <w:sz w:val="20"/>
          <w:szCs w:val="20"/>
        </w:rPr>
      </w:pPr>
      <w:r w:rsidRPr="00B86684">
        <w:rPr>
          <w:rFonts w:ascii="Liberation Serif" w:hAnsi="Liberation Serif" w:cs="Liberation Serif"/>
          <w:sz w:val="20"/>
          <w:szCs w:val="20"/>
        </w:rPr>
        <w:t>MAI MAGYAR NYELV</w:t>
      </w:r>
    </w:p>
    <w:p w:rsidR="005265F7" w:rsidRPr="00B86684" w:rsidRDefault="005265F7" w:rsidP="00B86684">
      <w:pPr>
        <w:pStyle w:val="ListParagraph"/>
        <w:numPr>
          <w:ilvl w:val="0"/>
          <w:numId w:val="19"/>
        </w:numPr>
        <w:spacing w:after="0" w:line="240" w:lineRule="auto"/>
        <w:rPr>
          <w:rFonts w:ascii="Liberation Serif" w:hAnsi="Liberation Serif" w:cs="Liberation Serif"/>
          <w:sz w:val="20"/>
          <w:szCs w:val="20"/>
          <w:lang w:val="en-US"/>
        </w:rPr>
      </w:pPr>
      <w:r w:rsidRPr="00177947">
        <w:rPr>
          <w:rFonts w:ascii="Liberation Serif" w:hAnsi="Liberation Serif" w:cs="Liberation Serif"/>
          <w:sz w:val="20"/>
          <w:szCs w:val="20"/>
          <w:lang w:val="de-DE"/>
        </w:rPr>
        <w:t xml:space="preserve">Keszler Borbála (szerk.): </w:t>
      </w:r>
      <w:r w:rsidRPr="00141B76">
        <w:rPr>
          <w:rFonts w:ascii="Liberation Serif" w:hAnsi="Liberation Serif" w:cs="Liberation Serif"/>
          <w:i/>
          <w:sz w:val="20"/>
          <w:szCs w:val="20"/>
          <w:lang w:val="de-DE"/>
        </w:rPr>
        <w:t>Magyar grammatika</w:t>
      </w:r>
      <w:r w:rsidRPr="00177947">
        <w:rPr>
          <w:rFonts w:ascii="Liberation Serif" w:hAnsi="Liberation Serif" w:cs="Liberation Serif"/>
          <w:sz w:val="20"/>
          <w:szCs w:val="20"/>
          <w:lang w:val="de-DE"/>
        </w:rPr>
        <w:t xml:space="preserve">. </w:t>
      </w:r>
      <w:r w:rsidRPr="00B86684">
        <w:rPr>
          <w:rFonts w:ascii="Liberation Serif" w:hAnsi="Liberation Serif" w:cs="Liberation Serif"/>
          <w:sz w:val="20"/>
          <w:szCs w:val="20"/>
          <w:lang w:val="en-US"/>
        </w:rPr>
        <w:t>Nemzeti Tankönyvkiadó, Budapest</w:t>
      </w:r>
      <w:r w:rsidR="00141B76">
        <w:rPr>
          <w:rFonts w:ascii="Liberation Serif" w:hAnsi="Liberation Serif" w:cs="Liberation Serif"/>
          <w:sz w:val="20"/>
          <w:szCs w:val="20"/>
          <w:lang w:val="en-US"/>
        </w:rPr>
        <w:t>,2000</w:t>
      </w:r>
      <w:r w:rsidRPr="00B86684">
        <w:rPr>
          <w:rFonts w:ascii="Liberation Serif" w:hAnsi="Liberation Serif" w:cs="Liberation Serif"/>
          <w:sz w:val="20"/>
          <w:szCs w:val="20"/>
          <w:lang w:val="en-US"/>
        </w:rPr>
        <w:t>.</w:t>
      </w:r>
    </w:p>
    <w:p w:rsidR="005265F7" w:rsidRPr="00B86684" w:rsidRDefault="005265F7" w:rsidP="00B86684">
      <w:pPr>
        <w:pStyle w:val="ListParagraph"/>
        <w:numPr>
          <w:ilvl w:val="0"/>
          <w:numId w:val="19"/>
        </w:numPr>
        <w:spacing w:after="0" w:line="240" w:lineRule="auto"/>
        <w:rPr>
          <w:rFonts w:ascii="Liberation Serif" w:hAnsi="Liberation Serif" w:cs="Liberation Serif"/>
          <w:sz w:val="20"/>
          <w:szCs w:val="20"/>
          <w:lang w:val="en-US"/>
        </w:rPr>
      </w:pPr>
      <w:r w:rsidRPr="00B86684">
        <w:rPr>
          <w:rFonts w:ascii="Liberation Serif" w:hAnsi="Liberation Serif" w:cs="Liberation Serif"/>
          <w:sz w:val="20"/>
          <w:szCs w:val="20"/>
          <w:lang w:val="en-US"/>
        </w:rPr>
        <w:t xml:space="preserve">Jászó Anna: </w:t>
      </w:r>
      <w:r w:rsidRPr="00141B76">
        <w:rPr>
          <w:rFonts w:ascii="Liberation Serif" w:hAnsi="Liberation Serif" w:cs="Liberation Serif"/>
          <w:i/>
          <w:sz w:val="20"/>
          <w:szCs w:val="20"/>
          <w:lang w:val="en-US"/>
        </w:rPr>
        <w:t>A magyar nyelv könyve</w:t>
      </w:r>
      <w:r w:rsidRPr="00B86684">
        <w:rPr>
          <w:rFonts w:ascii="Liberation Serif" w:hAnsi="Liberation Serif" w:cs="Liberation Serif"/>
          <w:sz w:val="20"/>
          <w:szCs w:val="20"/>
          <w:lang w:val="en-US"/>
        </w:rPr>
        <w:t>. Trezor Kiadó, Budapest</w:t>
      </w:r>
      <w:r w:rsidR="00141B76">
        <w:rPr>
          <w:rFonts w:ascii="Liberation Serif" w:hAnsi="Liberation Serif" w:cs="Liberation Serif"/>
          <w:sz w:val="20"/>
          <w:szCs w:val="20"/>
          <w:lang w:val="en-US"/>
        </w:rPr>
        <w:t>, 1999</w:t>
      </w:r>
      <w:r w:rsidRPr="00B86684">
        <w:rPr>
          <w:rFonts w:ascii="Liberation Serif" w:hAnsi="Liberation Serif" w:cs="Liberation Serif"/>
          <w:sz w:val="20"/>
          <w:szCs w:val="20"/>
          <w:lang w:val="en-US"/>
        </w:rPr>
        <w:t>.</w:t>
      </w:r>
    </w:p>
    <w:p w:rsidR="005265F7" w:rsidRPr="00B86684" w:rsidRDefault="005265F7" w:rsidP="00B86684">
      <w:pPr>
        <w:pStyle w:val="ListParagraph"/>
        <w:numPr>
          <w:ilvl w:val="0"/>
          <w:numId w:val="19"/>
        </w:numPr>
        <w:spacing w:after="0" w:line="240" w:lineRule="auto"/>
        <w:rPr>
          <w:rFonts w:ascii="Liberation Serif" w:hAnsi="Liberation Serif" w:cs="Liberation Serif"/>
          <w:sz w:val="20"/>
          <w:szCs w:val="20"/>
          <w:lang w:val="hu-HU"/>
        </w:rPr>
      </w:pPr>
      <w:r w:rsidRPr="00B86684">
        <w:rPr>
          <w:rFonts w:ascii="Liberation Serif" w:hAnsi="Liberation Serif" w:cs="Liberation Serif"/>
          <w:sz w:val="20"/>
          <w:szCs w:val="20"/>
          <w:lang w:val="hu-HU"/>
        </w:rPr>
        <w:t xml:space="preserve">Szikszainé Nagy Irma: </w:t>
      </w:r>
      <w:r w:rsidRPr="00B86684">
        <w:rPr>
          <w:rFonts w:ascii="Liberation Serif" w:hAnsi="Liberation Serif" w:cs="Liberation Serif"/>
          <w:i/>
          <w:sz w:val="20"/>
          <w:szCs w:val="20"/>
          <w:lang w:val="hu-HU"/>
        </w:rPr>
        <w:t>Leíró magyar szövegtan</w:t>
      </w:r>
      <w:r w:rsidRPr="00B86684">
        <w:rPr>
          <w:rFonts w:ascii="Liberation Serif" w:hAnsi="Liberation Serif" w:cs="Liberation Serif"/>
          <w:sz w:val="20"/>
          <w:szCs w:val="20"/>
          <w:lang w:val="hu-HU"/>
        </w:rPr>
        <w:t>, Osiris Kiadó, Budapest, 2006.</w:t>
      </w:r>
    </w:p>
    <w:p w:rsidR="005265F7" w:rsidRDefault="005265F7" w:rsidP="00B86684">
      <w:pPr>
        <w:pStyle w:val="ListParagraph"/>
        <w:numPr>
          <w:ilvl w:val="0"/>
          <w:numId w:val="19"/>
        </w:numPr>
        <w:spacing w:after="0" w:line="240" w:lineRule="auto"/>
        <w:rPr>
          <w:rFonts w:ascii="Liberation Serif" w:hAnsi="Liberation Serif" w:cs="Liberation Serif"/>
          <w:sz w:val="20"/>
          <w:szCs w:val="20"/>
          <w:lang w:val="hu-HU"/>
        </w:rPr>
      </w:pPr>
      <w:r w:rsidRPr="00B86684">
        <w:rPr>
          <w:rFonts w:ascii="Liberation Serif" w:hAnsi="Liberation Serif" w:cs="Liberation Serif"/>
          <w:sz w:val="20"/>
          <w:szCs w:val="20"/>
          <w:lang w:val="hu-HU"/>
        </w:rPr>
        <w:t xml:space="preserve">Tolcsvai Nagy Gábor: </w:t>
      </w:r>
      <w:r w:rsidRPr="00B86684">
        <w:rPr>
          <w:rFonts w:ascii="Liberation Serif" w:hAnsi="Liberation Serif" w:cs="Liberation Serif"/>
          <w:i/>
          <w:sz w:val="20"/>
          <w:szCs w:val="20"/>
          <w:lang w:val="hu-HU"/>
        </w:rPr>
        <w:t>A magyar nyelv szövegtana</w:t>
      </w:r>
      <w:r w:rsidRPr="00B86684">
        <w:rPr>
          <w:rFonts w:ascii="Liberation Serif" w:hAnsi="Liberation Serif" w:cs="Liberation Serif"/>
          <w:sz w:val="20"/>
          <w:szCs w:val="20"/>
          <w:lang w:val="hu-HU"/>
        </w:rPr>
        <w:t>. Nemzeti Tankönyvkiadó, Budapest, 2001.</w:t>
      </w:r>
    </w:p>
    <w:p w:rsidR="00141B76" w:rsidRPr="00B86684" w:rsidRDefault="00141B76" w:rsidP="00B86684">
      <w:pPr>
        <w:pStyle w:val="ListParagraph"/>
        <w:numPr>
          <w:ilvl w:val="0"/>
          <w:numId w:val="19"/>
        </w:numPr>
        <w:spacing w:after="0" w:line="240" w:lineRule="auto"/>
        <w:rPr>
          <w:rFonts w:ascii="Liberation Serif" w:hAnsi="Liberation Serif" w:cs="Liberation Serif"/>
          <w:sz w:val="20"/>
          <w:szCs w:val="20"/>
          <w:lang w:val="hu-HU"/>
        </w:rPr>
      </w:pPr>
      <w:r>
        <w:rPr>
          <w:rFonts w:ascii="Liberation Serif" w:hAnsi="Liberation Serif" w:cs="Liberation Serif"/>
          <w:sz w:val="20"/>
          <w:szCs w:val="20"/>
          <w:lang w:val="hu-HU"/>
        </w:rPr>
        <w:t xml:space="preserve">Balázs János: </w:t>
      </w:r>
      <w:r w:rsidRPr="00141B76">
        <w:rPr>
          <w:rFonts w:ascii="Liberation Serif" w:hAnsi="Liberation Serif" w:cs="Liberation Serif"/>
          <w:i/>
          <w:sz w:val="20"/>
          <w:szCs w:val="20"/>
          <w:lang w:val="hu-HU"/>
        </w:rPr>
        <w:t>A szöveg</w:t>
      </w:r>
      <w:r>
        <w:rPr>
          <w:rFonts w:ascii="Liberation Serif" w:hAnsi="Liberation Serif" w:cs="Liberation Serif"/>
          <w:sz w:val="20"/>
          <w:szCs w:val="20"/>
          <w:lang w:val="hu-HU"/>
        </w:rPr>
        <w:t>. Gondolat Kiadó, Budapest, 1985.</w:t>
      </w:r>
    </w:p>
    <w:p w:rsidR="00E14630" w:rsidRPr="00B86684" w:rsidRDefault="001811A5" w:rsidP="004F275A">
      <w:pPr>
        <w:spacing w:after="0" w:line="240" w:lineRule="auto"/>
        <w:contextualSpacing/>
        <w:rPr>
          <w:rFonts w:ascii="Liberation Serif" w:hAnsi="Liberation Serif" w:cs="Liberation Serif"/>
          <w:sz w:val="20"/>
          <w:szCs w:val="20"/>
        </w:rPr>
      </w:pPr>
      <w:r w:rsidRPr="00B86684">
        <w:rPr>
          <w:rFonts w:ascii="Liberation Serif" w:hAnsi="Liberation Serif" w:cs="Liberation Serif"/>
          <w:sz w:val="20"/>
          <w:szCs w:val="20"/>
        </w:rPr>
        <w:t>ENGLISH</w:t>
      </w:r>
      <w:r w:rsidR="00E607E3" w:rsidRPr="00B86684">
        <w:rPr>
          <w:rFonts w:ascii="Liberation Serif" w:hAnsi="Liberation Serif" w:cs="Liberation Serif"/>
          <w:sz w:val="20"/>
          <w:szCs w:val="20"/>
        </w:rPr>
        <w:t xml:space="preserve"> GRAMMAR</w:t>
      </w:r>
    </w:p>
    <w:p w:rsidR="00343824" w:rsidRPr="00B86684" w:rsidRDefault="00343824" w:rsidP="00343824">
      <w:pPr>
        <w:pStyle w:val="ListParagraph"/>
        <w:numPr>
          <w:ilvl w:val="0"/>
          <w:numId w:val="5"/>
        </w:num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  <w:r w:rsidRPr="00B86684">
        <w:rPr>
          <w:rFonts w:ascii="Liberation Serif" w:hAnsi="Liberation Serif" w:cs="Liberation Serif"/>
          <w:sz w:val="20"/>
          <w:szCs w:val="20"/>
        </w:rPr>
        <w:t xml:space="preserve">Budai László, (1994/1996) </w:t>
      </w:r>
      <w:r w:rsidRPr="00B86684">
        <w:rPr>
          <w:rFonts w:ascii="Liberation Serif" w:hAnsi="Liberation Serif" w:cs="Liberation Serif"/>
          <w:i/>
          <w:sz w:val="20"/>
          <w:szCs w:val="20"/>
        </w:rPr>
        <w:t>English Grammar</w:t>
      </w:r>
      <w:r w:rsidRPr="00B86684">
        <w:rPr>
          <w:rFonts w:ascii="Liberation Serif" w:hAnsi="Liberation Serif" w:cs="Liberation Serif"/>
          <w:sz w:val="20"/>
          <w:szCs w:val="20"/>
        </w:rPr>
        <w:t>, Nemzeti Tankönyvkiadó, Budapest.</w:t>
      </w:r>
    </w:p>
    <w:p w:rsidR="00225E04" w:rsidRPr="00B86684" w:rsidRDefault="00225E04" w:rsidP="00343824">
      <w:pPr>
        <w:pStyle w:val="ListParagraph"/>
        <w:numPr>
          <w:ilvl w:val="0"/>
          <w:numId w:val="5"/>
        </w:num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  <w:r w:rsidRPr="00B86684">
        <w:rPr>
          <w:rFonts w:ascii="Liberation Serif" w:hAnsi="Liberation Serif" w:cs="Liberation Serif"/>
          <w:sz w:val="20"/>
          <w:szCs w:val="20"/>
          <w:lang w:val="en-US"/>
        </w:rPr>
        <w:t xml:space="preserve">Dohár, Péter (1996) </w:t>
      </w:r>
      <w:r w:rsidRPr="00B86684">
        <w:rPr>
          <w:rFonts w:ascii="Liberation Serif" w:hAnsi="Liberation Serif" w:cs="Liberation Serif"/>
          <w:i/>
          <w:sz w:val="20"/>
          <w:szCs w:val="20"/>
          <w:lang w:val="en-US"/>
        </w:rPr>
        <w:t>Kis angol nyelvtan</w:t>
      </w:r>
      <w:r w:rsidR="00A01E3F" w:rsidRPr="00B86684">
        <w:rPr>
          <w:rFonts w:ascii="Liberation Serif" w:hAnsi="Liberation Serif" w:cs="Liberation Serif"/>
          <w:sz w:val="20"/>
          <w:szCs w:val="20"/>
          <w:lang w:val="en-US"/>
        </w:rPr>
        <w:t>, Ring6 Kiadó, Budapest.</w:t>
      </w:r>
    </w:p>
    <w:p w:rsidR="00343824" w:rsidRPr="00B86684" w:rsidRDefault="00343824" w:rsidP="00343824">
      <w:pPr>
        <w:pStyle w:val="ListParagraph"/>
        <w:numPr>
          <w:ilvl w:val="0"/>
          <w:numId w:val="5"/>
        </w:num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  <w:r w:rsidRPr="00B86684">
        <w:rPr>
          <w:rFonts w:ascii="Liberation Serif" w:hAnsi="Liberation Serif" w:cs="Liberation Serif"/>
          <w:sz w:val="20"/>
          <w:szCs w:val="20"/>
          <w:lang w:val="en-US"/>
        </w:rPr>
        <w:t xml:space="preserve">Thomson, A.J.- Martinet, A.V. (1986) </w:t>
      </w:r>
      <w:r w:rsidRPr="00B86684">
        <w:rPr>
          <w:rFonts w:ascii="Liberation Serif" w:hAnsi="Liberation Serif" w:cs="Liberation Serif"/>
          <w:i/>
          <w:iCs/>
          <w:sz w:val="20"/>
          <w:szCs w:val="20"/>
          <w:lang w:val="en-US"/>
        </w:rPr>
        <w:t>A Practical English Grammar</w:t>
      </w:r>
      <w:r w:rsidRPr="00B86684">
        <w:rPr>
          <w:rFonts w:ascii="Liberation Serif" w:hAnsi="Liberation Serif" w:cs="Liberation Serif"/>
          <w:sz w:val="20"/>
          <w:szCs w:val="20"/>
          <w:lang w:val="en-US"/>
        </w:rPr>
        <w:t>, OUP.</w:t>
      </w:r>
    </w:p>
    <w:p w:rsidR="00343824" w:rsidRPr="00B86684" w:rsidRDefault="00343824" w:rsidP="00343824">
      <w:pPr>
        <w:pStyle w:val="ListParagraph"/>
        <w:numPr>
          <w:ilvl w:val="0"/>
          <w:numId w:val="5"/>
        </w:num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  <w:r w:rsidRPr="00B86684">
        <w:rPr>
          <w:rFonts w:ascii="Liberation Serif" w:hAnsi="Liberation Serif" w:cs="Liberation Serif"/>
          <w:sz w:val="20"/>
          <w:szCs w:val="20"/>
          <w:lang w:val="en-US"/>
        </w:rPr>
        <w:t xml:space="preserve">Vince, Michael (2003) </w:t>
      </w:r>
      <w:r w:rsidRPr="00B86684">
        <w:rPr>
          <w:rFonts w:ascii="Liberation Serif" w:hAnsi="Liberation Serif" w:cs="Liberation Serif"/>
          <w:i/>
          <w:sz w:val="20"/>
          <w:szCs w:val="20"/>
          <w:lang w:val="en-US"/>
        </w:rPr>
        <w:t>Advanced Language Practice</w:t>
      </w:r>
      <w:r w:rsidRPr="00B86684">
        <w:rPr>
          <w:rFonts w:ascii="Liberation Serif" w:hAnsi="Liberation Serif" w:cs="Liberation Serif"/>
          <w:sz w:val="20"/>
          <w:szCs w:val="20"/>
          <w:lang w:val="en-US"/>
        </w:rPr>
        <w:t>, Heineman</w:t>
      </w:r>
      <w:r w:rsidR="001811A5" w:rsidRPr="00B86684">
        <w:rPr>
          <w:rFonts w:ascii="Liberation Serif" w:hAnsi="Liberation Serif" w:cs="Liberation Serif"/>
          <w:sz w:val="20"/>
          <w:szCs w:val="20"/>
          <w:lang w:val="en-US"/>
        </w:rPr>
        <w:t>n</w:t>
      </w:r>
      <w:r w:rsidRPr="00B86684">
        <w:rPr>
          <w:rFonts w:ascii="Liberation Serif" w:hAnsi="Liberation Serif" w:cs="Liberation Serif"/>
          <w:sz w:val="20"/>
          <w:szCs w:val="20"/>
          <w:lang w:val="en-US"/>
        </w:rPr>
        <w:t>-Macmillan.</w:t>
      </w:r>
    </w:p>
    <w:p w:rsidR="00E14630" w:rsidRPr="00B86684" w:rsidRDefault="001811A5" w:rsidP="004F275A">
      <w:pPr>
        <w:spacing w:after="0" w:line="240" w:lineRule="auto"/>
        <w:contextualSpacing/>
        <w:rPr>
          <w:rFonts w:ascii="Liberation Serif" w:hAnsi="Liberation Serif" w:cs="Liberation Serif"/>
          <w:sz w:val="20"/>
          <w:szCs w:val="20"/>
        </w:rPr>
      </w:pPr>
      <w:r w:rsidRPr="00B86684">
        <w:rPr>
          <w:rFonts w:ascii="Liberation Serif" w:hAnsi="Liberation Serif" w:cs="Liberation Serif"/>
          <w:sz w:val="20"/>
          <w:szCs w:val="20"/>
        </w:rPr>
        <w:t>DEUTSCH</w:t>
      </w:r>
    </w:p>
    <w:p w:rsidR="00E607E3" w:rsidRPr="00177947" w:rsidRDefault="00E14630" w:rsidP="00E607E3">
      <w:pPr>
        <w:pStyle w:val="ListParagraph"/>
        <w:numPr>
          <w:ilvl w:val="0"/>
          <w:numId w:val="16"/>
        </w:numPr>
        <w:spacing w:after="0" w:line="240" w:lineRule="auto"/>
        <w:rPr>
          <w:rFonts w:ascii="Liberation Serif" w:hAnsi="Liberation Serif" w:cs="Liberation Serif"/>
          <w:sz w:val="20"/>
          <w:szCs w:val="20"/>
          <w:lang w:val="de-DE"/>
        </w:rPr>
      </w:pPr>
      <w:r w:rsidRPr="00177947">
        <w:rPr>
          <w:rFonts w:ascii="Liberation Serif" w:hAnsi="Liberation Serif" w:cs="Liberation Serif"/>
          <w:sz w:val="20"/>
          <w:szCs w:val="20"/>
          <w:lang w:val="de-DE"/>
        </w:rPr>
        <w:t>Ursula BINDER (1978): Die Satzbauplaene. Bucuresti, EDP</w:t>
      </w:r>
    </w:p>
    <w:p w:rsidR="00E607E3" w:rsidRPr="00B86684" w:rsidRDefault="00E14630" w:rsidP="00E607E3">
      <w:pPr>
        <w:pStyle w:val="ListParagraph"/>
        <w:numPr>
          <w:ilvl w:val="0"/>
          <w:numId w:val="16"/>
        </w:num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  <w:r w:rsidRPr="00177947">
        <w:rPr>
          <w:rFonts w:ascii="Liberation Serif" w:hAnsi="Liberation Serif" w:cs="Liberation Serif"/>
          <w:sz w:val="20"/>
          <w:szCs w:val="20"/>
          <w:lang w:val="de-DE"/>
        </w:rPr>
        <w:t xml:space="preserve">Wolfgang EICHLER / Karl-Dieter BUENTING(1986): Deutsche Grammatik. </w:t>
      </w:r>
      <w:r w:rsidRPr="00B86684">
        <w:rPr>
          <w:rFonts w:ascii="Liberation Serif" w:hAnsi="Liberation Serif" w:cs="Liberation Serif"/>
          <w:sz w:val="20"/>
          <w:szCs w:val="20"/>
        </w:rPr>
        <w:t>Form, Leistung und Gebrauch der Gege</w:t>
      </w:r>
      <w:r w:rsidRPr="00B86684">
        <w:rPr>
          <w:rFonts w:ascii="Liberation Serif" w:hAnsi="Liberation Serif" w:cs="Liberation Serif"/>
          <w:sz w:val="20"/>
          <w:szCs w:val="20"/>
        </w:rPr>
        <w:t>n</w:t>
      </w:r>
      <w:r w:rsidRPr="00B86684">
        <w:rPr>
          <w:rFonts w:ascii="Liberation Serif" w:hAnsi="Liberation Serif" w:cs="Liberation Serif"/>
          <w:sz w:val="20"/>
          <w:szCs w:val="20"/>
        </w:rPr>
        <w:t>wartssp</w:t>
      </w:r>
      <w:r w:rsidR="00E607E3" w:rsidRPr="00B86684">
        <w:rPr>
          <w:rFonts w:ascii="Liberation Serif" w:hAnsi="Liberation Serif" w:cs="Liberation Serif"/>
          <w:sz w:val="20"/>
          <w:szCs w:val="20"/>
        </w:rPr>
        <w:t>rache. Koenigstein/Ts, Athenaeu</w:t>
      </w:r>
    </w:p>
    <w:p w:rsidR="00E607E3" w:rsidRPr="00B86684" w:rsidRDefault="00E14630" w:rsidP="00E607E3">
      <w:pPr>
        <w:pStyle w:val="ListParagraph"/>
        <w:numPr>
          <w:ilvl w:val="0"/>
          <w:numId w:val="16"/>
        </w:num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  <w:r w:rsidRPr="00177947">
        <w:rPr>
          <w:rFonts w:ascii="Liberation Serif" w:hAnsi="Liberation Serif" w:cs="Liberation Serif"/>
          <w:sz w:val="20"/>
          <w:szCs w:val="20"/>
          <w:lang w:val="de-DE"/>
        </w:rPr>
        <w:t xml:space="preserve">Ulrich ENGEL (1983): Kontrastive Grammatik (Bd. </w:t>
      </w:r>
      <w:r w:rsidRPr="00B86684">
        <w:rPr>
          <w:rFonts w:ascii="Liberation Serif" w:hAnsi="Liberation Serif" w:cs="Liberation Serif"/>
          <w:sz w:val="20"/>
          <w:szCs w:val="20"/>
        </w:rPr>
        <w:t>I, II). Heidelberg, Julius Groos</w:t>
      </w:r>
    </w:p>
    <w:p w:rsidR="00E607E3" w:rsidRPr="00B86684" w:rsidRDefault="00E14630" w:rsidP="00E607E3">
      <w:pPr>
        <w:pStyle w:val="ListParagraph"/>
        <w:numPr>
          <w:ilvl w:val="0"/>
          <w:numId w:val="16"/>
        </w:num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  <w:r w:rsidRPr="00177947">
        <w:rPr>
          <w:rFonts w:ascii="Liberation Serif" w:hAnsi="Liberation Serif" w:cs="Liberation Serif"/>
          <w:sz w:val="20"/>
          <w:szCs w:val="20"/>
          <w:lang w:val="de-DE"/>
        </w:rPr>
        <w:t xml:space="preserve">Gerd FRITZ/ Manfred MUCKENHAUPT (1984): Kommunikation und Grammatik. </w:t>
      </w:r>
      <w:r w:rsidRPr="00B86684">
        <w:rPr>
          <w:rFonts w:ascii="Liberation Serif" w:hAnsi="Liberation Serif" w:cs="Liberation Serif"/>
          <w:sz w:val="20"/>
          <w:szCs w:val="20"/>
        </w:rPr>
        <w:t>Tuebingen,Gunter Narr</w:t>
      </w:r>
    </w:p>
    <w:p w:rsidR="00E607E3" w:rsidRPr="00B86684" w:rsidRDefault="00E14630" w:rsidP="00E607E3">
      <w:pPr>
        <w:pStyle w:val="ListParagraph"/>
        <w:numPr>
          <w:ilvl w:val="0"/>
          <w:numId w:val="16"/>
        </w:num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  <w:r w:rsidRPr="00177947">
        <w:rPr>
          <w:rFonts w:ascii="Liberation Serif" w:hAnsi="Liberation Serif" w:cs="Liberation Serif"/>
          <w:sz w:val="20"/>
          <w:szCs w:val="20"/>
          <w:lang w:val="de-DE"/>
        </w:rPr>
        <w:t xml:space="preserve">Paul GREBE(1986): Duden-Grammatik. Mannheim, Wien. </w:t>
      </w:r>
      <w:r w:rsidRPr="00B86684">
        <w:rPr>
          <w:rFonts w:ascii="Liberation Serif" w:hAnsi="Liberation Serif" w:cs="Liberation Serif"/>
          <w:sz w:val="20"/>
          <w:szCs w:val="20"/>
        </w:rPr>
        <w:t>Dudenverlag</w:t>
      </w:r>
    </w:p>
    <w:p w:rsidR="00E607E3" w:rsidRPr="00177947" w:rsidRDefault="00E14630" w:rsidP="00E607E3">
      <w:pPr>
        <w:pStyle w:val="ListParagraph"/>
        <w:numPr>
          <w:ilvl w:val="0"/>
          <w:numId w:val="16"/>
        </w:numPr>
        <w:spacing w:after="0" w:line="240" w:lineRule="auto"/>
        <w:rPr>
          <w:rFonts w:ascii="Liberation Serif" w:hAnsi="Liberation Serif" w:cs="Liberation Serif"/>
          <w:i/>
          <w:iCs/>
          <w:sz w:val="20"/>
          <w:szCs w:val="20"/>
          <w:lang w:val="de-DE"/>
        </w:rPr>
      </w:pPr>
      <w:r w:rsidRPr="00177947">
        <w:rPr>
          <w:rFonts w:ascii="Liberation Serif" w:hAnsi="Liberation Serif" w:cs="Liberation Serif"/>
          <w:sz w:val="20"/>
          <w:szCs w:val="20"/>
          <w:lang w:val="de-DE"/>
        </w:rPr>
        <w:t xml:space="preserve">Duden (1998): </w:t>
      </w:r>
      <w:r w:rsidRPr="00177947">
        <w:rPr>
          <w:rFonts w:ascii="Liberation Serif" w:hAnsi="Liberation Serif" w:cs="Liberation Serif"/>
          <w:i/>
          <w:iCs/>
          <w:sz w:val="20"/>
          <w:szCs w:val="20"/>
          <w:lang w:val="de-DE"/>
        </w:rPr>
        <w:t>Das große Wörterbuch der Deutschen Sprache</w:t>
      </w:r>
    </w:p>
    <w:p w:rsidR="00E607E3" w:rsidRPr="00177947" w:rsidRDefault="00E14630" w:rsidP="00E607E3">
      <w:pPr>
        <w:pStyle w:val="ListParagraph"/>
        <w:numPr>
          <w:ilvl w:val="0"/>
          <w:numId w:val="16"/>
        </w:numPr>
        <w:spacing w:after="0" w:line="240" w:lineRule="auto"/>
        <w:rPr>
          <w:rFonts w:ascii="Liberation Serif" w:hAnsi="Liberation Serif" w:cs="Liberation Serif"/>
          <w:sz w:val="20"/>
          <w:szCs w:val="20"/>
          <w:lang w:val="de-DE"/>
        </w:rPr>
      </w:pPr>
      <w:r w:rsidRPr="00177947">
        <w:rPr>
          <w:rFonts w:ascii="Liberation Serif" w:hAnsi="Liberation Serif" w:cs="Liberation Serif"/>
          <w:sz w:val="20"/>
          <w:szCs w:val="20"/>
          <w:lang w:val="de-DE"/>
        </w:rPr>
        <w:t>Engel, Ulrich; Isbasescu, Mihai; Nico</w:t>
      </w:r>
      <w:r w:rsidR="00343824" w:rsidRPr="00177947">
        <w:rPr>
          <w:rFonts w:ascii="Liberation Serif" w:hAnsi="Liberation Serif" w:cs="Liberation Serif"/>
          <w:sz w:val="20"/>
          <w:szCs w:val="20"/>
          <w:lang w:val="de-DE"/>
        </w:rPr>
        <w:t xml:space="preserve">lae Octavian; Stanescu Speanta: </w:t>
      </w:r>
      <w:r w:rsidRPr="00177947">
        <w:rPr>
          <w:rFonts w:ascii="Liberation Serif" w:hAnsi="Liberation Serif" w:cs="Liberation Serif"/>
          <w:i/>
          <w:iCs/>
          <w:sz w:val="20"/>
          <w:szCs w:val="20"/>
          <w:lang w:val="de-DE"/>
        </w:rPr>
        <w:t>Kontrastive Grammatik</w:t>
      </w:r>
      <w:r w:rsidRPr="00177947">
        <w:rPr>
          <w:rFonts w:ascii="Liberation Serif" w:hAnsi="Liberation Serif" w:cs="Liberation Serif"/>
          <w:sz w:val="20"/>
          <w:szCs w:val="20"/>
          <w:lang w:val="de-DE"/>
        </w:rPr>
        <w:t xml:space="preserve">, </w:t>
      </w:r>
      <w:r w:rsidRPr="00177947">
        <w:rPr>
          <w:rFonts w:ascii="Liberation Serif" w:hAnsi="Liberation Serif" w:cs="Liberation Serif"/>
          <w:i/>
          <w:iCs/>
          <w:sz w:val="20"/>
          <w:szCs w:val="20"/>
          <w:lang w:val="de-DE"/>
        </w:rPr>
        <w:t>deutsch – rumänisch</w:t>
      </w:r>
      <w:r w:rsidRPr="00177947">
        <w:rPr>
          <w:rFonts w:ascii="Liberation Serif" w:hAnsi="Liberation Serif" w:cs="Liberation Serif"/>
          <w:sz w:val="20"/>
          <w:szCs w:val="20"/>
          <w:lang w:val="de-DE"/>
        </w:rPr>
        <w:t>, He</w:t>
      </w:r>
      <w:r w:rsidR="00E607E3" w:rsidRPr="00177947">
        <w:rPr>
          <w:rFonts w:ascii="Liberation Serif" w:hAnsi="Liberation Serif" w:cs="Liberation Serif"/>
          <w:sz w:val="20"/>
          <w:szCs w:val="20"/>
          <w:lang w:val="de-DE"/>
        </w:rPr>
        <w:t>idelberg1993, Julis Groos Verla</w:t>
      </w:r>
    </w:p>
    <w:p w:rsidR="00E607E3" w:rsidRPr="00177947" w:rsidRDefault="00E14630" w:rsidP="00E607E3">
      <w:pPr>
        <w:pStyle w:val="ListParagraph"/>
        <w:numPr>
          <w:ilvl w:val="0"/>
          <w:numId w:val="16"/>
        </w:numPr>
        <w:spacing w:after="0" w:line="240" w:lineRule="auto"/>
        <w:rPr>
          <w:rFonts w:ascii="Liberation Serif" w:hAnsi="Liberation Serif" w:cs="Liberation Serif"/>
          <w:sz w:val="20"/>
          <w:szCs w:val="20"/>
          <w:lang w:val="de-DE"/>
        </w:rPr>
      </w:pPr>
      <w:r w:rsidRPr="00177947">
        <w:rPr>
          <w:rFonts w:ascii="Liberation Serif" w:hAnsi="Liberation Serif" w:cs="Liberation Serif"/>
          <w:sz w:val="20"/>
          <w:szCs w:val="20"/>
          <w:lang w:val="de-DE"/>
        </w:rPr>
        <w:t xml:space="preserve">Jumpelt, R.W.: </w:t>
      </w:r>
      <w:r w:rsidRPr="00177947">
        <w:rPr>
          <w:rFonts w:ascii="Liberation Serif" w:hAnsi="Liberation Serif" w:cs="Liberation Serif"/>
          <w:i/>
          <w:iCs/>
          <w:sz w:val="20"/>
          <w:szCs w:val="20"/>
          <w:lang w:val="de-DE"/>
        </w:rPr>
        <w:t>Die Übersetzung naturwissenschaftlicher und technischer Literatur</w:t>
      </w:r>
      <w:r w:rsidRPr="00177947">
        <w:rPr>
          <w:rFonts w:ascii="Liberation Serif" w:hAnsi="Liberation Serif" w:cs="Liberation Serif"/>
          <w:sz w:val="20"/>
          <w:szCs w:val="20"/>
          <w:lang w:val="de-DE"/>
        </w:rPr>
        <w:t>, Berlin, 1981</w:t>
      </w:r>
    </w:p>
    <w:p w:rsidR="00E607E3" w:rsidRPr="00177947" w:rsidRDefault="00E14630" w:rsidP="00E607E3">
      <w:pPr>
        <w:pStyle w:val="ListParagraph"/>
        <w:numPr>
          <w:ilvl w:val="0"/>
          <w:numId w:val="16"/>
        </w:numPr>
        <w:spacing w:after="0" w:line="240" w:lineRule="auto"/>
        <w:rPr>
          <w:rFonts w:ascii="Liberation Serif" w:hAnsi="Liberation Serif" w:cs="Liberation Serif"/>
          <w:sz w:val="20"/>
          <w:szCs w:val="20"/>
          <w:lang w:val="de-DE"/>
        </w:rPr>
      </w:pPr>
      <w:r w:rsidRPr="00177947">
        <w:rPr>
          <w:rFonts w:ascii="Liberation Serif" w:hAnsi="Liberation Serif" w:cs="Liberation Serif"/>
          <w:sz w:val="20"/>
          <w:szCs w:val="20"/>
          <w:lang w:val="de-DE"/>
        </w:rPr>
        <w:t xml:space="preserve">Kande, O: </w:t>
      </w:r>
      <w:r w:rsidRPr="00177947">
        <w:rPr>
          <w:rFonts w:ascii="Liberation Serif" w:hAnsi="Liberation Serif" w:cs="Liberation Serif"/>
          <w:i/>
          <w:iCs/>
          <w:sz w:val="20"/>
          <w:szCs w:val="20"/>
          <w:lang w:val="de-DE"/>
        </w:rPr>
        <w:t>Kommunikationswissenschaftliche Probleme der Translation</w:t>
      </w:r>
      <w:r w:rsidRPr="00177947">
        <w:rPr>
          <w:rFonts w:ascii="Liberation Serif" w:hAnsi="Liberation Serif" w:cs="Liberation Serif"/>
          <w:sz w:val="20"/>
          <w:szCs w:val="20"/>
          <w:lang w:val="de-DE"/>
        </w:rPr>
        <w:t>, Leipzig, 1969</w:t>
      </w:r>
    </w:p>
    <w:p w:rsidR="00E607E3" w:rsidRPr="00177947" w:rsidRDefault="00E14630" w:rsidP="00E607E3">
      <w:pPr>
        <w:pStyle w:val="ListParagraph"/>
        <w:numPr>
          <w:ilvl w:val="0"/>
          <w:numId w:val="16"/>
        </w:numPr>
        <w:spacing w:after="0" w:line="240" w:lineRule="auto"/>
        <w:rPr>
          <w:rFonts w:ascii="Liberation Serif" w:hAnsi="Liberation Serif" w:cs="Liberation Serif"/>
          <w:sz w:val="20"/>
          <w:szCs w:val="20"/>
          <w:lang w:val="de-DE"/>
        </w:rPr>
      </w:pPr>
      <w:r w:rsidRPr="00177947">
        <w:rPr>
          <w:rFonts w:ascii="Liberation Serif" w:hAnsi="Liberation Serif" w:cs="Liberation Serif"/>
          <w:sz w:val="20"/>
          <w:szCs w:val="20"/>
          <w:lang w:val="de-DE"/>
        </w:rPr>
        <w:t xml:space="preserve">Nord, Cristiane: </w:t>
      </w:r>
      <w:r w:rsidRPr="00177947">
        <w:rPr>
          <w:rFonts w:ascii="Liberation Serif" w:hAnsi="Liberation Serif" w:cs="Liberation Serif"/>
          <w:i/>
          <w:iCs/>
          <w:sz w:val="20"/>
          <w:szCs w:val="20"/>
          <w:lang w:val="de-DE"/>
        </w:rPr>
        <w:t>Fertigkeit Übersetzen</w:t>
      </w:r>
      <w:r w:rsidR="00E607E3" w:rsidRPr="00177947">
        <w:rPr>
          <w:rFonts w:ascii="Liberation Serif" w:hAnsi="Liberation Serif" w:cs="Liberation Serif"/>
          <w:sz w:val="20"/>
          <w:szCs w:val="20"/>
          <w:lang w:val="de-DE"/>
        </w:rPr>
        <w:t>, München 2003, Goethe Institu</w:t>
      </w:r>
    </w:p>
    <w:p w:rsidR="00E607E3" w:rsidRPr="00177947" w:rsidRDefault="00E14630" w:rsidP="00E607E3">
      <w:pPr>
        <w:pStyle w:val="ListParagraph"/>
        <w:numPr>
          <w:ilvl w:val="0"/>
          <w:numId w:val="16"/>
        </w:numPr>
        <w:spacing w:after="0" w:line="240" w:lineRule="auto"/>
        <w:rPr>
          <w:rFonts w:ascii="Liberation Serif" w:hAnsi="Liberation Serif" w:cs="Liberation Serif"/>
          <w:sz w:val="20"/>
          <w:szCs w:val="20"/>
          <w:lang w:val="de-DE"/>
        </w:rPr>
      </w:pPr>
      <w:r w:rsidRPr="00177947">
        <w:rPr>
          <w:rFonts w:ascii="Liberation Serif" w:hAnsi="Liberation Serif" w:cs="Liberation Serif"/>
          <w:sz w:val="20"/>
          <w:szCs w:val="20"/>
          <w:lang w:val="de-DE"/>
        </w:rPr>
        <w:t xml:space="preserve">Reiß, K: </w:t>
      </w:r>
      <w:r w:rsidRPr="00177947">
        <w:rPr>
          <w:rFonts w:ascii="Liberation Serif" w:hAnsi="Liberation Serif" w:cs="Liberation Serif"/>
          <w:i/>
          <w:iCs/>
          <w:sz w:val="20"/>
          <w:szCs w:val="20"/>
          <w:lang w:val="de-DE"/>
        </w:rPr>
        <w:t>Texttyp und Übersetzungsmethode</w:t>
      </w:r>
      <w:r w:rsidRPr="00177947">
        <w:rPr>
          <w:rFonts w:ascii="Liberation Serif" w:hAnsi="Liberation Serif" w:cs="Liberation Serif"/>
          <w:sz w:val="20"/>
          <w:szCs w:val="20"/>
          <w:lang w:val="de-DE"/>
        </w:rPr>
        <w:t>, Kronberg, 1976</w:t>
      </w:r>
    </w:p>
    <w:p w:rsidR="00E607E3" w:rsidRPr="00177947" w:rsidRDefault="00D06085" w:rsidP="00E607E3">
      <w:pPr>
        <w:pStyle w:val="ListParagraph"/>
        <w:numPr>
          <w:ilvl w:val="0"/>
          <w:numId w:val="16"/>
        </w:numPr>
        <w:spacing w:after="0" w:line="240" w:lineRule="auto"/>
        <w:rPr>
          <w:rFonts w:ascii="Liberation Serif" w:hAnsi="Liberation Serif" w:cs="Liberation Serif"/>
          <w:sz w:val="20"/>
          <w:szCs w:val="20"/>
          <w:lang w:val="de-DE"/>
        </w:rPr>
      </w:pPr>
      <w:r>
        <w:rPr>
          <w:rFonts w:ascii="Liberation Serif" w:hAnsi="Liberation Serif" w:cs="Liberation Serif"/>
          <w:sz w:val="20"/>
          <w:szCs w:val="20"/>
          <w:lang w:val="de-DE"/>
        </w:rPr>
        <w:t>Snell-</w:t>
      </w:r>
      <w:r w:rsidR="00E14630" w:rsidRPr="00177947">
        <w:rPr>
          <w:rFonts w:ascii="Liberation Serif" w:hAnsi="Liberation Serif" w:cs="Liberation Serif"/>
          <w:sz w:val="20"/>
          <w:szCs w:val="20"/>
          <w:lang w:val="de-DE"/>
        </w:rPr>
        <w:t xml:space="preserve">Hornby, Mary; Hönig, Hans G.; Kußmaul, Paul, Schmitt Peter A. (HRSG) </w:t>
      </w:r>
      <w:r w:rsidR="00E14630" w:rsidRPr="00177947">
        <w:rPr>
          <w:rFonts w:ascii="Liberation Serif" w:hAnsi="Liberation Serif" w:cs="Liberation Serif"/>
          <w:i/>
          <w:iCs/>
          <w:sz w:val="20"/>
          <w:szCs w:val="20"/>
          <w:lang w:val="de-DE"/>
        </w:rPr>
        <w:t xml:space="preserve">Handbuch Translation, </w:t>
      </w:r>
      <w:r w:rsidR="00E14630" w:rsidRPr="00177947">
        <w:rPr>
          <w:rFonts w:ascii="Liberation Serif" w:hAnsi="Liberation Serif" w:cs="Liberation Serif"/>
          <w:sz w:val="20"/>
          <w:szCs w:val="20"/>
          <w:lang w:val="de-DE"/>
        </w:rPr>
        <w:t>Zeite, verbesserte Auflage, Tübingen 2003, Stauffenburg Verlag Brigitte Narr GmbH</w:t>
      </w:r>
    </w:p>
    <w:p w:rsidR="00192887" w:rsidRPr="00B86684" w:rsidRDefault="00E14630" w:rsidP="00E607E3">
      <w:pPr>
        <w:pStyle w:val="ListParagraph"/>
        <w:numPr>
          <w:ilvl w:val="0"/>
          <w:numId w:val="16"/>
        </w:num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  <w:r w:rsidRPr="00177947">
        <w:rPr>
          <w:rFonts w:ascii="Liberation Serif" w:hAnsi="Liberation Serif" w:cs="Liberation Serif"/>
          <w:sz w:val="20"/>
          <w:szCs w:val="20"/>
          <w:lang w:val="de-DE"/>
        </w:rPr>
        <w:t xml:space="preserve">Vermeer, H.J. </w:t>
      </w:r>
      <w:r w:rsidRPr="00177947">
        <w:rPr>
          <w:rFonts w:ascii="Liberation Serif" w:hAnsi="Liberation Serif" w:cs="Liberation Serif"/>
          <w:i/>
          <w:iCs/>
          <w:sz w:val="20"/>
          <w:szCs w:val="20"/>
          <w:lang w:val="de-DE"/>
        </w:rPr>
        <w:t>Ein Rahmen für allgemeine Translationstheorie</w:t>
      </w:r>
      <w:r w:rsidRPr="00177947">
        <w:rPr>
          <w:rFonts w:ascii="Liberation Serif" w:hAnsi="Liberation Serif" w:cs="Liberation Serif"/>
          <w:sz w:val="20"/>
          <w:szCs w:val="20"/>
          <w:lang w:val="de-DE"/>
        </w:rPr>
        <w:t xml:space="preserve">. </w:t>
      </w:r>
      <w:r w:rsidRPr="00B86684">
        <w:rPr>
          <w:rFonts w:ascii="Liberation Serif" w:hAnsi="Liberation Serif" w:cs="Liberation Serif"/>
          <w:sz w:val="20"/>
          <w:szCs w:val="20"/>
        </w:rPr>
        <w:t>Germersheim, 1987</w:t>
      </w:r>
    </w:p>
    <w:p w:rsidR="007D5644" w:rsidRPr="00B86684" w:rsidRDefault="00E607E3" w:rsidP="004F275A">
      <w:pPr>
        <w:spacing w:after="0" w:line="240" w:lineRule="auto"/>
        <w:contextualSpacing/>
        <w:rPr>
          <w:rFonts w:ascii="Liberation Serif" w:hAnsi="Liberation Serif" w:cs="Liberation Serif"/>
          <w:sz w:val="20"/>
          <w:szCs w:val="20"/>
          <w:lang w:val="ro-RO"/>
        </w:rPr>
      </w:pPr>
      <w:r w:rsidRPr="00B86684">
        <w:rPr>
          <w:rFonts w:ascii="Liberation Serif" w:hAnsi="Liberation Serif" w:cs="Liberation Serif"/>
          <w:sz w:val="20"/>
          <w:szCs w:val="20"/>
        </w:rPr>
        <w:t xml:space="preserve">LIMBA </w:t>
      </w:r>
      <w:r w:rsidR="001811A5" w:rsidRPr="00B86684">
        <w:rPr>
          <w:rFonts w:ascii="Liberation Serif" w:hAnsi="Liberation Serif" w:cs="Liberation Serif"/>
          <w:sz w:val="20"/>
          <w:szCs w:val="20"/>
        </w:rPr>
        <w:t>ROM</w:t>
      </w:r>
      <w:r w:rsidR="001811A5" w:rsidRPr="00B86684">
        <w:rPr>
          <w:rFonts w:ascii="Liberation Serif" w:hAnsi="Liberation Serif" w:cs="Liberation Serif"/>
          <w:sz w:val="20"/>
          <w:szCs w:val="20"/>
          <w:lang w:val="ro-RO"/>
        </w:rPr>
        <w:t>ÂNĂ</w:t>
      </w:r>
    </w:p>
    <w:p w:rsidR="007D5644" w:rsidRPr="00B86684" w:rsidRDefault="007D5644" w:rsidP="004F275A">
      <w:pPr>
        <w:pStyle w:val="ListParagraph"/>
        <w:numPr>
          <w:ilvl w:val="0"/>
          <w:numId w:val="3"/>
        </w:numPr>
        <w:spacing w:after="0" w:line="240" w:lineRule="auto"/>
        <w:rPr>
          <w:rFonts w:ascii="Liberation Serif" w:hAnsi="Liberation Serif" w:cs="Liberation Serif"/>
          <w:sz w:val="20"/>
          <w:szCs w:val="20"/>
          <w:lang w:val="en-US"/>
        </w:rPr>
      </w:pPr>
      <w:r w:rsidRPr="00B86684">
        <w:rPr>
          <w:rFonts w:ascii="Liberation Serif" w:hAnsi="Liberation Serif" w:cs="Liberation Serif"/>
          <w:sz w:val="20"/>
          <w:szCs w:val="20"/>
          <w:lang w:val="en-US"/>
        </w:rPr>
        <w:t>Mavrodin, Irina, Traducerea – o practico-teorie, culegere de texte critice, Brasov, 1998</w:t>
      </w:r>
      <w:r w:rsidR="004F275A" w:rsidRPr="00B86684">
        <w:rPr>
          <w:rFonts w:ascii="Liberation Serif" w:hAnsi="Liberation Serif" w:cs="Liberation Serif"/>
          <w:sz w:val="20"/>
          <w:szCs w:val="20"/>
          <w:lang w:val="en-US"/>
        </w:rPr>
        <w:t>.</w:t>
      </w:r>
    </w:p>
    <w:p w:rsidR="004F275A" w:rsidRPr="00B86684" w:rsidRDefault="004F275A" w:rsidP="004F275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Liberation Serif" w:hAnsi="Liberation Serif" w:cs="Liberation Serif"/>
          <w:sz w:val="20"/>
          <w:szCs w:val="20"/>
          <w:lang w:val="ro-RO"/>
        </w:rPr>
      </w:pPr>
      <w:r w:rsidRPr="00B86684">
        <w:rPr>
          <w:rFonts w:ascii="Liberation Serif" w:hAnsi="Liberation Serif" w:cs="Liberation Serif"/>
          <w:sz w:val="20"/>
          <w:szCs w:val="20"/>
          <w:lang w:val="ro-RO"/>
        </w:rPr>
        <w:t xml:space="preserve">Guţu-Romalo, V. (coord.), </w:t>
      </w:r>
      <w:r w:rsidRPr="00B86684">
        <w:rPr>
          <w:rFonts w:ascii="Liberation Serif" w:hAnsi="Liberation Serif" w:cs="Liberation Serif"/>
          <w:i/>
          <w:sz w:val="20"/>
          <w:szCs w:val="20"/>
          <w:lang w:val="ro-RO"/>
        </w:rPr>
        <w:t>Gramatica limbii române</w:t>
      </w:r>
      <w:r w:rsidRPr="00B86684">
        <w:rPr>
          <w:rFonts w:ascii="Liberation Serif" w:hAnsi="Liberation Serif" w:cs="Liberation Serif"/>
          <w:sz w:val="20"/>
          <w:szCs w:val="20"/>
          <w:lang w:val="ro-RO"/>
        </w:rPr>
        <w:t xml:space="preserve">, vol. II, Ed. Academiei Române, </w:t>
      </w:r>
    </w:p>
    <w:p w:rsidR="004F275A" w:rsidRPr="00B86684" w:rsidRDefault="004F275A" w:rsidP="004F275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Liberation Serif" w:hAnsi="Liberation Serif" w:cs="Liberation Serif"/>
          <w:sz w:val="20"/>
          <w:szCs w:val="20"/>
          <w:lang w:val="ro-RO"/>
        </w:rPr>
      </w:pPr>
      <w:r w:rsidRPr="00B86684">
        <w:rPr>
          <w:rFonts w:ascii="Liberation Serif" w:hAnsi="Liberation Serif" w:cs="Liberation Serif"/>
          <w:sz w:val="20"/>
          <w:szCs w:val="20"/>
          <w:lang w:val="ro-RO"/>
        </w:rPr>
        <w:t xml:space="preserve">Ene, A., </w:t>
      </w:r>
      <w:r w:rsidRPr="00B86684">
        <w:rPr>
          <w:rFonts w:ascii="Liberation Serif" w:hAnsi="Liberation Serif" w:cs="Liberation Serif"/>
          <w:i/>
          <w:sz w:val="20"/>
          <w:szCs w:val="20"/>
          <w:lang w:val="ro-RO"/>
        </w:rPr>
        <w:t>Introducere în studiul vocabularului</w:t>
      </w:r>
      <w:r w:rsidRPr="00B86684">
        <w:rPr>
          <w:rFonts w:ascii="Liberation Serif" w:hAnsi="Liberation Serif" w:cs="Liberation Serif"/>
          <w:sz w:val="20"/>
          <w:szCs w:val="20"/>
          <w:lang w:val="ro-RO"/>
        </w:rPr>
        <w:t>, Ed. Universităţii „Transilvania” din Braşov, 2004</w:t>
      </w:r>
    </w:p>
    <w:p w:rsidR="004F275A" w:rsidRPr="00B86684" w:rsidRDefault="004F275A" w:rsidP="004F275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Liberation Serif" w:hAnsi="Liberation Serif" w:cs="Liberation Serif"/>
          <w:sz w:val="20"/>
          <w:szCs w:val="20"/>
          <w:lang w:val="ro-RO"/>
        </w:rPr>
      </w:pPr>
      <w:r w:rsidRPr="00B86684">
        <w:rPr>
          <w:rFonts w:ascii="Liberation Serif" w:hAnsi="Liberation Serif" w:cs="Liberation Serif"/>
          <w:sz w:val="20"/>
          <w:szCs w:val="20"/>
          <w:lang w:val="ro-RO"/>
        </w:rPr>
        <w:t xml:space="preserve">Dindelegan Pană,  Gabriela, </w:t>
      </w:r>
      <w:r w:rsidRPr="00B86684">
        <w:rPr>
          <w:rFonts w:ascii="Liberation Serif" w:hAnsi="Liberation Serif" w:cs="Liberation Serif"/>
          <w:i/>
          <w:iCs/>
          <w:sz w:val="20"/>
          <w:szCs w:val="20"/>
          <w:lang w:val="ro-RO"/>
        </w:rPr>
        <w:t>Teorie şi analiză gramaticală</w:t>
      </w:r>
      <w:r w:rsidRPr="00B86684">
        <w:rPr>
          <w:rFonts w:ascii="Liberation Serif" w:hAnsi="Liberation Serif" w:cs="Liberation Serif"/>
          <w:sz w:val="20"/>
          <w:szCs w:val="20"/>
          <w:lang w:val="ro-RO"/>
        </w:rPr>
        <w:t>, Bucureşti, Editura Coresi, 1994</w:t>
      </w:r>
    </w:p>
    <w:p w:rsidR="004F275A" w:rsidRPr="00B86684" w:rsidRDefault="004F275A" w:rsidP="004F275A">
      <w:pPr>
        <w:pStyle w:val="NormalWeb"/>
        <w:numPr>
          <w:ilvl w:val="0"/>
          <w:numId w:val="3"/>
        </w:numPr>
        <w:spacing w:before="0" w:beforeAutospacing="0" w:after="0"/>
        <w:contextualSpacing/>
        <w:rPr>
          <w:rFonts w:ascii="Liberation Serif" w:hAnsi="Liberation Serif" w:cs="Liberation Serif"/>
          <w:sz w:val="20"/>
          <w:szCs w:val="20"/>
        </w:rPr>
      </w:pPr>
      <w:r w:rsidRPr="00B86684">
        <w:rPr>
          <w:rFonts w:ascii="Liberation Serif" w:hAnsi="Liberation Serif" w:cs="Liberation Serif"/>
          <w:sz w:val="20"/>
          <w:szCs w:val="20"/>
        </w:rPr>
        <w:t>Bidu-Vranceanu-Angela, Modele de structurare semantica, Timisoara, Facla,1984.</w:t>
      </w:r>
    </w:p>
    <w:p w:rsidR="004F275A" w:rsidRPr="00B86684" w:rsidRDefault="004F275A" w:rsidP="004F275A">
      <w:pPr>
        <w:pStyle w:val="NormalWeb"/>
        <w:numPr>
          <w:ilvl w:val="0"/>
          <w:numId w:val="3"/>
        </w:numPr>
        <w:spacing w:before="0" w:beforeAutospacing="0" w:after="0"/>
        <w:contextualSpacing/>
        <w:rPr>
          <w:rFonts w:ascii="Liberation Serif" w:hAnsi="Liberation Serif" w:cs="Liberation Serif"/>
          <w:sz w:val="20"/>
          <w:szCs w:val="20"/>
        </w:rPr>
      </w:pPr>
      <w:r w:rsidRPr="00B86684">
        <w:rPr>
          <w:rFonts w:ascii="Liberation Serif" w:hAnsi="Liberation Serif" w:cs="Liberation Serif"/>
          <w:sz w:val="20"/>
          <w:szCs w:val="20"/>
        </w:rPr>
        <w:t>Dictionar de Stiinte ale limbii, coord.Angela Bidu-Vranceanu (coord.), Bucuresti 2001</w:t>
      </w:r>
    </w:p>
    <w:p w:rsidR="004F275A" w:rsidRPr="00B86684" w:rsidRDefault="004F275A" w:rsidP="004F275A">
      <w:pPr>
        <w:pStyle w:val="NormalWeb"/>
        <w:numPr>
          <w:ilvl w:val="0"/>
          <w:numId w:val="3"/>
        </w:numPr>
        <w:spacing w:before="0" w:beforeAutospacing="0" w:after="0"/>
        <w:contextualSpacing/>
        <w:rPr>
          <w:rFonts w:ascii="Liberation Serif" w:hAnsi="Liberation Serif" w:cs="Liberation Serif"/>
          <w:sz w:val="20"/>
          <w:szCs w:val="20"/>
        </w:rPr>
      </w:pPr>
      <w:r w:rsidRPr="00B86684">
        <w:rPr>
          <w:rFonts w:ascii="Liberation Serif" w:hAnsi="Liberation Serif" w:cs="Liberation Serif"/>
          <w:sz w:val="20"/>
          <w:szCs w:val="20"/>
        </w:rPr>
        <w:t>Dictionar Enciclopedic de Pragmatica, Jacques Moeschler,Anne Reboul, Echinox,1999</w:t>
      </w:r>
    </w:p>
    <w:p w:rsidR="004F275A" w:rsidRPr="00B86684" w:rsidRDefault="004F275A" w:rsidP="004F275A">
      <w:pPr>
        <w:pStyle w:val="NormalWeb"/>
        <w:numPr>
          <w:ilvl w:val="0"/>
          <w:numId w:val="3"/>
        </w:numPr>
        <w:spacing w:before="0" w:beforeAutospacing="0" w:after="0"/>
        <w:contextualSpacing/>
        <w:rPr>
          <w:rStyle w:val="FontStyle26"/>
          <w:rFonts w:ascii="Liberation Serif" w:hAnsi="Liberation Serif" w:cs="Liberation Serif"/>
        </w:rPr>
      </w:pPr>
      <w:r w:rsidRPr="00B86684">
        <w:rPr>
          <w:rStyle w:val="FontStyle26"/>
          <w:rFonts w:ascii="Liberation Serif" w:hAnsi="Liberation Serif" w:cs="Liberation Serif"/>
        </w:rPr>
        <w:t>Angela Bidu-Vrănceanu (coord.)</w:t>
      </w:r>
      <w:r w:rsidRPr="00B86684">
        <w:rPr>
          <w:rStyle w:val="FontStyle27"/>
          <w:rFonts w:ascii="Liberation Serif" w:hAnsi="Liberation Serif" w:cs="Liberation Serif"/>
        </w:rPr>
        <w:t xml:space="preserve"> Lexic comun, lexic specializat, </w:t>
      </w:r>
      <w:r w:rsidRPr="00B86684">
        <w:rPr>
          <w:rStyle w:val="FontStyle26"/>
          <w:rFonts w:ascii="Liberation Serif" w:hAnsi="Liberation Serif" w:cs="Liberation Serif"/>
        </w:rPr>
        <w:t>Bucureşti, 2002</w:t>
      </w:r>
    </w:p>
    <w:p w:rsidR="004F275A" w:rsidRPr="00B86684" w:rsidRDefault="004F275A" w:rsidP="004F275A">
      <w:pPr>
        <w:pStyle w:val="NormalWeb"/>
        <w:numPr>
          <w:ilvl w:val="0"/>
          <w:numId w:val="3"/>
        </w:numPr>
        <w:spacing w:before="0" w:beforeAutospacing="0" w:after="0"/>
        <w:contextualSpacing/>
        <w:rPr>
          <w:rFonts w:ascii="Liberation Serif" w:hAnsi="Liberation Serif" w:cs="Liberation Serif"/>
          <w:sz w:val="20"/>
          <w:szCs w:val="20"/>
        </w:rPr>
      </w:pPr>
      <w:r w:rsidRPr="00B86684">
        <w:rPr>
          <w:rFonts w:ascii="Liberation Serif" w:hAnsi="Liberation Serif" w:cs="Liberation Serif"/>
          <w:sz w:val="20"/>
          <w:szCs w:val="20"/>
          <w:lang w:val="it-IT"/>
        </w:rPr>
        <w:t xml:space="preserve">Ricoeur, Paul, </w:t>
      </w:r>
      <w:r w:rsidRPr="00B86684">
        <w:rPr>
          <w:rFonts w:ascii="Liberation Serif" w:hAnsi="Liberation Serif" w:cs="Liberation Serif"/>
          <w:i/>
          <w:sz w:val="20"/>
          <w:szCs w:val="20"/>
          <w:lang w:val="it-IT"/>
        </w:rPr>
        <w:t>Despre Traducere</w:t>
      </w:r>
      <w:r w:rsidRPr="00B86684">
        <w:rPr>
          <w:rFonts w:ascii="Liberation Serif" w:hAnsi="Liberation Serif" w:cs="Liberation Serif"/>
          <w:sz w:val="20"/>
          <w:szCs w:val="20"/>
          <w:lang w:val="it-IT"/>
        </w:rPr>
        <w:t>, Polirom, Iasi, 2005</w:t>
      </w:r>
    </w:p>
    <w:p w:rsidR="00EC4754" w:rsidRPr="00B86684" w:rsidRDefault="004F275A" w:rsidP="00EC4754">
      <w:pPr>
        <w:pStyle w:val="NormalWeb"/>
        <w:numPr>
          <w:ilvl w:val="0"/>
          <w:numId w:val="3"/>
        </w:numPr>
        <w:spacing w:before="0" w:beforeAutospacing="0" w:after="0"/>
        <w:contextualSpacing/>
        <w:rPr>
          <w:rStyle w:val="apple-style-span"/>
          <w:rFonts w:ascii="Liberation Serif" w:hAnsi="Liberation Serif" w:cs="Liberation Serif"/>
          <w:sz w:val="20"/>
          <w:szCs w:val="20"/>
        </w:rPr>
      </w:pPr>
      <w:r w:rsidRPr="00B86684">
        <w:rPr>
          <w:rStyle w:val="apple-style-span"/>
          <w:rFonts w:ascii="Liberation Serif" w:hAnsi="Liberation Serif" w:cs="Liberation Serif"/>
          <w:sz w:val="20"/>
          <w:szCs w:val="20"/>
        </w:rPr>
        <w:t>Roger T. Bell,</w:t>
      </w:r>
      <w:r w:rsidRPr="00B86684">
        <w:rPr>
          <w:rStyle w:val="apple-converted-space"/>
          <w:rFonts w:ascii="Liberation Serif" w:hAnsi="Liberation Serif" w:cs="Liberation Serif"/>
          <w:sz w:val="20"/>
          <w:szCs w:val="20"/>
        </w:rPr>
        <w:t> </w:t>
      </w:r>
      <w:r w:rsidRPr="00B86684">
        <w:rPr>
          <w:rStyle w:val="apple-style-span"/>
          <w:rFonts w:ascii="Liberation Serif" w:hAnsi="Liberation Serif" w:cs="Liberation Serif"/>
          <w:i/>
          <w:iCs/>
          <w:sz w:val="20"/>
          <w:szCs w:val="20"/>
        </w:rPr>
        <w:t>Teoria şi practica traducerii</w:t>
      </w:r>
      <w:r w:rsidRPr="00B86684">
        <w:rPr>
          <w:rStyle w:val="apple-style-span"/>
          <w:rFonts w:ascii="Liberation Serif" w:hAnsi="Liberation Serif" w:cs="Liberation Serif"/>
          <w:sz w:val="20"/>
          <w:szCs w:val="20"/>
        </w:rPr>
        <w:t>. Traducere de Gazi C. Bucureşti, Polirom, 2000</w:t>
      </w:r>
    </w:p>
    <w:p w:rsidR="006B2C2B" w:rsidRPr="00B86684" w:rsidRDefault="006B2C2B" w:rsidP="006B2C2B">
      <w:pPr>
        <w:pStyle w:val="NormalWeb"/>
        <w:numPr>
          <w:ilvl w:val="0"/>
          <w:numId w:val="3"/>
        </w:numPr>
        <w:spacing w:before="0" w:after="0"/>
        <w:rPr>
          <w:rFonts w:ascii="Liberation Serif" w:hAnsi="Liberation Serif" w:cs="Liberation Serif"/>
          <w:sz w:val="20"/>
          <w:szCs w:val="20"/>
        </w:rPr>
      </w:pPr>
      <w:r w:rsidRPr="00B86684">
        <w:rPr>
          <w:rFonts w:ascii="Liberation Serif" w:hAnsi="Liberation Serif" w:cs="Liberation Serif"/>
          <w:sz w:val="20"/>
          <w:szCs w:val="20"/>
        </w:rPr>
        <w:t>Coja, Ion, „</w:t>
      </w:r>
      <w:r w:rsidRPr="00B86684">
        <w:rPr>
          <w:rFonts w:ascii="Liberation Serif" w:hAnsi="Liberation Serif" w:cs="Liberation Serif"/>
          <w:i/>
          <w:iCs/>
          <w:sz w:val="20"/>
          <w:szCs w:val="20"/>
        </w:rPr>
        <w:t xml:space="preserve">Cuvântul e semn?”, </w:t>
      </w:r>
      <w:r w:rsidRPr="00B86684">
        <w:rPr>
          <w:rFonts w:ascii="Liberation Serif" w:hAnsi="Liberation Serif" w:cs="Liberation Serif"/>
          <w:sz w:val="20"/>
          <w:szCs w:val="20"/>
        </w:rPr>
        <w:t xml:space="preserve">în Coteanu, I., Wald, L. (coord.), </w:t>
      </w:r>
      <w:r w:rsidRPr="00B86684">
        <w:rPr>
          <w:rFonts w:ascii="Liberation Serif" w:hAnsi="Liberation Serif" w:cs="Liberation Serif"/>
          <w:i/>
          <w:iCs/>
          <w:sz w:val="20"/>
          <w:szCs w:val="20"/>
        </w:rPr>
        <w:t xml:space="preserve">Semantică și semiotică, </w:t>
      </w:r>
      <w:r w:rsidRPr="00B86684">
        <w:rPr>
          <w:rFonts w:ascii="Liberation Serif" w:hAnsi="Liberation Serif" w:cs="Liberation Serif"/>
          <w:sz w:val="20"/>
          <w:szCs w:val="20"/>
        </w:rPr>
        <w:t>Ed. Științifică și Enciclopedică, București, 1981.</w:t>
      </w:r>
    </w:p>
    <w:p w:rsidR="006B2C2B" w:rsidRPr="00B86684" w:rsidRDefault="006B2C2B" w:rsidP="006B2C2B">
      <w:pPr>
        <w:pStyle w:val="NormalWeb"/>
        <w:numPr>
          <w:ilvl w:val="0"/>
          <w:numId w:val="3"/>
        </w:numPr>
        <w:spacing w:before="0" w:after="0"/>
        <w:rPr>
          <w:rFonts w:ascii="Liberation Serif" w:hAnsi="Liberation Serif" w:cs="Liberation Serif"/>
          <w:sz w:val="20"/>
          <w:szCs w:val="20"/>
        </w:rPr>
      </w:pPr>
      <w:r w:rsidRPr="00B86684">
        <w:rPr>
          <w:rFonts w:ascii="Liberation Serif" w:hAnsi="Liberation Serif" w:cs="Liberation Serif"/>
          <w:sz w:val="20"/>
          <w:szCs w:val="20"/>
        </w:rPr>
        <w:t xml:space="preserve">Ionescu, Emil, </w:t>
      </w:r>
      <w:r w:rsidRPr="00B86684">
        <w:rPr>
          <w:rFonts w:ascii="Liberation Serif" w:hAnsi="Liberation Serif" w:cs="Liberation Serif"/>
          <w:i/>
          <w:iCs/>
          <w:sz w:val="20"/>
          <w:szCs w:val="20"/>
        </w:rPr>
        <w:t xml:space="preserve">Manual de lingvistică generală, </w:t>
      </w:r>
      <w:r w:rsidRPr="00B86684">
        <w:rPr>
          <w:rFonts w:ascii="Liberation Serif" w:hAnsi="Liberation Serif" w:cs="Liberation Serif"/>
          <w:sz w:val="20"/>
          <w:szCs w:val="20"/>
        </w:rPr>
        <w:t>Ed. a II-a, revizuită</w:t>
      </w:r>
      <w:r w:rsidRPr="00B86684">
        <w:rPr>
          <w:rFonts w:ascii="Liberation Serif" w:hAnsi="Liberation Serif" w:cs="Liberation Serif"/>
          <w:i/>
          <w:iCs/>
          <w:sz w:val="20"/>
          <w:szCs w:val="20"/>
        </w:rPr>
        <w:t xml:space="preserve">, </w:t>
      </w:r>
      <w:r w:rsidRPr="00B86684">
        <w:rPr>
          <w:rFonts w:ascii="Liberation Serif" w:hAnsi="Liberation Serif" w:cs="Liberation Serif"/>
          <w:sz w:val="20"/>
          <w:szCs w:val="20"/>
        </w:rPr>
        <w:t>Editura All, București, 1997.</w:t>
      </w:r>
    </w:p>
    <w:p w:rsidR="006B2C2B" w:rsidRPr="00B86684" w:rsidRDefault="006B2C2B" w:rsidP="006B2C2B">
      <w:pPr>
        <w:pStyle w:val="NormalWeb"/>
        <w:numPr>
          <w:ilvl w:val="0"/>
          <w:numId w:val="3"/>
        </w:numPr>
        <w:spacing w:before="0" w:after="0"/>
        <w:rPr>
          <w:rFonts w:ascii="Liberation Serif" w:hAnsi="Liberation Serif" w:cs="Liberation Serif"/>
          <w:sz w:val="20"/>
          <w:szCs w:val="20"/>
        </w:rPr>
      </w:pPr>
      <w:r w:rsidRPr="00B86684">
        <w:rPr>
          <w:rFonts w:ascii="Liberation Serif" w:hAnsi="Liberation Serif" w:cs="Liberation Serif"/>
          <w:sz w:val="20"/>
          <w:szCs w:val="20"/>
          <w:lang w:val="en-GB"/>
        </w:rPr>
        <w:t xml:space="preserve">Munteanu, Eugen, </w:t>
      </w:r>
      <w:r w:rsidRPr="00B86684">
        <w:rPr>
          <w:rFonts w:ascii="Liberation Serif" w:hAnsi="Liberation Serif" w:cs="Liberation Serif"/>
          <w:i/>
          <w:iCs/>
          <w:sz w:val="20"/>
          <w:szCs w:val="20"/>
          <w:lang w:val="en-GB"/>
        </w:rPr>
        <w:t xml:space="preserve">Introducere în lingvistică, </w:t>
      </w:r>
      <w:r w:rsidRPr="00B86684">
        <w:rPr>
          <w:rFonts w:ascii="Liberation Serif" w:hAnsi="Liberation Serif" w:cs="Liberation Serif"/>
          <w:sz w:val="20"/>
          <w:szCs w:val="20"/>
          <w:lang w:val="en-GB"/>
        </w:rPr>
        <w:t>Editura Polirom, Iași, 2005</w:t>
      </w:r>
      <w:r w:rsidR="001A3083" w:rsidRPr="00B86684">
        <w:rPr>
          <w:rFonts w:ascii="Liberation Serif" w:hAnsi="Liberation Serif" w:cs="Liberation Serif"/>
          <w:sz w:val="20"/>
          <w:szCs w:val="20"/>
          <w:lang w:val="en-GB"/>
        </w:rPr>
        <w:t>.</w:t>
      </w:r>
    </w:p>
    <w:p w:rsidR="00E607E3" w:rsidRPr="00B86684" w:rsidRDefault="00E607E3" w:rsidP="00E607E3">
      <w:pPr>
        <w:spacing w:after="0" w:line="240" w:lineRule="auto"/>
        <w:ind w:left="360" w:hanging="360"/>
        <w:rPr>
          <w:rFonts w:ascii="Liberation Serif" w:hAnsi="Liberation Serif" w:cs="Liberation Serif"/>
          <w:b/>
          <w:sz w:val="20"/>
          <w:szCs w:val="20"/>
        </w:rPr>
      </w:pPr>
      <w:r w:rsidRPr="00B86684">
        <w:rPr>
          <w:rFonts w:ascii="Liberation Serif" w:hAnsi="Liberation Serif" w:cs="Liberation Serif"/>
          <w:sz w:val="20"/>
          <w:szCs w:val="20"/>
        </w:rPr>
        <w:t xml:space="preserve">TEORIA </w:t>
      </w:r>
      <w:r w:rsidRPr="00B86684">
        <w:rPr>
          <w:rFonts w:ascii="Liberation Serif" w:hAnsi="Liberation Serif" w:cs="Liberation Serif"/>
          <w:sz w:val="20"/>
          <w:szCs w:val="20"/>
          <w:lang w:val="ro-RO"/>
        </w:rPr>
        <w:t>ȘI PRACTICA TRADUCERII</w:t>
      </w:r>
      <w:r w:rsidR="00177947">
        <w:rPr>
          <w:rFonts w:ascii="Liberation Serif" w:hAnsi="Liberation Serif" w:cs="Liberation Serif"/>
          <w:sz w:val="20"/>
          <w:szCs w:val="20"/>
          <w:lang w:val="ro-RO"/>
        </w:rPr>
        <w:t xml:space="preserve"> (Reader a könyvtárban)</w:t>
      </w:r>
      <w:r w:rsidRPr="00B86684">
        <w:rPr>
          <w:rFonts w:ascii="Liberation Serif" w:hAnsi="Liberation Serif" w:cs="Liberation Serif"/>
          <w:sz w:val="20"/>
          <w:szCs w:val="20"/>
        </w:rPr>
        <w:br/>
        <w:t>1. Baker, M., 1992, In Other Words: A Coursebook on Translation, Routledge, London &amp; New York</w:t>
      </w:r>
      <w:r w:rsidRPr="00B86684">
        <w:rPr>
          <w:rFonts w:ascii="Liberation Serif" w:hAnsi="Liberation Serif" w:cs="Liberation Serif"/>
          <w:sz w:val="20"/>
          <w:szCs w:val="20"/>
        </w:rPr>
        <w:br/>
        <w:t>2. Bassnett, Susan, 1996, Translation Studies, Clays Ltd., England</w:t>
      </w:r>
      <w:r w:rsidRPr="00B86684">
        <w:rPr>
          <w:rFonts w:ascii="Liberation Serif" w:hAnsi="Liberation Serif" w:cs="Liberation Serif"/>
          <w:sz w:val="20"/>
          <w:szCs w:val="20"/>
        </w:rPr>
        <w:br/>
        <w:t>3. Bell, Roger, 1991, Translating and Translation: Theory and Practice, Longman, London &amp; New York</w:t>
      </w:r>
      <w:r w:rsidRPr="00B86684">
        <w:rPr>
          <w:rFonts w:ascii="Liberation Serif" w:hAnsi="Liberation Serif" w:cs="Liberation Serif"/>
          <w:sz w:val="20"/>
          <w:szCs w:val="20"/>
        </w:rPr>
        <w:br/>
        <w:t>4. Dimitriu, Rodica, 2002, Theories and Practice of Translation, Institutul European, Iaşi</w:t>
      </w:r>
      <w:r w:rsidRPr="00B86684">
        <w:rPr>
          <w:rFonts w:ascii="Liberation Serif" w:hAnsi="Liberation Serif" w:cs="Liberation Serif"/>
          <w:sz w:val="20"/>
          <w:szCs w:val="20"/>
        </w:rPr>
        <w:br/>
        <w:t>5. Dimitriu, Rodica, 2008, Translation Technology in Translation Classes, Institutul European, Iaşi</w:t>
      </w:r>
      <w:r w:rsidRPr="00B86684">
        <w:rPr>
          <w:rFonts w:ascii="Liberation Serif" w:hAnsi="Liberation Serif" w:cs="Liberation Serif"/>
          <w:sz w:val="20"/>
          <w:szCs w:val="20"/>
        </w:rPr>
        <w:br/>
        <w:t>6. Dollerup, Cay, 2006, Basics of Translation Studies, Institutul European, Iasi</w:t>
      </w:r>
      <w:r w:rsidRPr="00B86684">
        <w:rPr>
          <w:rFonts w:ascii="Liberation Serif" w:hAnsi="Liberation Serif" w:cs="Liberation Serif"/>
          <w:sz w:val="20"/>
          <w:szCs w:val="20"/>
        </w:rPr>
        <w:br/>
        <w:t>7. Hatim, B. &amp; Mason, I, 1994, Discourse and the Translator, Longman, London</w:t>
      </w:r>
      <w:r w:rsidRPr="00B86684">
        <w:rPr>
          <w:rFonts w:ascii="Liberation Serif" w:hAnsi="Liberation Serif" w:cs="Liberation Serif"/>
          <w:sz w:val="20"/>
          <w:szCs w:val="20"/>
        </w:rPr>
        <w:br/>
        <w:t>8. Hatim, B. &amp; Munday, J., 2004, Translation. An Advanced Resource Book, Routledge, London &amp; New York</w:t>
      </w:r>
      <w:r w:rsidRPr="00B86684">
        <w:rPr>
          <w:rFonts w:ascii="Liberation Serif" w:hAnsi="Liberation Serif" w:cs="Liberation Serif"/>
          <w:sz w:val="20"/>
          <w:szCs w:val="20"/>
        </w:rPr>
        <w:br/>
        <w:t>9. Jeanrenaud, Magda, 2006, Universaliile traducerii. Studii de traductologie, Institutul European, Iasi</w:t>
      </w:r>
      <w:r w:rsidRPr="00B86684">
        <w:rPr>
          <w:rFonts w:ascii="Liberation Serif" w:hAnsi="Liberation Serif" w:cs="Liberation Serif"/>
          <w:sz w:val="20"/>
          <w:szCs w:val="20"/>
        </w:rPr>
        <w:br/>
        <w:t>10. Newmark, Peter, 1995, Approaches to Translation, Phoenix ELT, G.B.</w:t>
      </w:r>
      <w:r w:rsidRPr="00B86684">
        <w:rPr>
          <w:rFonts w:ascii="Liberation Serif" w:hAnsi="Liberation Serif" w:cs="Liberation Serif"/>
          <w:sz w:val="20"/>
          <w:szCs w:val="20"/>
        </w:rPr>
        <w:br/>
        <w:t>11. Nida, E., 2004, Traducerea sensurilor, Institutul European, Iasi</w:t>
      </w:r>
      <w:r w:rsidRPr="00B86684">
        <w:rPr>
          <w:rFonts w:ascii="Liberation Serif" w:hAnsi="Liberation Serif" w:cs="Liberation Serif"/>
          <w:sz w:val="20"/>
          <w:szCs w:val="20"/>
        </w:rPr>
        <w:br/>
        <w:t>12. Riceur, Paul, 2005, Despre Traducere, Polirom, Iasi</w:t>
      </w:r>
      <w:r w:rsidRPr="00B86684">
        <w:rPr>
          <w:rFonts w:ascii="Liberation Serif" w:hAnsi="Liberation Serif" w:cs="Liberation Serif"/>
          <w:sz w:val="20"/>
          <w:szCs w:val="20"/>
        </w:rPr>
        <w:br/>
        <w:t>13. Robinson, Douglas, 1997, Becoming a Translator, Routledge, London &amp; New York</w:t>
      </w:r>
    </w:p>
    <w:p w:rsidR="0012468C" w:rsidRDefault="0012468C" w:rsidP="0012468C">
      <w:pPr>
        <w:pStyle w:val="NormalWeb"/>
        <w:spacing w:before="0" w:beforeAutospacing="0" w:after="0"/>
        <w:contextualSpacing/>
        <w:rPr>
          <w:rFonts w:ascii="Liberation Serif" w:hAnsi="Liberation Serif" w:cs="Liberation Serif"/>
          <w:sz w:val="20"/>
          <w:szCs w:val="20"/>
          <w:lang w:val="en-GB"/>
        </w:rPr>
      </w:pPr>
    </w:p>
    <w:p w:rsidR="000E2952" w:rsidRPr="00DC5975" w:rsidRDefault="000E2952" w:rsidP="0012468C">
      <w:pPr>
        <w:pStyle w:val="NormalWeb"/>
        <w:spacing w:before="0" w:beforeAutospacing="0" w:after="0"/>
        <w:contextualSpacing/>
        <w:rPr>
          <w:rFonts w:ascii="Liberation Serif" w:hAnsi="Liberation Serif" w:cs="Liberation Serif"/>
          <w:sz w:val="20"/>
          <w:szCs w:val="20"/>
          <w:lang w:val="en-GB"/>
        </w:rPr>
      </w:pPr>
      <w:r w:rsidRPr="00DC5975">
        <w:rPr>
          <w:rFonts w:ascii="Liberation Serif" w:hAnsi="Liberation Serif" w:cs="Liberation Serif"/>
          <w:sz w:val="20"/>
          <w:szCs w:val="20"/>
          <w:lang w:val="en-GB"/>
        </w:rPr>
        <w:t>Marosvásárhely</w:t>
      </w:r>
      <w:r w:rsidR="005265F7" w:rsidRPr="00DC5975">
        <w:rPr>
          <w:rFonts w:ascii="Liberation Serif" w:hAnsi="Liberation Serif" w:cs="Liberation Serif"/>
          <w:sz w:val="20"/>
          <w:szCs w:val="20"/>
          <w:lang w:val="en-GB"/>
        </w:rPr>
        <w:t xml:space="preserve"> – Tg.-Mure</w:t>
      </w:r>
      <w:r w:rsidR="005265F7" w:rsidRPr="00DC5975">
        <w:rPr>
          <w:rFonts w:ascii="Liberation Serif" w:hAnsi="Liberation Serif" w:cs="Liberation Serif"/>
          <w:sz w:val="20"/>
          <w:szCs w:val="20"/>
        </w:rPr>
        <w:t>ș</w:t>
      </w:r>
      <w:r w:rsidR="00492EE6" w:rsidRPr="00DC5975">
        <w:rPr>
          <w:rFonts w:ascii="Liberation Serif" w:hAnsi="Liberation Serif" w:cs="Liberation Serif"/>
          <w:sz w:val="20"/>
          <w:szCs w:val="20"/>
          <w:lang w:val="en-GB"/>
        </w:rPr>
        <w:t>,</w:t>
      </w:r>
    </w:p>
    <w:p w:rsidR="000E2952" w:rsidRPr="00DC5975" w:rsidRDefault="000E2952" w:rsidP="0012468C">
      <w:pPr>
        <w:pStyle w:val="NormalWeb"/>
        <w:spacing w:before="0" w:beforeAutospacing="0" w:after="0"/>
        <w:contextualSpacing/>
        <w:rPr>
          <w:rFonts w:ascii="Liberation Serif" w:hAnsi="Liberation Serif" w:cs="Liberation Serif"/>
          <w:sz w:val="20"/>
          <w:szCs w:val="20"/>
        </w:rPr>
      </w:pPr>
      <w:r w:rsidRPr="00DC5975">
        <w:rPr>
          <w:rFonts w:ascii="Liberation Serif" w:hAnsi="Liberation Serif" w:cs="Liberation Serif"/>
          <w:sz w:val="20"/>
          <w:szCs w:val="20"/>
        </w:rPr>
        <w:t>201</w:t>
      </w:r>
      <w:r w:rsidR="00CF3134">
        <w:rPr>
          <w:rFonts w:ascii="Liberation Serif" w:hAnsi="Liberation Serif" w:cs="Liberation Serif"/>
          <w:sz w:val="20"/>
          <w:szCs w:val="20"/>
        </w:rPr>
        <w:t>9</w:t>
      </w:r>
      <w:r w:rsidRPr="00DC5975">
        <w:rPr>
          <w:rFonts w:ascii="Liberation Serif" w:hAnsi="Liberation Serif" w:cs="Liberation Serif"/>
          <w:sz w:val="20"/>
          <w:szCs w:val="20"/>
        </w:rPr>
        <w:t xml:space="preserve">. 12. </w:t>
      </w:r>
      <w:r w:rsidR="00D57317">
        <w:rPr>
          <w:rFonts w:ascii="Liberation Serif" w:hAnsi="Liberation Serif" w:cs="Liberation Serif"/>
          <w:sz w:val="20"/>
          <w:szCs w:val="20"/>
        </w:rPr>
        <w:t>20</w:t>
      </w:r>
      <w:r w:rsidRPr="00DC5975">
        <w:rPr>
          <w:rFonts w:ascii="Liberation Serif" w:hAnsi="Liberation Serif" w:cs="Liberation Serif"/>
          <w:sz w:val="20"/>
          <w:szCs w:val="20"/>
        </w:rPr>
        <w:t>.</w:t>
      </w:r>
      <w:r w:rsidR="00642E98">
        <w:rPr>
          <w:rFonts w:ascii="Liberation Serif" w:hAnsi="Liberation Serif" w:cs="Liberation Serif"/>
          <w:sz w:val="20"/>
          <w:szCs w:val="20"/>
        </w:rPr>
        <w:t xml:space="preserve"> – 20. 12. 201</w:t>
      </w:r>
      <w:r w:rsidR="00CF3134">
        <w:rPr>
          <w:rFonts w:ascii="Liberation Serif" w:hAnsi="Liberation Serif" w:cs="Liberation Serif"/>
          <w:sz w:val="20"/>
          <w:szCs w:val="20"/>
        </w:rPr>
        <w:t>9</w:t>
      </w:r>
      <w:r w:rsidR="00A56A90">
        <w:rPr>
          <w:rFonts w:ascii="Liberation Serif" w:hAnsi="Liberation Serif" w:cs="Liberation Serif"/>
          <w:sz w:val="20"/>
          <w:szCs w:val="20"/>
        </w:rPr>
        <w:t>.</w:t>
      </w:r>
    </w:p>
    <w:p w:rsidR="0012468C" w:rsidRDefault="0012468C" w:rsidP="0012468C">
      <w:pPr>
        <w:pStyle w:val="NormalWeb"/>
        <w:spacing w:before="0" w:beforeAutospacing="0" w:after="0"/>
        <w:contextualSpacing/>
        <w:jc w:val="right"/>
        <w:rPr>
          <w:rFonts w:ascii="Liberation Serif" w:hAnsi="Liberation Serif" w:cs="Liberation Serif"/>
          <w:b/>
          <w:sz w:val="20"/>
          <w:szCs w:val="20"/>
          <w:lang w:val="hu-HU"/>
        </w:rPr>
      </w:pPr>
      <w:r>
        <w:rPr>
          <w:rFonts w:ascii="Liberation Serif" w:hAnsi="Liberation Serif" w:cs="Liberation Serif"/>
          <w:b/>
          <w:sz w:val="20"/>
          <w:szCs w:val="20"/>
        </w:rPr>
        <w:t xml:space="preserve">ANYT </w:t>
      </w:r>
      <w:r w:rsidR="000E2952" w:rsidRPr="00DC5975">
        <w:rPr>
          <w:rFonts w:ascii="Liberation Serif" w:hAnsi="Liberation Serif" w:cs="Liberation Serif"/>
          <w:b/>
          <w:sz w:val="20"/>
          <w:szCs w:val="20"/>
        </w:rPr>
        <w:t>Tansz</w:t>
      </w:r>
      <w:r w:rsidR="000E2952" w:rsidRPr="00DC5975">
        <w:rPr>
          <w:rFonts w:ascii="Liberation Serif" w:hAnsi="Liberation Serif" w:cs="Liberation Serif"/>
          <w:b/>
          <w:sz w:val="20"/>
          <w:szCs w:val="20"/>
          <w:lang w:val="hu-HU"/>
        </w:rPr>
        <w:t>éki Tanács</w:t>
      </w:r>
    </w:p>
    <w:p w:rsidR="000E2952" w:rsidRPr="00DC5975" w:rsidRDefault="005265F7" w:rsidP="0012468C">
      <w:pPr>
        <w:pStyle w:val="NormalWeb"/>
        <w:spacing w:before="0" w:beforeAutospacing="0" w:after="0"/>
        <w:contextualSpacing/>
        <w:jc w:val="right"/>
        <w:rPr>
          <w:rFonts w:ascii="Liberation Serif" w:hAnsi="Liberation Serif" w:cs="Liberation Serif"/>
          <w:b/>
          <w:sz w:val="20"/>
          <w:szCs w:val="20"/>
          <w:lang w:val="hu-HU"/>
        </w:rPr>
      </w:pPr>
      <w:r w:rsidRPr="00DC5975">
        <w:rPr>
          <w:rFonts w:ascii="Liberation Serif" w:hAnsi="Liberation Serif" w:cs="Liberation Serif"/>
          <w:b/>
          <w:sz w:val="20"/>
          <w:szCs w:val="20"/>
          <w:lang w:val="hu-HU"/>
        </w:rPr>
        <w:t>Consiliul de Departament</w:t>
      </w:r>
      <w:r w:rsidR="0012468C">
        <w:rPr>
          <w:rFonts w:ascii="Liberation Serif" w:hAnsi="Liberation Serif" w:cs="Liberation Serif"/>
          <w:b/>
          <w:sz w:val="20"/>
          <w:szCs w:val="20"/>
          <w:lang w:val="hu-HU"/>
        </w:rPr>
        <w:t xml:space="preserve"> DLA</w:t>
      </w:r>
    </w:p>
    <w:p w:rsidR="001E5EEE" w:rsidRPr="00DC5975" w:rsidRDefault="001E5EEE" w:rsidP="0012468C">
      <w:pPr>
        <w:pStyle w:val="NormalWeb"/>
        <w:spacing w:before="0" w:beforeAutospacing="0" w:after="0"/>
        <w:contextualSpacing/>
        <w:jc w:val="right"/>
        <w:rPr>
          <w:rFonts w:ascii="Liberation Serif" w:hAnsi="Liberation Serif" w:cs="Liberation Serif"/>
          <w:sz w:val="20"/>
          <w:szCs w:val="20"/>
        </w:rPr>
      </w:pPr>
    </w:p>
    <w:sectPr w:rsidR="001E5EEE" w:rsidRPr="00DC5975" w:rsidSect="00DC5975">
      <w:footerReference w:type="default" r:id="rId8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1877" w:rsidRDefault="00BA1877" w:rsidP="00192887">
      <w:pPr>
        <w:spacing w:after="0" w:line="240" w:lineRule="auto"/>
      </w:pPr>
      <w:r>
        <w:separator/>
      </w:r>
    </w:p>
  </w:endnote>
  <w:endnote w:type="continuationSeparator" w:id="1">
    <w:p w:rsidR="00BA1877" w:rsidRDefault="00BA1877" w:rsidP="00192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2110114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92887" w:rsidRDefault="00EF01C1">
        <w:pPr>
          <w:pStyle w:val="Footer"/>
          <w:jc w:val="center"/>
        </w:pPr>
        <w:r>
          <w:fldChar w:fldCharType="begin"/>
        </w:r>
        <w:r w:rsidR="00192887">
          <w:instrText xml:space="preserve"> PAGE   \* MERGEFORMAT </w:instrText>
        </w:r>
        <w:r>
          <w:fldChar w:fldCharType="separate"/>
        </w:r>
        <w:r w:rsidR="000174C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92887" w:rsidRDefault="0019288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1877" w:rsidRDefault="00BA1877" w:rsidP="00192887">
      <w:pPr>
        <w:spacing w:after="0" w:line="240" w:lineRule="auto"/>
      </w:pPr>
      <w:r>
        <w:separator/>
      </w:r>
    </w:p>
  </w:footnote>
  <w:footnote w:type="continuationSeparator" w:id="1">
    <w:p w:rsidR="00BA1877" w:rsidRDefault="00BA1877" w:rsidP="001928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43ED8"/>
    <w:multiLevelType w:val="hybridMultilevel"/>
    <w:tmpl w:val="7F9A9C2A"/>
    <w:lvl w:ilvl="0" w:tplc="099058F0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E570D8"/>
    <w:multiLevelType w:val="hybridMultilevel"/>
    <w:tmpl w:val="895042DE"/>
    <w:lvl w:ilvl="0" w:tplc="D4E849C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5B1541"/>
    <w:multiLevelType w:val="hybridMultilevel"/>
    <w:tmpl w:val="7A8A8B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364CD6"/>
    <w:multiLevelType w:val="hybridMultilevel"/>
    <w:tmpl w:val="D28281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9F0DA6"/>
    <w:multiLevelType w:val="hybridMultilevel"/>
    <w:tmpl w:val="B2D422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BC7C37"/>
    <w:multiLevelType w:val="hybridMultilevel"/>
    <w:tmpl w:val="78A61D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C0215C"/>
    <w:multiLevelType w:val="hybridMultilevel"/>
    <w:tmpl w:val="E5EE9AE0"/>
    <w:lvl w:ilvl="0" w:tplc="2D3CD31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6553B1"/>
    <w:multiLevelType w:val="hybridMultilevel"/>
    <w:tmpl w:val="CFDCB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221E28"/>
    <w:multiLevelType w:val="hybridMultilevel"/>
    <w:tmpl w:val="05FE3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2555B9"/>
    <w:multiLevelType w:val="hybridMultilevel"/>
    <w:tmpl w:val="AA66A0D4"/>
    <w:lvl w:ilvl="0" w:tplc="6102233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0D5DA6"/>
    <w:multiLevelType w:val="hybridMultilevel"/>
    <w:tmpl w:val="DE109832"/>
    <w:lvl w:ilvl="0" w:tplc="32ECDB1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4430B6"/>
    <w:multiLevelType w:val="hybridMultilevel"/>
    <w:tmpl w:val="CBEC9428"/>
    <w:lvl w:ilvl="0" w:tplc="6358BA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282884"/>
    <w:multiLevelType w:val="hybridMultilevel"/>
    <w:tmpl w:val="EDDCD2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CF5E7A"/>
    <w:multiLevelType w:val="hybridMultilevel"/>
    <w:tmpl w:val="4A0E8DDE"/>
    <w:lvl w:ilvl="0" w:tplc="6102233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214610"/>
    <w:multiLevelType w:val="hybridMultilevel"/>
    <w:tmpl w:val="4704F9D8"/>
    <w:lvl w:ilvl="0" w:tplc="6102233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73035A"/>
    <w:multiLevelType w:val="hybridMultilevel"/>
    <w:tmpl w:val="FD3ED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254017"/>
    <w:multiLevelType w:val="hybridMultilevel"/>
    <w:tmpl w:val="0ABE73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694407"/>
    <w:multiLevelType w:val="hybridMultilevel"/>
    <w:tmpl w:val="8A3231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056D91"/>
    <w:multiLevelType w:val="hybridMultilevel"/>
    <w:tmpl w:val="6A9E9246"/>
    <w:lvl w:ilvl="0" w:tplc="12C0CA4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0"/>
  </w:num>
  <w:num w:numId="4">
    <w:abstractNumId w:val="12"/>
  </w:num>
  <w:num w:numId="5">
    <w:abstractNumId w:val="18"/>
  </w:num>
  <w:num w:numId="6">
    <w:abstractNumId w:val="4"/>
  </w:num>
  <w:num w:numId="7">
    <w:abstractNumId w:val="8"/>
  </w:num>
  <w:num w:numId="8">
    <w:abstractNumId w:val="11"/>
  </w:num>
  <w:num w:numId="9">
    <w:abstractNumId w:val="2"/>
  </w:num>
  <w:num w:numId="10">
    <w:abstractNumId w:val="16"/>
  </w:num>
  <w:num w:numId="11">
    <w:abstractNumId w:val="17"/>
  </w:num>
  <w:num w:numId="12">
    <w:abstractNumId w:val="15"/>
  </w:num>
  <w:num w:numId="13">
    <w:abstractNumId w:val="5"/>
  </w:num>
  <w:num w:numId="14">
    <w:abstractNumId w:val="13"/>
  </w:num>
  <w:num w:numId="15">
    <w:abstractNumId w:val="3"/>
  </w:num>
  <w:num w:numId="16">
    <w:abstractNumId w:val="6"/>
  </w:num>
  <w:num w:numId="17">
    <w:abstractNumId w:val="14"/>
  </w:num>
  <w:num w:numId="18">
    <w:abstractNumId w:val="9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4820"/>
    <w:rsid w:val="000174CE"/>
    <w:rsid w:val="000305FF"/>
    <w:rsid w:val="00031F92"/>
    <w:rsid w:val="00044DF9"/>
    <w:rsid w:val="000563BF"/>
    <w:rsid w:val="00073934"/>
    <w:rsid w:val="0007691B"/>
    <w:rsid w:val="00097134"/>
    <w:rsid w:val="000E2952"/>
    <w:rsid w:val="0012468C"/>
    <w:rsid w:val="00141B76"/>
    <w:rsid w:val="00166047"/>
    <w:rsid w:val="00177947"/>
    <w:rsid w:val="001811A5"/>
    <w:rsid w:val="00192887"/>
    <w:rsid w:val="001A3083"/>
    <w:rsid w:val="001C53AF"/>
    <w:rsid w:val="001E5EEE"/>
    <w:rsid w:val="00225E04"/>
    <w:rsid w:val="0023376B"/>
    <w:rsid w:val="0026081F"/>
    <w:rsid w:val="00284FDE"/>
    <w:rsid w:val="002D71D0"/>
    <w:rsid w:val="00343824"/>
    <w:rsid w:val="003D575F"/>
    <w:rsid w:val="003E3495"/>
    <w:rsid w:val="004030D1"/>
    <w:rsid w:val="0040461D"/>
    <w:rsid w:val="00426CEE"/>
    <w:rsid w:val="0045698A"/>
    <w:rsid w:val="004724AF"/>
    <w:rsid w:val="00481F80"/>
    <w:rsid w:val="00492EE6"/>
    <w:rsid w:val="004A5435"/>
    <w:rsid w:val="004A7F14"/>
    <w:rsid w:val="004B07AB"/>
    <w:rsid w:val="004F275A"/>
    <w:rsid w:val="00504513"/>
    <w:rsid w:val="005265F7"/>
    <w:rsid w:val="00582E3C"/>
    <w:rsid w:val="005F1159"/>
    <w:rsid w:val="00636074"/>
    <w:rsid w:val="00642E98"/>
    <w:rsid w:val="00645A97"/>
    <w:rsid w:val="00692B27"/>
    <w:rsid w:val="006B04A8"/>
    <w:rsid w:val="006B2C2B"/>
    <w:rsid w:val="006B33E3"/>
    <w:rsid w:val="00732804"/>
    <w:rsid w:val="00734D15"/>
    <w:rsid w:val="007C6FC8"/>
    <w:rsid w:val="007D5644"/>
    <w:rsid w:val="007E4AC9"/>
    <w:rsid w:val="00811618"/>
    <w:rsid w:val="0082770B"/>
    <w:rsid w:val="00836E7C"/>
    <w:rsid w:val="00844820"/>
    <w:rsid w:val="00857B8F"/>
    <w:rsid w:val="0087176B"/>
    <w:rsid w:val="008B0972"/>
    <w:rsid w:val="008D7C02"/>
    <w:rsid w:val="008E5D7E"/>
    <w:rsid w:val="0098082D"/>
    <w:rsid w:val="0099244B"/>
    <w:rsid w:val="009E3A16"/>
    <w:rsid w:val="00A01E3F"/>
    <w:rsid w:val="00A56A90"/>
    <w:rsid w:val="00A66E39"/>
    <w:rsid w:val="00A74EE5"/>
    <w:rsid w:val="00A945E1"/>
    <w:rsid w:val="00AD1FBF"/>
    <w:rsid w:val="00AE494F"/>
    <w:rsid w:val="00AF2D23"/>
    <w:rsid w:val="00B13B96"/>
    <w:rsid w:val="00B2438A"/>
    <w:rsid w:val="00B2644E"/>
    <w:rsid w:val="00B64081"/>
    <w:rsid w:val="00B86684"/>
    <w:rsid w:val="00BA1877"/>
    <w:rsid w:val="00BA6793"/>
    <w:rsid w:val="00BC7500"/>
    <w:rsid w:val="00BD2AD6"/>
    <w:rsid w:val="00BF1E5A"/>
    <w:rsid w:val="00C1370B"/>
    <w:rsid w:val="00C54F55"/>
    <w:rsid w:val="00C72224"/>
    <w:rsid w:val="00C8233B"/>
    <w:rsid w:val="00CC60D7"/>
    <w:rsid w:val="00CD0078"/>
    <w:rsid w:val="00CF3134"/>
    <w:rsid w:val="00D02D33"/>
    <w:rsid w:val="00D06085"/>
    <w:rsid w:val="00D15325"/>
    <w:rsid w:val="00D47C2A"/>
    <w:rsid w:val="00D57317"/>
    <w:rsid w:val="00D71880"/>
    <w:rsid w:val="00D76A87"/>
    <w:rsid w:val="00DB7ADF"/>
    <w:rsid w:val="00DC5517"/>
    <w:rsid w:val="00DC5975"/>
    <w:rsid w:val="00DD60A9"/>
    <w:rsid w:val="00DF6A4A"/>
    <w:rsid w:val="00E14630"/>
    <w:rsid w:val="00E349EB"/>
    <w:rsid w:val="00E607E3"/>
    <w:rsid w:val="00E77431"/>
    <w:rsid w:val="00EA04DD"/>
    <w:rsid w:val="00EA39F4"/>
    <w:rsid w:val="00EC4754"/>
    <w:rsid w:val="00EF01C1"/>
    <w:rsid w:val="00F15631"/>
    <w:rsid w:val="00F30038"/>
    <w:rsid w:val="00F41D7B"/>
    <w:rsid w:val="00F43E8D"/>
    <w:rsid w:val="00F821E9"/>
    <w:rsid w:val="00F83321"/>
    <w:rsid w:val="00FD73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FDE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4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D575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F275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Style18">
    <w:name w:val="Style18"/>
    <w:basedOn w:val="Normal"/>
    <w:rsid w:val="004F275A"/>
    <w:pPr>
      <w:widowControl w:val="0"/>
      <w:autoSpaceDE w:val="0"/>
      <w:autoSpaceDN w:val="0"/>
      <w:adjustRightInd w:val="0"/>
      <w:spacing w:after="0" w:line="398" w:lineRule="exact"/>
      <w:ind w:hanging="346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FontStyle26">
    <w:name w:val="Font Style26"/>
    <w:rsid w:val="004F275A"/>
    <w:rPr>
      <w:rFonts w:ascii="Arial" w:hAnsi="Arial" w:cs="Arial"/>
      <w:sz w:val="20"/>
      <w:szCs w:val="20"/>
    </w:rPr>
  </w:style>
  <w:style w:type="character" w:customStyle="1" w:styleId="FontStyle27">
    <w:name w:val="Font Style27"/>
    <w:rsid w:val="004F275A"/>
    <w:rPr>
      <w:rFonts w:ascii="Arial" w:hAnsi="Arial" w:cs="Arial"/>
      <w:i/>
      <w:iCs/>
      <w:sz w:val="20"/>
      <w:szCs w:val="20"/>
    </w:rPr>
  </w:style>
  <w:style w:type="character" w:customStyle="1" w:styleId="apple-style-span">
    <w:name w:val="apple-style-span"/>
    <w:basedOn w:val="DefaultParagraphFont"/>
    <w:rsid w:val="004F275A"/>
  </w:style>
  <w:style w:type="character" w:customStyle="1" w:styleId="apple-converted-space">
    <w:name w:val="apple-converted-space"/>
    <w:basedOn w:val="DefaultParagraphFont"/>
    <w:rsid w:val="004F275A"/>
  </w:style>
  <w:style w:type="paragraph" w:styleId="Header">
    <w:name w:val="header"/>
    <w:basedOn w:val="Normal"/>
    <w:link w:val="HeaderChar"/>
    <w:uiPriority w:val="99"/>
    <w:unhideWhenUsed/>
    <w:rsid w:val="00192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2887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192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2887"/>
    <w:rPr>
      <w:lang w:val="en-GB"/>
    </w:rPr>
  </w:style>
  <w:style w:type="paragraph" w:customStyle="1" w:styleId="TextBody">
    <w:name w:val="Text Body"/>
    <w:basedOn w:val="Normal"/>
    <w:rsid w:val="001E5EEE"/>
    <w:pPr>
      <w:widowControl w:val="0"/>
      <w:suppressAutoHyphens/>
      <w:spacing w:after="120" w:line="240" w:lineRule="auto"/>
    </w:pPr>
    <w:rPr>
      <w:rFonts w:ascii="Times New Roman" w:eastAsia="Andale Sans UI" w:hAnsi="Times New Roman" w:cs="Tahoma"/>
      <w:sz w:val="24"/>
      <w:szCs w:val="24"/>
      <w:lang w:val="en-US" w:bidi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779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77947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09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8014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2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80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7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9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2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5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1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7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9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8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4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3212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A4E17B-E1C4-43E2-9A18-2807D25CB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1567</Words>
  <Characters>8936</Characters>
  <Application>Microsoft Office Word</Application>
  <DocSecurity>0</DocSecurity>
  <Lines>74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Imatex</dc:creator>
  <cp:lastModifiedBy>Suba</cp:lastModifiedBy>
  <cp:revision>8</cp:revision>
  <cp:lastPrinted>2016-12-09T08:32:00Z</cp:lastPrinted>
  <dcterms:created xsi:type="dcterms:W3CDTF">2019-11-14T09:36:00Z</dcterms:created>
  <dcterms:modified xsi:type="dcterms:W3CDTF">2019-11-14T10:35:00Z</dcterms:modified>
</cp:coreProperties>
</file>