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363"/>
        <w:gridCol w:w="5320"/>
      </w:tblGrid>
      <w:tr w:rsidR="004D6D88" w:rsidRPr="005F2A6E">
        <w:tc>
          <w:tcPr>
            <w:tcW w:w="6974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Sapientia</w:t>
            </w:r>
            <w:bookmarkStart w:id="0" w:name="_GoBack"/>
            <w:bookmarkEnd w:id="0"/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EMTE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Marosvásárhelyi Kar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Alkalmazott Nyelvészeti Tanszék</w:t>
            </w:r>
          </w:p>
        </w:tc>
        <w:tc>
          <w:tcPr>
            <w:tcW w:w="6975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Universitatea Sapientia Cluj-Napoca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Facultatea de Științe Tehnice și Umaniste Tg.-Mureș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ro-RO"/>
              </w:rPr>
              <w:t>Departamentul de Lingvistică Aplicată</w:t>
            </w:r>
          </w:p>
        </w:tc>
      </w:tr>
    </w:tbl>
    <w:p w:rsidR="004D6D88" w:rsidRPr="00DC5975" w:rsidRDefault="004D6D88" w:rsidP="000E2952">
      <w:pPr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</w:p>
    <w:p w:rsidR="004D6D88" w:rsidRPr="00DC5975" w:rsidRDefault="004D6D88" w:rsidP="00DC5975">
      <w:pPr>
        <w:jc w:val="center"/>
        <w:rPr>
          <w:rFonts w:ascii="Liberation Serif" w:hAnsi="Liberation Serif" w:cs="Liberation Serif"/>
          <w:b/>
          <w:bCs/>
          <w:sz w:val="24"/>
          <w:szCs w:val="24"/>
          <w:lang w:val="ro-RO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ÁLLAMVIZSGA-TEMATIKA 2019</w:t>
      </w:r>
      <w:r w:rsidRPr="00DC5975">
        <w:rPr>
          <w:rFonts w:ascii="Liberation Serif" w:hAnsi="Liberation Serif" w:cs="Liberation Serif"/>
          <w:b/>
          <w:bCs/>
          <w:sz w:val="24"/>
          <w:szCs w:val="24"/>
        </w:rPr>
        <w:t xml:space="preserve"> – TEMATIC</w:t>
      </w:r>
      <w:r w:rsidRPr="00DC5975">
        <w:rPr>
          <w:rFonts w:ascii="Liberation Serif CE" w:hAnsi="Liberation Serif CE" w:cs="Liberation Serif CE"/>
          <w:b/>
          <w:bCs/>
          <w:sz w:val="24"/>
          <w:szCs w:val="24"/>
          <w:lang w:val="ro-RO"/>
        </w:rPr>
        <w:t>Ă LICENȚĂ</w:t>
      </w:r>
      <w:r>
        <w:rPr>
          <w:rFonts w:ascii="Liberation Serif" w:hAnsi="Liberation Serif" w:cs="Liberation Serif"/>
          <w:b/>
          <w:bCs/>
          <w:sz w:val="24"/>
          <w:szCs w:val="24"/>
          <w:lang w:val="ro-RO"/>
        </w:rPr>
        <w:t xml:space="preserve"> 2019</w:t>
      </w:r>
    </w:p>
    <w:p w:rsidR="004D6D88" w:rsidRPr="00DC5975" w:rsidRDefault="004D6D88" w:rsidP="006B33E3">
      <w:pPr>
        <w:pStyle w:val="ListParagraph"/>
        <w:numPr>
          <w:ilvl w:val="0"/>
          <w:numId w:val="8"/>
        </w:numPr>
        <w:rPr>
          <w:rFonts w:ascii="Liberation Serif" w:hAnsi="Liberation Serif" w:cs="Liberation Serif"/>
          <w:b/>
          <w:bCs/>
          <w:lang w:val="ro-RO"/>
        </w:rPr>
      </w:pPr>
      <w:r w:rsidRPr="00DC5975">
        <w:rPr>
          <w:rFonts w:ascii="Liberation Serif" w:hAnsi="Liberation Serif" w:cs="Liberation Serif"/>
          <w:b/>
          <w:bCs/>
        </w:rPr>
        <w:t>NYELVTAN –</w:t>
      </w:r>
      <w:r w:rsidRPr="00DC5975">
        <w:rPr>
          <w:rFonts w:ascii="Liberation Serif CE" w:hAnsi="Liberation Serif CE" w:cs="Liberation Serif CE"/>
          <w:b/>
          <w:bCs/>
        </w:rPr>
        <w:t xml:space="preserve"> GRAMATICĂ</w:t>
      </w:r>
    </w:p>
    <w:p w:rsidR="004D6D88" w:rsidRPr="00DC5975" w:rsidRDefault="004D6D88" w:rsidP="00DC5975">
      <w:pPr>
        <w:pStyle w:val="ListParagraph"/>
        <w:numPr>
          <w:ilvl w:val="0"/>
          <w:numId w:val="14"/>
        </w:numPr>
        <w:rPr>
          <w:rFonts w:ascii="Liberation Serif" w:hAnsi="Liberation Serif" w:cs="Liberation Serif"/>
          <w:b/>
          <w:bCs/>
          <w:sz w:val="20"/>
          <w:szCs w:val="20"/>
          <w:lang w:val="en-US"/>
        </w:rPr>
      </w:pPr>
      <w:r w:rsidRPr="00DC5975">
        <w:rPr>
          <w:rFonts w:ascii="Liberation Serif" w:hAnsi="Liberation Serif" w:cs="Liberation Serif"/>
          <w:b/>
          <w:bCs/>
          <w:sz w:val="20"/>
          <w:szCs w:val="20"/>
          <w:lang w:val="ro-RO"/>
        </w:rPr>
        <w:t>Hangtan és lexikol</w:t>
      </w:r>
      <w:r w:rsidRPr="00DC5975">
        <w:rPr>
          <w:rFonts w:ascii="Liberation Serif" w:hAnsi="Liberation Serif" w:cs="Liberation Serif"/>
          <w:b/>
          <w:bCs/>
          <w:sz w:val="20"/>
          <w:szCs w:val="20"/>
          <w:lang w:val="hu-HU"/>
        </w:rPr>
        <w:t xml:space="preserve">ógia – </w:t>
      </w:r>
      <w:r w:rsidRPr="00DC5975">
        <w:rPr>
          <w:rFonts w:ascii="Liberation Serif" w:hAnsi="Liberation Serif" w:cs="Liberation Serif"/>
          <w:b/>
          <w:bCs/>
          <w:sz w:val="20"/>
          <w:szCs w:val="20"/>
        </w:rPr>
        <w:t>Fonetic</w:t>
      </w:r>
      <w:r w:rsidRPr="00DC5975">
        <w:rPr>
          <w:rFonts w:ascii="Liberation Serif CE" w:hAnsi="Liberation Serif CE" w:cs="Liberation Serif CE"/>
          <w:b/>
          <w:bCs/>
          <w:sz w:val="20"/>
          <w:szCs w:val="20"/>
          <w:lang w:val="ro-RO"/>
        </w:rPr>
        <w:t xml:space="preserve">ă </w:t>
      </w:r>
      <w:r w:rsidRPr="00DC5975">
        <w:rPr>
          <w:rFonts w:ascii="Liberation Serif" w:hAnsi="Liberation Serif" w:cs="Liberation Serif"/>
          <w:b/>
          <w:bCs/>
          <w:sz w:val="20"/>
          <w:szCs w:val="20"/>
          <w:lang w:val="en-US"/>
        </w:rPr>
        <w:t xml:space="preserve">&amp; </w:t>
      </w:r>
      <w:r w:rsidRPr="00DC5975">
        <w:rPr>
          <w:rFonts w:ascii="Liberation Serif" w:hAnsi="Liberation Serif" w:cs="Liberation Serif"/>
          <w:b/>
          <w:bCs/>
          <w:sz w:val="20"/>
          <w:szCs w:val="20"/>
        </w:rPr>
        <w:t>Lexicologie</w:t>
      </w:r>
    </w:p>
    <w:p w:rsidR="004D6D88" w:rsidRPr="00DC5975" w:rsidRDefault="004D6D88" w:rsidP="006B33E3">
      <w:pPr>
        <w:contextualSpacing/>
        <w:rPr>
          <w:rFonts w:ascii="Liberation Serif" w:hAnsi="Liberation Serif" w:cs="Liberation Serif"/>
          <w:sz w:val="20"/>
          <w:szCs w:val="20"/>
          <w:lang w:val="en-US"/>
        </w:rPr>
      </w:pPr>
    </w:p>
    <w:p w:rsidR="004D6D88" w:rsidRPr="00DC5975" w:rsidRDefault="004D6D88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  <w:r w:rsidRPr="00DC5975">
        <w:rPr>
          <w:rFonts w:ascii="Liberation Serif" w:hAnsi="Liberation Serif" w:cs="Liberation Serif"/>
          <w:sz w:val="20"/>
          <w:szCs w:val="20"/>
          <w:lang w:val="ro-RO"/>
        </w:rPr>
        <w:t>MAGYAR NYELV</w:t>
      </w:r>
    </w:p>
    <w:p w:rsidR="004D6D88" w:rsidRPr="00DC5975" w:rsidRDefault="004D6D88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</w:t>
      </w:r>
      <w:r>
        <w:rPr>
          <w:rFonts w:ascii="Liberation Serif" w:hAnsi="Liberation Serif" w:cs="Liberation Serif"/>
          <w:sz w:val="20"/>
          <w:szCs w:val="20"/>
          <w:lang w:val="hu-HU"/>
        </w:rPr>
        <w:t xml:space="preserve"> </w:t>
      </w:r>
      <w:r w:rsidRPr="00DC5975">
        <w:rPr>
          <w:rFonts w:ascii="Liberation Serif CE" w:hAnsi="Liberation Serif CE" w:cs="Liberation Serif CE"/>
          <w:sz w:val="20"/>
          <w:szCs w:val="20"/>
          <w:lang w:val="hu-HU"/>
        </w:rPr>
        <w:t>A nyelvi egységek szinteződése (a fonémák szintje, a morfémák szintje, a szavak szintje, a szintagmák szintje, a mondatok szintje, a nyelv és a beszéd egységeinek összefüggései).</w:t>
      </w:r>
    </w:p>
    <w:p w:rsidR="004D6D88" w:rsidRPr="00DC5975" w:rsidRDefault="004D6D88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szófaji felosztás szempontjai. Szófaji osztályok a magyar nyelvben.</w:t>
      </w:r>
    </w:p>
    <w:p w:rsidR="004D6D88" w:rsidRPr="00DC5975" w:rsidRDefault="004D6D88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 CE" w:hAnsi="Liberation Serif CE" w:cs="Liberation Serif CE"/>
          <w:sz w:val="20"/>
          <w:szCs w:val="20"/>
          <w:lang w:val="hu-HU"/>
        </w:rPr>
        <w:t>3. Szófajok a nyelvben és a beszéd mondataiban (a lexikai szófajok, a kettős és az átmeneti szófajúság. az aktuális szófajok, a szófajváltás, a szófaji jelentés hatóköre).</w:t>
      </w:r>
    </w:p>
    <w:p w:rsidR="004D6D88" w:rsidRPr="00DC5975" w:rsidRDefault="004D6D88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Az alaps</w:t>
      </w:r>
      <w:r w:rsidRPr="00DC5975">
        <w:rPr>
          <w:rFonts w:ascii="Liberation Serif CE" w:hAnsi="Liberation Serif CE" w:cs="Liberation Serif CE"/>
          <w:sz w:val="20"/>
          <w:szCs w:val="20"/>
          <w:lang w:val="hu-HU"/>
        </w:rPr>
        <w:t xml:space="preserve">zófajok (ige, főnév, melléknév, névmás, határozószó, igenevek). </w:t>
      </w:r>
    </w:p>
    <w:p w:rsidR="004D6D88" w:rsidRPr="00DC5975" w:rsidRDefault="004D6D88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 CE" w:hAnsi="Liberation Serif CE" w:cs="Liberation Serif CE"/>
          <w:sz w:val="20"/>
          <w:szCs w:val="20"/>
          <w:lang w:val="hu-HU"/>
        </w:rPr>
        <w:t>5. Viszonyszók (segédigék és származékaik, névutó, igekötő, kötőszó, partikula, névelő, tagadószó).</w:t>
      </w:r>
    </w:p>
    <w:p w:rsidR="004D6D88" w:rsidRPr="00DC5975" w:rsidRDefault="004D6D88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6. Mondatszók (indulatszó, interakciós mondatszó, módosítószó, hangutánzó mondatszó)</w:t>
      </w:r>
    </w:p>
    <w:p w:rsidR="004D6D88" w:rsidRPr="00DC5975" w:rsidRDefault="004D6D88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7. A szóalkotás módjai (a szóképzés, a szóösszetétel, a ritkább szóalkotási módok).</w:t>
      </w:r>
    </w:p>
    <w:p w:rsidR="004D6D88" w:rsidRPr="00DC5975" w:rsidRDefault="004D6D88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5"/>
        <w:gridCol w:w="3931"/>
        <w:gridCol w:w="3449"/>
      </w:tblGrid>
      <w:tr w:rsidR="004D6D88" w:rsidRPr="005F2A6E">
        <w:tc>
          <w:tcPr>
            <w:tcW w:w="2965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3931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449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de-DE"/>
              </w:rPr>
              <w:t>ROMÂNĂ</w:t>
            </w:r>
          </w:p>
        </w:tc>
      </w:tr>
      <w:tr w:rsidR="004D6D88" w:rsidRPr="005F2A6E">
        <w:tc>
          <w:tcPr>
            <w:tcW w:w="2965" w:type="dxa"/>
          </w:tcPr>
          <w:p w:rsidR="004D6D88" w:rsidRDefault="004D6D88" w:rsidP="004D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</w:pPr>
            <w:r w:rsidRPr="00EF0262"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  <w:t>Dictionaries and the transl</w:t>
            </w:r>
            <w:r w:rsidRPr="00EF0262"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  <w:t>a</w:t>
            </w:r>
            <w:r w:rsidRPr="00EF0262"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  <w:t>tor.</w:t>
            </w:r>
          </w:p>
          <w:p w:rsidR="004D6D88" w:rsidRPr="00EF0262" w:rsidRDefault="004D6D88" w:rsidP="004D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</w:pPr>
            <w:r w:rsidRPr="00EF0262"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  <w:t xml:space="preserve">Types of meaning. </w:t>
            </w:r>
          </w:p>
          <w:p w:rsidR="004D6D88" w:rsidRPr="00EF0262" w:rsidRDefault="004D6D88" w:rsidP="004D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iberation Serif" w:hAnsi="Liberation Serif" w:cs="Liberation Serif"/>
                <w:color w:val="FF6600"/>
                <w:sz w:val="20"/>
                <w:szCs w:val="20"/>
              </w:rPr>
            </w:pPr>
            <w:r w:rsidRPr="00EF0262"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  <w:t>Collocation. Connotation. Figures of speech.</w:t>
            </w:r>
            <w:r w:rsidRPr="00EF0262">
              <w:rPr>
                <w:rFonts w:ascii="Liberation Serif" w:hAnsi="Liberation Serif" w:cs="Liberation Serif"/>
                <w:color w:val="FF6600"/>
                <w:sz w:val="20"/>
                <w:szCs w:val="20"/>
              </w:rPr>
              <w:t xml:space="preserve"> </w:t>
            </w:r>
          </w:p>
          <w:p w:rsidR="004D6D88" w:rsidRPr="00EF0262" w:rsidRDefault="004D6D88" w:rsidP="004D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</w:pPr>
            <w:r w:rsidRPr="00EF0262"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  <w:t>Stress: nature, level, placement.</w:t>
            </w:r>
          </w:p>
          <w:p w:rsidR="004D6D88" w:rsidRPr="00EF0262" w:rsidRDefault="004D6D88" w:rsidP="004D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</w:pPr>
            <w:r w:rsidRPr="00EF0262"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  <w:t xml:space="preserve">Intonation and its functions. </w:t>
            </w:r>
          </w:p>
          <w:p w:rsidR="004D6D88" w:rsidRPr="00EF0262" w:rsidRDefault="004D6D88" w:rsidP="004D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</w:pPr>
            <w:r w:rsidRPr="00EF0262"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  <w:t>Varieties of English pronunci</w:t>
            </w:r>
            <w:r w:rsidRPr="00EF0262"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  <w:t>a</w:t>
            </w:r>
            <w:r w:rsidRPr="00EF0262">
              <w:rPr>
                <w:rFonts w:ascii="Liberation Serif" w:hAnsi="Liberation Serif" w:cs="Liberation Serif"/>
                <w:color w:val="FF6600"/>
                <w:sz w:val="20"/>
                <w:szCs w:val="20"/>
                <w:lang w:val="en-US"/>
              </w:rPr>
              <w:t>tion.</w:t>
            </w:r>
          </w:p>
          <w:p w:rsidR="004D6D88" w:rsidRPr="005F2A6E" w:rsidRDefault="004D6D88" w:rsidP="004D111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Einteilung der Laute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2. Wesensmerkmale der deutschen Vokale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3. Der Lautwechsel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4. Phonetische Schrift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5. Betonung und Satzmelodie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6. Der Aufbau des Wortschatzes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7. Homonyme. Synonyme. Antonyme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8. Die Arten der Wortbildung</w:t>
            </w:r>
          </w:p>
        </w:tc>
        <w:tc>
          <w:tcPr>
            <w:tcW w:w="3449" w:type="dxa"/>
          </w:tcPr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Caracteristicile sunetelor articulate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ro-RO"/>
              </w:rPr>
              <w:t xml:space="preserve">2. Noţiuni de vocabular. 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3. Formarea cuvintelor)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4. Vocabularul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5. Polisemia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6. Sinonimia, Antonima, Omonima</w:t>
            </w:r>
          </w:p>
        </w:tc>
      </w:tr>
    </w:tbl>
    <w:p w:rsidR="004D6D88" w:rsidRPr="00DC5975" w:rsidRDefault="004D6D88" w:rsidP="00EF0262">
      <w:pPr>
        <w:pStyle w:val="ListParagraph"/>
        <w:numPr>
          <w:ilvl w:val="0"/>
          <w:numId w:val="14"/>
        </w:numPr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 w:rsidRPr="00DC5975">
        <w:rPr>
          <w:rFonts w:ascii="Liberation Serif" w:hAnsi="Liberation Serif" w:cs="Liberation Serif"/>
          <w:b/>
          <w:bCs/>
          <w:sz w:val="20"/>
          <w:szCs w:val="20"/>
        </w:rPr>
        <w:t>Morfológia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–</w:t>
      </w:r>
      <w:r w:rsidRPr="00DC5975">
        <w:rPr>
          <w:rFonts w:ascii="Liberation Serif" w:hAnsi="Liberation Serif" w:cs="Liberation Serif"/>
          <w:b/>
          <w:bCs/>
          <w:sz w:val="20"/>
          <w:szCs w:val="20"/>
        </w:rPr>
        <w:t xml:space="preserve"> Morfologie</w:t>
      </w:r>
    </w:p>
    <w:p w:rsidR="004D6D88" w:rsidRPr="00DC5975" w:rsidRDefault="004D6D88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</w:p>
    <w:p w:rsidR="004D6D88" w:rsidRPr="00DC5975" w:rsidRDefault="004D6D88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  <w:r w:rsidRPr="00DC5975">
        <w:rPr>
          <w:rFonts w:ascii="Liberation Serif" w:hAnsi="Liberation Serif" w:cs="Liberation Serif"/>
          <w:sz w:val="20"/>
          <w:szCs w:val="20"/>
          <w:lang w:val="ro-RO"/>
        </w:rPr>
        <w:t>MAGYAR NYELV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A szóelemek osztályozása. A morfémaosztályok jellemzése. A zéró morféma és a grammatikai kategóriák.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2. Az alternáció.  Alaki önállóság: szabad és kötött szembenállás 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3. Az egyalakú és a </w:t>
      </w:r>
      <w:r w:rsidRPr="00DC5975">
        <w:rPr>
          <w:rFonts w:ascii="Liberation Serif CE" w:hAnsi="Liberation Serif CE" w:cs="Liberation Serif CE"/>
          <w:sz w:val="20"/>
          <w:szCs w:val="20"/>
          <w:lang w:val="hu-HU"/>
        </w:rPr>
        <w:t>többalakú tőtípusok. Tőtípusok és szófajok. Igetövek. Névszótövek.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 CE" w:hAnsi="Liberation Serif CE" w:cs="Liberation Serif CE"/>
          <w:sz w:val="20"/>
          <w:szCs w:val="20"/>
          <w:lang w:val="hu-HU"/>
        </w:rPr>
        <w:t>4. A toldalékok osztályozása. A toldalékmorféma-típusok (képző, jel, rag).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5. A névszóragozás.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6. Morfémaszerkezetek. A szintetikus és az analitikus szerkesztésmód. Sorrendi szabályok. A sz</w:t>
      </w:r>
      <w:r w:rsidRPr="00DC5975">
        <w:rPr>
          <w:rFonts w:ascii="Liberation Serif CE" w:hAnsi="Liberation Serif CE" w:cs="Liberation Serif CE"/>
          <w:sz w:val="20"/>
          <w:szCs w:val="20"/>
          <w:lang w:val="hu-HU"/>
        </w:rPr>
        <w:t>abályostól eltérő szerkezetek.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5"/>
        <w:gridCol w:w="4500"/>
        <w:gridCol w:w="1800"/>
      </w:tblGrid>
      <w:tr w:rsidR="004D6D88" w:rsidRPr="005F2A6E">
        <w:tc>
          <w:tcPr>
            <w:tcW w:w="4045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00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1800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de-DE"/>
              </w:rPr>
              <w:t>ROMÂNĂ</w:t>
            </w:r>
          </w:p>
        </w:tc>
      </w:tr>
      <w:tr w:rsidR="004D6D88" w:rsidRPr="005F2A6E">
        <w:tc>
          <w:tcPr>
            <w:tcW w:w="4045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1. The Verb Phrase: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a. The English Verb System, modal verbs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b. The English Tense System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c. Passive Voice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d. Conditional and hypothetical constructions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e. Reported Speech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2. The Noun Phrase: nouns and determiners</w:t>
            </w:r>
          </w:p>
        </w:tc>
        <w:tc>
          <w:tcPr>
            <w:tcW w:w="4500" w:type="dxa"/>
          </w:tcPr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1. Das Tempus/Modus-System des Deutschen 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2. Gebrauch der Zeitadverbien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3. Modus und Modalität 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 xml:space="preserve">4. Das Pronomen 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5. Die unflektierbaren Wortarten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6. Die Deklination der Substantive und der Adjektive</w:t>
            </w:r>
          </w:p>
        </w:tc>
        <w:tc>
          <w:tcPr>
            <w:tcW w:w="1800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Substantivul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2. Verbul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3. Pronumele</w:t>
            </w:r>
          </w:p>
        </w:tc>
      </w:tr>
    </w:tbl>
    <w:p w:rsidR="004D6D88" w:rsidRPr="00DC5975" w:rsidRDefault="004D6D88" w:rsidP="00426CEE">
      <w:pPr>
        <w:contextualSpacing/>
        <w:rPr>
          <w:rFonts w:ascii="Liberation Serif" w:hAnsi="Liberation Serif" w:cs="Liberation Serif"/>
          <w:b/>
          <w:bCs/>
          <w:sz w:val="20"/>
          <w:szCs w:val="20"/>
        </w:rPr>
      </w:pPr>
    </w:p>
    <w:p w:rsidR="004D6D88" w:rsidRPr="00DC5975" w:rsidRDefault="004D6D88" w:rsidP="00DC5975">
      <w:pPr>
        <w:pStyle w:val="ListParagraph"/>
        <w:numPr>
          <w:ilvl w:val="0"/>
          <w:numId w:val="14"/>
        </w:numPr>
        <w:rPr>
          <w:rFonts w:ascii="Liberation Serif" w:hAnsi="Liberation Serif" w:cs="Liberation Serif"/>
          <w:b/>
          <w:bCs/>
          <w:sz w:val="20"/>
          <w:szCs w:val="20"/>
        </w:rPr>
      </w:pPr>
      <w:r w:rsidRPr="00DC5975">
        <w:rPr>
          <w:rFonts w:ascii="Liberation Serif" w:hAnsi="Liberation Serif" w:cs="Liberation Serif"/>
          <w:b/>
          <w:bCs/>
          <w:sz w:val="20"/>
          <w:szCs w:val="20"/>
        </w:rPr>
        <w:t xml:space="preserve">Mondattan </w:t>
      </w:r>
      <w:r>
        <w:rPr>
          <w:rFonts w:ascii="Liberation Serif" w:hAnsi="Liberation Serif" w:cs="Liberation Serif"/>
          <w:b/>
          <w:bCs/>
          <w:sz w:val="20"/>
          <w:szCs w:val="20"/>
        </w:rPr>
        <w:t>–</w:t>
      </w:r>
      <w:r w:rsidRPr="00DC5975">
        <w:rPr>
          <w:rFonts w:ascii="Liberation Serif" w:hAnsi="Liberation Serif" w:cs="Liberation Serif"/>
          <w:b/>
          <w:bCs/>
          <w:sz w:val="20"/>
          <w:szCs w:val="20"/>
        </w:rPr>
        <w:t xml:space="preserve"> Sintax</w:t>
      </w:r>
      <w:r w:rsidRPr="00DC5975">
        <w:rPr>
          <w:rFonts w:ascii="Liberation Serif CE" w:hAnsi="Liberation Serif CE" w:cs="Liberation Serif CE"/>
          <w:b/>
          <w:bCs/>
          <w:sz w:val="20"/>
          <w:szCs w:val="20"/>
          <w:lang w:val="ro-RO"/>
        </w:rPr>
        <w:t>ă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MAGYAR NYELV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A szintagmák és fajtáik. A szintagmacsoportok.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mondattani viszonyjelölés eszközei.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3. A mondat szerkezeti szempontú osztályozása.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Mondatfajták. Funkcionális-szemantikai kategóriák a mondatban.</w:t>
      </w: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 CE" w:hAnsi="Liberation Serif CE" w:cs="Liberation Serif CE"/>
          <w:sz w:val="20"/>
          <w:szCs w:val="20"/>
          <w:lang w:val="hu-HU"/>
        </w:rPr>
        <w:t>5. Az egyszerű mondat szerkezete. A mondatrészek (állítmány, alany, tárgy, határozók, jelzők). Összetett mondatrészek.</w:t>
      </w:r>
    </w:p>
    <w:p w:rsidR="004D6D88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 CE" w:hAnsi="Liberation Serif CE" w:cs="Liberation Serif CE"/>
          <w:sz w:val="20"/>
          <w:szCs w:val="20"/>
          <w:lang w:val="hu-HU"/>
        </w:rPr>
        <w:t>6. Az összetett mondatok szerkezeti típusai (alárendelő és mellérendelő mondatok).</w:t>
      </w:r>
    </w:p>
    <w:p w:rsidR="004D6D88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4500"/>
        <w:gridCol w:w="3240"/>
      </w:tblGrid>
      <w:tr w:rsidR="004D6D88" w:rsidRPr="005F2A6E">
        <w:tc>
          <w:tcPr>
            <w:tcW w:w="2605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00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240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de-DE"/>
              </w:rPr>
              <w:t>ROMÂNĂ</w:t>
            </w:r>
          </w:p>
        </w:tc>
      </w:tr>
      <w:tr w:rsidR="004D6D88" w:rsidRPr="005F2A6E">
        <w:tc>
          <w:tcPr>
            <w:tcW w:w="2605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1. The Simple Sentence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 xml:space="preserve">2. Subject-Predicate </w:t>
            </w:r>
            <w:smartTag w:uri="urn:schemas-microsoft-com:office:smarttags" w:element="place">
              <w:smartTag w:uri="urn:schemas-microsoft-com:office:smarttags" w:element="City">
                <w:r w:rsidRPr="005F2A6E">
                  <w:rPr>
                    <w:rFonts w:ascii="Liberation Serif" w:hAnsi="Liberation Serif" w:cs="Liberation Serif"/>
                    <w:sz w:val="20"/>
                    <w:szCs w:val="20"/>
                  </w:rPr>
                  <w:t>Concord</w:t>
                </w:r>
              </w:smartTag>
            </w:smartTag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3. The Complex Sentence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a. Nominal Clauses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b. Relative Clauses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c. Adverbial Clauses</w:t>
            </w:r>
          </w:p>
        </w:tc>
        <w:tc>
          <w:tcPr>
            <w:tcW w:w="4500" w:type="dxa"/>
          </w:tcPr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Die Wortstellung im Hauptsatz und im Nebensatz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2. Der Satzbau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3. Die Satzglieder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4. Hauptsätze und Nebensätze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5. Semantische Einteilung der </w:t>
            </w: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Nebens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ä</w:t>
            </w: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tze</w:t>
            </w:r>
          </w:p>
        </w:tc>
        <w:tc>
          <w:tcPr>
            <w:tcW w:w="3240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ro-RO"/>
              </w:rPr>
              <w:t>1. Unităţi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 sintactice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</w:t>
            </w: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ro-RO"/>
              </w:rPr>
              <w:t>Relaţii sintactice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ro-RO"/>
              </w:rPr>
              <w:t>(Trăsături. Tipologie)</w:t>
            </w:r>
          </w:p>
        </w:tc>
      </w:tr>
    </w:tbl>
    <w:p w:rsidR="004D6D88" w:rsidRPr="00DC5975" w:rsidRDefault="004D6D88" w:rsidP="00426CEE">
      <w:pPr>
        <w:contextualSpacing/>
        <w:rPr>
          <w:rFonts w:ascii="Liberation Serif" w:hAnsi="Liberation Serif" w:cs="Liberation Serif"/>
          <w:sz w:val="20"/>
          <w:szCs w:val="20"/>
        </w:rPr>
      </w:pPr>
    </w:p>
    <w:p w:rsidR="004D6D88" w:rsidRPr="00DC5975" w:rsidRDefault="004D6D88" w:rsidP="00DC5975">
      <w:pPr>
        <w:pStyle w:val="ListParagraph"/>
        <w:numPr>
          <w:ilvl w:val="0"/>
          <w:numId w:val="14"/>
        </w:numPr>
        <w:rPr>
          <w:rFonts w:ascii="Liberation Serif" w:hAnsi="Liberation Serif" w:cs="Liberation Serif"/>
          <w:b/>
          <w:bCs/>
          <w:sz w:val="20"/>
          <w:szCs w:val="20"/>
        </w:rPr>
      </w:pPr>
      <w:r w:rsidRPr="00DC5975">
        <w:rPr>
          <w:rFonts w:ascii="Liberation Serif" w:hAnsi="Liberation Serif" w:cs="Liberation Serif"/>
          <w:b/>
          <w:bCs/>
          <w:sz w:val="20"/>
          <w:szCs w:val="20"/>
          <w:lang w:val="hu-HU"/>
        </w:rPr>
        <w:t xml:space="preserve">Szemantika és pragmatika – </w:t>
      </w:r>
      <w:r w:rsidRPr="00DC5975">
        <w:rPr>
          <w:rFonts w:ascii="Liberation Serif CE" w:hAnsi="Liberation Serif CE" w:cs="Liberation Serif CE"/>
          <w:b/>
          <w:bCs/>
          <w:sz w:val="20"/>
          <w:szCs w:val="20"/>
        </w:rPr>
        <w:t xml:space="preserve">Semantică </w:t>
      </w:r>
      <w:r w:rsidRPr="00DC5975">
        <w:rPr>
          <w:rFonts w:ascii="Liberation Serif" w:hAnsi="Liberation Serif" w:cs="Liberation Serif"/>
          <w:b/>
          <w:bCs/>
          <w:sz w:val="20"/>
          <w:szCs w:val="20"/>
          <w:lang w:val="en-US"/>
        </w:rPr>
        <w:t xml:space="preserve">&amp; </w:t>
      </w:r>
      <w:r w:rsidRPr="00DC5975">
        <w:rPr>
          <w:rFonts w:ascii="Liberation Serif CE" w:hAnsi="Liberation Serif CE" w:cs="Liberation Serif CE"/>
          <w:b/>
          <w:bCs/>
          <w:sz w:val="20"/>
          <w:szCs w:val="20"/>
        </w:rPr>
        <w:t>Pragmatică</w:t>
      </w:r>
    </w:p>
    <w:p w:rsidR="004D6D88" w:rsidRPr="00DC5975" w:rsidRDefault="004D6D88" w:rsidP="00BF1E5A">
      <w:pPr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MAGYAR NYELV</w:t>
      </w:r>
    </w:p>
    <w:p w:rsidR="004D6D88" w:rsidRPr="00DC5975" w:rsidRDefault="004D6D88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Szövegtan</w:t>
      </w:r>
    </w:p>
    <w:p w:rsidR="004D6D88" w:rsidRPr="00DC5975" w:rsidRDefault="004D6D88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textualitás</w:t>
      </w:r>
    </w:p>
    <w:p w:rsidR="004D6D88" w:rsidRPr="00DC5975" w:rsidRDefault="004D6D88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 CE" w:hAnsi="Liberation Serif CE" w:cs="Liberation Serif CE"/>
          <w:sz w:val="20"/>
          <w:szCs w:val="20"/>
          <w:lang w:val="hu-HU"/>
        </w:rPr>
        <w:t>3. A szöveg szintjei szerinti szövegösszefüggést eredményező szövegszervező erő fajtái</w:t>
      </w:r>
    </w:p>
    <w:p w:rsidR="004D6D88" w:rsidRPr="00DC5975" w:rsidRDefault="004D6D88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4. A szövegértelem tagolódása: mikro-, mezo- és makroszint</w:t>
      </w:r>
    </w:p>
    <w:p w:rsidR="004D6D88" w:rsidRPr="00DC5975" w:rsidRDefault="004D6D88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 CE" w:hAnsi="Liberation Serif CE" w:cs="Liberation Serif CE"/>
          <w:sz w:val="20"/>
          <w:szCs w:val="20"/>
          <w:lang w:val="hu-HU"/>
        </w:rPr>
        <w:t>5. A szövegvilág és összetevői (szövegvilág, nézőpont, szövegfókusz és szövegtopik)</w:t>
      </w:r>
    </w:p>
    <w:p w:rsidR="004D6D88" w:rsidRPr="00DC5975" w:rsidRDefault="004D6D88" w:rsidP="00B2438A">
      <w:pPr>
        <w:spacing w:after="0" w:line="240" w:lineRule="auto"/>
        <w:contextualSpacing/>
        <w:rPr>
          <w:rFonts w:ascii="Liberation Serif" w:hAnsi="Liberation Serif" w:cs="Liberation Serif"/>
          <w:b/>
          <w:bCs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4547"/>
        <w:gridCol w:w="3960"/>
      </w:tblGrid>
      <w:tr w:rsidR="004D6D88" w:rsidRPr="005F2A6E">
        <w:tc>
          <w:tcPr>
            <w:tcW w:w="1838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47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960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hu-HU"/>
              </w:rPr>
            </w:pP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de-DE"/>
              </w:rPr>
              <w:t>ROMÂNĂ</w:t>
            </w:r>
          </w:p>
        </w:tc>
      </w:tr>
      <w:tr w:rsidR="004D6D88" w:rsidRPr="005F2A6E">
        <w:tc>
          <w:tcPr>
            <w:tcW w:w="1838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D6D88" w:rsidRPr="005F2A6E" w:rsidRDefault="004D6D88" w:rsidP="005F2A6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D6D88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Speech Act Theory</w:t>
            </w:r>
          </w:p>
          <w:p w:rsidR="004D6D88" w:rsidRPr="00CC5E68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bCs/>
                <w:color w:val="FF6600"/>
                <w:sz w:val="20"/>
                <w:szCs w:val="20"/>
                <w:lang w:val="hu-HU"/>
              </w:rPr>
            </w:pPr>
            <w:r w:rsidRPr="00CC5E68">
              <w:rPr>
                <w:rFonts w:ascii="Liberation Serif" w:hAnsi="Liberation Serif" w:cs="Liberation Serif"/>
                <w:color w:val="FF6600"/>
                <w:sz w:val="20"/>
                <w:szCs w:val="20"/>
                <w:lang w:val="ro-RO" w:eastAsia="ro-RO"/>
              </w:rPr>
              <w:t>How politeness is distinct to a culture, and the ways in which language is used to reinforce ideas of politeness.</w:t>
            </w:r>
          </w:p>
        </w:tc>
        <w:tc>
          <w:tcPr>
            <w:tcW w:w="4547" w:type="dxa"/>
          </w:tcPr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Die semantischen Funktionen des deutschen Satzes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2. Die kommunikativ-pragmatische Funktion des deutschen Satzes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3. Text, Funktionen, Strukturen, Formen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4. Elemente der Textualität</w:t>
            </w:r>
          </w:p>
        </w:tc>
        <w:tc>
          <w:tcPr>
            <w:tcW w:w="3960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ro-RO"/>
              </w:rPr>
              <w:t>1. Teoria glosematică a semnului lingvistic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(planul conținutului/expresiei)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ro-RO"/>
              </w:rPr>
              <w:t>2. Unitățile analizei semantice structuraliste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(sem, semem, arhisemem)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br/>
              <w:t>3. Teoria actelor de limbaj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4. Deixis și anafora</w:t>
            </w:r>
          </w:p>
        </w:tc>
      </w:tr>
    </w:tbl>
    <w:p w:rsidR="004D6D88" w:rsidRPr="00DC5975" w:rsidRDefault="004D6D88" w:rsidP="00BF1E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</w:p>
    <w:p w:rsidR="004D6D88" w:rsidRPr="00DC5975" w:rsidRDefault="004D6D88" w:rsidP="00F15631">
      <w:pPr>
        <w:pStyle w:val="ListParagraph"/>
        <w:numPr>
          <w:ilvl w:val="0"/>
          <w:numId w:val="8"/>
        </w:numPr>
        <w:ind w:right="113"/>
        <w:rPr>
          <w:rFonts w:ascii="Liberation Serif" w:hAnsi="Liberation Serif" w:cs="Liberation Serif"/>
          <w:b/>
          <w:bCs/>
        </w:rPr>
      </w:pPr>
      <w:r w:rsidRPr="00DC5975">
        <w:rPr>
          <w:rFonts w:ascii="Liberation Serif" w:hAnsi="Liberation Serif" w:cs="Liberation Serif"/>
          <w:b/>
          <w:bCs/>
        </w:rPr>
        <w:t xml:space="preserve">FORDÍTÁS ÉS TOLMÁCSOLÁS – TRADUCERE </w:t>
      </w:r>
      <w:r w:rsidRPr="00DC5975">
        <w:rPr>
          <w:rFonts w:ascii="Liberation Serif" w:hAnsi="Liberation Serif" w:cs="Liberation Serif"/>
          <w:b/>
          <w:bCs/>
          <w:lang w:val="ro-RO"/>
        </w:rPr>
        <w:t>ȘI INTERPRETARE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8"/>
        <w:gridCol w:w="5229"/>
      </w:tblGrid>
      <w:tr w:rsidR="004D6D88" w:rsidRPr="005F2A6E">
        <w:tc>
          <w:tcPr>
            <w:tcW w:w="5228" w:type="dxa"/>
          </w:tcPr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MAGYAR</w:t>
            </w:r>
            <w:r w:rsidRPr="005F2A6E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hu-HU"/>
              </w:rPr>
              <w:br/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1. A fordítás meghatározása. A fordítástudomány meghatározása. A fordítás egységének meghatározása és a fordítási folyamat </w:t>
            </w: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hu-HU"/>
              </w:rPr>
              <w:t>modellezésének lehetőségei (fordítási modellek)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2. A szó szerinti fordítás és a szabad fordítás ellentéte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3. A fordítás és a norma viszonya. Ekvivalenciateremtés a fordítási folyamatban.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4. A fordítási és a tolmácsolási folyamat legfontosabb hasonlóságai és különbségei 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5. </w:t>
            </w: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hu-HU"/>
              </w:rPr>
              <w:t>A reália meghatározása. A reáliák fordításának lehetőségei.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6. A jogi szakfordítás problémái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7. Fordításetikai kérdések a fordítói munka során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8. Kultúrspecifikus kihívások a fordítók és tolmácsok életében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9. Fordítói etika</w:t>
            </w:r>
          </w:p>
          <w:p w:rsidR="004D6D88" w:rsidRPr="005F2A6E" w:rsidRDefault="004D6D88" w:rsidP="005F2A6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10. Egy </w:t>
            </w:r>
            <w:r w:rsidRPr="005F2A6E">
              <w:rPr>
                <w:rFonts w:ascii="Liberation Serif" w:hAnsi="Liberation Serif" w:cs="Liberation Serif"/>
                <w:i/>
                <w:iCs/>
                <w:sz w:val="20"/>
                <w:szCs w:val="20"/>
                <w:lang w:val="hu-HU"/>
              </w:rPr>
              <w:t>memoQ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projekt részei; létrehozás; import-export; helyesírás.</w:t>
            </w:r>
          </w:p>
        </w:tc>
        <w:tc>
          <w:tcPr>
            <w:tcW w:w="5229" w:type="dxa"/>
          </w:tcPr>
          <w:p w:rsidR="004D6D88" w:rsidRDefault="004D6D88" w:rsidP="005F2A6E">
            <w:pPr>
              <w:spacing w:after="0" w:line="240" w:lineRule="auto"/>
              <w:ind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ENGLISH</w:t>
            </w:r>
            <w:r w:rsidRPr="005F2A6E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hu-HU"/>
              </w:rPr>
              <w:br/>
            </w: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t>1. Equivalence in Translation</w:t>
            </w: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br/>
              <w:t>2. Cultural Awareness: Translatability vs. Untranslatability</w:t>
            </w: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br/>
              <w:t>3. Terminological aspects of Specialized Translations: Law, Science, Economics and Technical sciences</w:t>
            </w: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4. Translating </w:t>
            </w:r>
            <w:smartTag w:uri="urn:schemas-microsoft-com:office:smarttags" w:element="stockticker">
              <w:r w:rsidRPr="005F2A6E">
                <w:rPr>
                  <w:rFonts w:ascii="Liberation Serif" w:hAnsi="Liberation Serif" w:cs="Liberation Serif"/>
                  <w:sz w:val="20"/>
                  <w:szCs w:val="20"/>
                </w:rPr>
                <w:t>AVT</w:t>
              </w:r>
            </w:smartTag>
          </w:p>
          <w:p w:rsidR="004D6D88" w:rsidRPr="00177947" w:rsidRDefault="004D6D88" w:rsidP="00EF02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  <w:r w:rsidRPr="00CC5E68">
              <w:rPr>
                <w:rFonts w:ascii="Times New Roman" w:hAnsi="Times New Roman" w:cs="Times New Roman"/>
                <w:color w:val="FF6600"/>
                <w:sz w:val="20"/>
                <w:szCs w:val="20"/>
                <w:lang w:val="ro-RO" w:eastAsia="ro-RO"/>
              </w:rPr>
              <w:t>Challenges faced by translators when trying to make concepts understandable for audiences with different cultural reference points and backgrounds</w:t>
            </w:r>
            <w:r w:rsidRPr="00EF0262">
              <w:rPr>
                <w:rFonts w:ascii="Times New Roman" w:hAnsi="Times New Roman" w:cs="Times New Roman"/>
                <w:color w:val="FF6600"/>
                <w:sz w:val="24"/>
                <w:szCs w:val="24"/>
                <w:lang w:val="ro-RO" w:eastAsia="ro-RO"/>
              </w:rPr>
              <w:t>.</w:t>
            </w:r>
          </w:p>
          <w:p w:rsidR="004D6D88" w:rsidRDefault="004D6D88" w:rsidP="005F2A6E">
            <w:pPr>
              <w:spacing w:after="0" w:line="240" w:lineRule="auto"/>
              <w:ind w:right="113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D6D88" w:rsidRPr="00EF0262" w:rsidRDefault="004D6D88" w:rsidP="00EF0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4D6D88" w:rsidRPr="00EF0262" w:rsidRDefault="004D6D88" w:rsidP="00EF0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</w:rPr>
              <w:br/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</w:p>
        </w:tc>
      </w:tr>
      <w:tr w:rsidR="004D6D88" w:rsidRPr="005F2A6E">
        <w:tc>
          <w:tcPr>
            <w:tcW w:w="5228" w:type="dxa"/>
          </w:tcPr>
          <w:p w:rsidR="004D6D88" w:rsidRPr="005F2A6E" w:rsidRDefault="004D6D88" w:rsidP="005F2A6E">
            <w:pPr>
              <w:spacing w:after="0" w:line="240" w:lineRule="auto"/>
              <w:ind w:right="113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DEUTSCH</w:t>
            </w:r>
          </w:p>
          <w:p w:rsidR="004D6D88" w:rsidRPr="005F2A6E" w:rsidRDefault="004D6D88" w:rsidP="005F2A6E">
            <w:pPr>
              <w:spacing w:after="0" w:line="240" w:lineRule="auto"/>
              <w:ind w:right="113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Sensibilisierung für die eigene und für die fremde Kultur durch Übersetzen. Der Translator als Experte in der interkulturellen Kommunikation.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2. Rolle der Landeskundlichen Kenntnisse beim Übersetzen. Kulturspezifik und Übersetzen an Hand von Humor und Wortspielen</w:t>
            </w:r>
            <w:r w:rsidRPr="005F2A6E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de-DE"/>
              </w:rPr>
              <w:t>.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3. Textfunktionsanalyse als Übersetzungsstrategie. Textverstehen und Recherchieren. Hilfs- und Arbeitsmittel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beim Übersetzen.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4. Text. Textsorte. Texttyp. Spezifische Aspekte des Übersetzens: Primär informative Texte, Primär appellative Texte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Primär expressive Texte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5. Interkulturelle Kompetenz als Teilbereich der translatorischen Kompetenz.</w:t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6. Fachterminologie und Online – Datenbanken</w:t>
            </w:r>
          </w:p>
        </w:tc>
        <w:tc>
          <w:tcPr>
            <w:tcW w:w="5229" w:type="dxa"/>
          </w:tcPr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 CE" w:hAnsi="Liberation Serif CE" w:cs="Liberation Serif CE"/>
                <w:sz w:val="20"/>
                <w:szCs w:val="20"/>
                <w:lang w:val="ro-RO"/>
              </w:rPr>
              <w:t>ROMÂNĂ</w:t>
            </w:r>
            <w:r w:rsidRPr="005F2A6E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ro-RO"/>
              </w:rPr>
              <w:br/>
            </w: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1. Unitatea de traducere la nivel de lexem, sintagma, fraza, text. 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Strategii ale traducerii. Traducerea directa : împrumutul, calcul lingvistic si traducerea literala. 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3. Strategii ale traducerii. Traducere indirecta : transpunerea, modularea, echivalarea si adaptarea. 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4. Traducerea literara vs. Traducerea textelor din limbajele de specialitate. Caracteristici. 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5. Competențele în traducere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6. Echivalența în traducere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7. Traducerea  frazeologismelor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8. Traducerea textelor din limbajele științifice. Caracteristici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5F2A6E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9. Traducere și interpretare</w:t>
            </w:r>
          </w:p>
          <w:p w:rsidR="004D6D88" w:rsidRPr="005F2A6E" w:rsidRDefault="004D6D88" w:rsidP="005F2A6E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</w:p>
        </w:tc>
      </w:tr>
    </w:tbl>
    <w:p w:rsidR="004D6D88" w:rsidRDefault="004D6D88" w:rsidP="00C8233B">
      <w:pPr>
        <w:spacing w:after="0"/>
        <w:ind w:right="113"/>
        <w:rPr>
          <w:rFonts w:ascii="Liberation Serif" w:hAnsi="Liberation Serif" w:cs="Liberation Serif"/>
          <w:b/>
          <w:bCs/>
          <w:sz w:val="20"/>
          <w:szCs w:val="20"/>
          <w:lang w:val="hu-HU"/>
        </w:rPr>
      </w:pPr>
    </w:p>
    <w:p w:rsidR="004D6D88" w:rsidRDefault="004D6D88">
      <w:pPr>
        <w:rPr>
          <w:rFonts w:ascii="Liberation Serif" w:hAnsi="Liberation Serif" w:cs="Liberation Serif"/>
          <w:b/>
          <w:bCs/>
          <w:sz w:val="20"/>
          <w:szCs w:val="20"/>
          <w:lang w:val="hu-HU"/>
        </w:rPr>
      </w:pPr>
      <w:r>
        <w:rPr>
          <w:rFonts w:ascii="Liberation Serif" w:hAnsi="Liberation Serif" w:cs="Liberation Serif"/>
          <w:b/>
          <w:bCs/>
          <w:sz w:val="20"/>
          <w:szCs w:val="20"/>
          <w:lang w:val="hu-HU"/>
        </w:rPr>
        <w:br w:type="page"/>
      </w:r>
    </w:p>
    <w:p w:rsidR="004D6D88" w:rsidRPr="00DC5975" w:rsidRDefault="004D6D88" w:rsidP="00C8233B">
      <w:pPr>
        <w:spacing w:after="0"/>
        <w:ind w:right="113"/>
        <w:rPr>
          <w:rFonts w:ascii="Liberation Serif" w:hAnsi="Liberation Serif" w:cs="Liberation Serif"/>
          <w:b/>
          <w:bCs/>
          <w:sz w:val="20"/>
          <w:szCs w:val="20"/>
          <w:lang w:val="hu-HU"/>
        </w:rPr>
      </w:pPr>
    </w:p>
    <w:p w:rsidR="004D6D88" w:rsidRPr="001811A5" w:rsidRDefault="004D6D88" w:rsidP="00F15631">
      <w:pPr>
        <w:pStyle w:val="ListParagraph"/>
        <w:numPr>
          <w:ilvl w:val="0"/>
          <w:numId w:val="8"/>
        </w:numPr>
        <w:spacing w:after="0" w:line="240" w:lineRule="auto"/>
        <w:rPr>
          <w:rFonts w:ascii="Liberation Serif" w:hAnsi="Liberation Serif" w:cs="Liberation Serif"/>
          <w:b/>
          <w:bCs/>
        </w:rPr>
      </w:pPr>
      <w:r w:rsidRPr="001811A5">
        <w:rPr>
          <w:rFonts w:ascii="Liberation Serif" w:hAnsi="Liberation Serif" w:cs="Liberation Serif"/>
          <w:b/>
          <w:bCs/>
        </w:rPr>
        <w:t>SZAKIRODALOM – BIBLIOGRAFIE</w:t>
      </w:r>
    </w:p>
    <w:p w:rsidR="004D6D88" w:rsidRPr="00B86684" w:rsidRDefault="004D6D88" w:rsidP="005265F7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smartTag w:uri="urn:schemas-microsoft-com:office:smarttags" w:element="stockticker">
        <w:r w:rsidRPr="00B86684">
          <w:rPr>
            <w:rFonts w:ascii="Liberation Serif" w:hAnsi="Liberation Serif" w:cs="Liberation Serif"/>
            <w:sz w:val="20"/>
            <w:szCs w:val="20"/>
          </w:rPr>
          <w:t>MAI</w:t>
        </w:r>
      </w:smartTag>
      <w:r w:rsidRPr="00B86684">
        <w:rPr>
          <w:rFonts w:ascii="Liberation Serif" w:hAnsi="Liberation Serif" w:cs="Liberation Serif"/>
          <w:sz w:val="20"/>
          <w:szCs w:val="20"/>
        </w:rPr>
        <w:t xml:space="preserve"> MAGYAR NYELV</w:t>
      </w:r>
    </w:p>
    <w:p w:rsidR="004D6D88" w:rsidRPr="00B86684" w:rsidRDefault="004D6D88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Keszler Borbála (szerk.), 2000: Magyar grammatika. 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Nemzeti Tankönyvkiadó, </w:t>
      </w:r>
      <w:smartTag w:uri="urn:schemas-microsoft-com:office:smarttags" w:element="place">
        <w:smartTag w:uri="urn:schemas-microsoft-com:office:smarttags" w:element="City">
          <w:r w:rsidRPr="00B86684">
            <w:rPr>
              <w:rFonts w:ascii="Liberation Serif" w:hAnsi="Liberation Serif" w:cs="Liberation Serif"/>
              <w:sz w:val="20"/>
              <w:szCs w:val="20"/>
              <w:lang w:val="en-US"/>
            </w:rPr>
            <w:t>Budapest</w:t>
          </w:r>
        </w:smartTag>
      </w:smartTag>
      <w:r w:rsidRPr="00B86684">
        <w:rPr>
          <w:rFonts w:ascii="Liberation Serif" w:hAnsi="Liberation Serif" w:cs="Liberation Serif"/>
          <w:sz w:val="20"/>
          <w:szCs w:val="20"/>
          <w:lang w:val="en-US"/>
        </w:rPr>
        <w:t>.</w:t>
      </w:r>
    </w:p>
    <w:p w:rsidR="004D6D88" w:rsidRPr="00B86684" w:rsidRDefault="004D6D88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Jászó Anna, 1999: A magyar nyelv könyve. Trezor Kiadó, </w:t>
      </w:r>
      <w:smartTag w:uri="urn:schemas-microsoft-com:office:smarttags" w:element="place">
        <w:smartTag w:uri="urn:schemas-microsoft-com:office:smarttags" w:element="City">
          <w:r w:rsidRPr="00B86684">
            <w:rPr>
              <w:rFonts w:ascii="Liberation Serif" w:hAnsi="Liberation Serif" w:cs="Liberation Serif"/>
              <w:sz w:val="20"/>
              <w:szCs w:val="20"/>
              <w:lang w:val="en-US"/>
            </w:rPr>
            <w:t>Budapest</w:t>
          </w:r>
        </w:smartTag>
      </w:smartTag>
      <w:r w:rsidRPr="00B86684">
        <w:rPr>
          <w:rFonts w:ascii="Liberation Serif" w:hAnsi="Liberation Serif" w:cs="Liberation Serif"/>
          <w:sz w:val="20"/>
          <w:szCs w:val="20"/>
          <w:lang w:val="en-US"/>
        </w:rPr>
        <w:t>.</w:t>
      </w:r>
    </w:p>
    <w:p w:rsidR="004D6D88" w:rsidRPr="00B86684" w:rsidRDefault="004D6D88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B86684">
        <w:rPr>
          <w:rFonts w:ascii="Liberation Serif" w:hAnsi="Liberation Serif" w:cs="Liberation Serif"/>
          <w:sz w:val="20"/>
          <w:szCs w:val="20"/>
          <w:lang w:val="hu-HU"/>
        </w:rPr>
        <w:t xml:space="preserve">Szikszainé Nagy Irma: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hu-HU"/>
        </w:rPr>
        <w:t>Leíró magyar szövegtan</w:t>
      </w:r>
      <w:r w:rsidRPr="00B86684">
        <w:rPr>
          <w:rFonts w:ascii="Liberation Serif" w:hAnsi="Liberation Serif" w:cs="Liberation Serif"/>
          <w:sz w:val="20"/>
          <w:szCs w:val="20"/>
          <w:lang w:val="hu-HU"/>
        </w:rPr>
        <w:t>, Osiris Kiadó, Budapest, 2006.</w:t>
      </w:r>
    </w:p>
    <w:p w:rsidR="004D6D88" w:rsidRPr="00B86684" w:rsidRDefault="004D6D88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B86684">
        <w:rPr>
          <w:rFonts w:ascii="Liberation Serif" w:hAnsi="Liberation Serif" w:cs="Liberation Serif"/>
          <w:sz w:val="20"/>
          <w:szCs w:val="20"/>
          <w:lang w:val="hu-HU"/>
        </w:rPr>
        <w:t xml:space="preserve">Tolcsvai Nagy Gábor: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hu-HU"/>
        </w:rPr>
        <w:t>A magyar nyelv szövegtana</w:t>
      </w:r>
      <w:r w:rsidRPr="00B86684">
        <w:rPr>
          <w:rFonts w:ascii="Liberation Serif" w:hAnsi="Liberation Serif" w:cs="Liberation Serif"/>
          <w:sz w:val="20"/>
          <w:szCs w:val="20"/>
          <w:lang w:val="hu-HU"/>
        </w:rPr>
        <w:t>. Nemzeti Tankönyvkiadó, Budapest, 2001.</w:t>
      </w:r>
    </w:p>
    <w:p w:rsidR="004D6D88" w:rsidRPr="00B86684" w:rsidRDefault="004D6D88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ENGLISH GRAMMAR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smartTag w:uri="urn:schemas-microsoft-com:office:smarttags" w:element="stockticker">
        <w:r w:rsidRPr="00CC5E68">
          <w:rPr>
            <w:rFonts w:ascii="Liberation Serif" w:hAnsi="Liberation Serif" w:cs="Liberation Serif"/>
            <w:color w:val="FF6600"/>
            <w:sz w:val="20"/>
            <w:szCs w:val="20"/>
          </w:rPr>
          <w:t>AND</w:t>
        </w:r>
      </w:smartTag>
      <w:r w:rsidRPr="00CC5E68">
        <w:rPr>
          <w:rFonts w:ascii="Liberation Serif" w:hAnsi="Liberation Serif" w:cs="Liberation Serif"/>
          <w:color w:val="FF6600"/>
          <w:sz w:val="20"/>
          <w:szCs w:val="20"/>
        </w:rPr>
        <w:t xml:space="preserve"> VOCABULARY</w:t>
      </w:r>
    </w:p>
    <w:p w:rsidR="004D6D88" w:rsidRPr="00B86684" w:rsidRDefault="004D6D88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Budai László, (1994/1996) 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>English Grammar</w:t>
      </w:r>
      <w:r w:rsidRPr="00B86684">
        <w:rPr>
          <w:rFonts w:ascii="Liberation Serif" w:hAnsi="Liberation Serif" w:cs="Liberation Serif"/>
          <w:sz w:val="20"/>
          <w:szCs w:val="20"/>
        </w:rPr>
        <w:t xml:space="preserve">, Nemzeti Tankönyvkiadó, </w:t>
      </w:r>
      <w:smartTag w:uri="urn:schemas-microsoft-com:office:smarttags" w:element="place">
        <w:smartTag w:uri="urn:schemas-microsoft-com:office:smarttags" w:element="City">
          <w:r w:rsidRPr="00B86684">
            <w:rPr>
              <w:rFonts w:ascii="Liberation Serif" w:hAnsi="Liberation Serif" w:cs="Liberation Serif"/>
              <w:sz w:val="20"/>
              <w:szCs w:val="20"/>
            </w:rPr>
            <w:t>Budapest</w:t>
          </w:r>
        </w:smartTag>
      </w:smartTag>
      <w:r w:rsidRPr="00B86684">
        <w:rPr>
          <w:rFonts w:ascii="Liberation Serif" w:hAnsi="Liberation Serif" w:cs="Liberation Serif"/>
          <w:sz w:val="20"/>
          <w:szCs w:val="20"/>
        </w:rPr>
        <w:t>.</w:t>
      </w:r>
    </w:p>
    <w:p w:rsidR="004D6D88" w:rsidRPr="00B86684" w:rsidRDefault="004D6D88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Dohár, Péter (1996)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en-US"/>
        </w:rPr>
        <w:t>Kis angol nyelvtan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, Ring6 Kiadó, </w:t>
      </w:r>
      <w:smartTag w:uri="urn:schemas-microsoft-com:office:smarttags" w:element="place">
        <w:smartTag w:uri="urn:schemas-microsoft-com:office:smarttags" w:element="City">
          <w:r w:rsidRPr="00B86684">
            <w:rPr>
              <w:rFonts w:ascii="Liberation Serif" w:hAnsi="Liberation Serif" w:cs="Liberation Serif"/>
              <w:sz w:val="20"/>
              <w:szCs w:val="20"/>
              <w:lang w:val="en-US"/>
            </w:rPr>
            <w:t>Budapest</w:t>
          </w:r>
        </w:smartTag>
      </w:smartTag>
      <w:r w:rsidRPr="00B86684">
        <w:rPr>
          <w:rFonts w:ascii="Liberation Serif" w:hAnsi="Liberation Serif" w:cs="Liberation Serif"/>
          <w:sz w:val="20"/>
          <w:szCs w:val="20"/>
          <w:lang w:val="en-US"/>
        </w:rPr>
        <w:t>.</w:t>
      </w:r>
    </w:p>
    <w:p w:rsidR="004D6D88" w:rsidRPr="00B86684" w:rsidRDefault="004D6D88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Thomson, A.J.- Martinet, A.V. (1986)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en-US"/>
        </w:rPr>
        <w:t>A Practical English Grammar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, OUP.</w:t>
      </w:r>
    </w:p>
    <w:p w:rsidR="004D6D88" w:rsidRPr="000B34FC" w:rsidRDefault="004D6D88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Vince, Michael (2003)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en-US"/>
        </w:rPr>
        <w:t>Advanced Language Practice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, Heinemann-Macmillan.</w:t>
      </w:r>
    </w:p>
    <w:p w:rsidR="004D6D88" w:rsidRPr="00CC5E68" w:rsidRDefault="004D6D88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color w:val="FF6600"/>
          <w:sz w:val="20"/>
          <w:szCs w:val="20"/>
        </w:rPr>
      </w:pPr>
      <w:r w:rsidRPr="00CC5E68">
        <w:rPr>
          <w:rFonts w:ascii="Liberation Serif" w:hAnsi="Liberation Serif" w:cs="Liberation Serif"/>
          <w:color w:val="FF6600"/>
          <w:sz w:val="20"/>
          <w:szCs w:val="20"/>
        </w:rPr>
        <w:t xml:space="preserve">McCarthy,Michael, O’Dell, Felicity. (2005) </w:t>
      </w:r>
      <w:r w:rsidRPr="00CC5E68">
        <w:rPr>
          <w:rFonts w:ascii="Liberation Serif" w:hAnsi="Liberation Serif" w:cs="Liberation Serif"/>
          <w:i/>
          <w:iCs/>
          <w:color w:val="FF6600"/>
          <w:sz w:val="20"/>
          <w:szCs w:val="20"/>
        </w:rPr>
        <w:t>English Vocabulary in Use. Advanced</w:t>
      </w:r>
      <w:r w:rsidRPr="00CC5E68">
        <w:rPr>
          <w:rFonts w:ascii="Liberation Serif" w:hAnsi="Liberation Serif" w:cs="Liberation Serif"/>
          <w:color w:val="FF6600"/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CC5E68">
            <w:rPr>
              <w:rFonts w:ascii="Liberation Serif" w:hAnsi="Liberation Serif" w:cs="Liberation Serif"/>
              <w:color w:val="FF6600"/>
              <w:sz w:val="20"/>
              <w:szCs w:val="20"/>
            </w:rPr>
            <w:t>Cambridge</w:t>
          </w:r>
        </w:smartTag>
      </w:smartTag>
      <w:r w:rsidRPr="00CC5E68">
        <w:rPr>
          <w:rFonts w:ascii="Liberation Serif" w:hAnsi="Liberation Serif" w:cs="Liberation Serif"/>
          <w:color w:val="FF6600"/>
          <w:sz w:val="20"/>
          <w:szCs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C5E68">
            <w:rPr>
              <w:rFonts w:ascii="Liberation Serif" w:hAnsi="Liberation Serif" w:cs="Liberation Serif"/>
              <w:color w:val="FF6600"/>
              <w:sz w:val="20"/>
              <w:szCs w:val="20"/>
            </w:rPr>
            <w:t>Cambridge</w:t>
          </w:r>
        </w:smartTag>
        <w:r w:rsidRPr="00CC5E68">
          <w:rPr>
            <w:rFonts w:ascii="Liberation Serif" w:hAnsi="Liberation Serif" w:cs="Liberation Serif"/>
            <w:color w:val="FF6600"/>
            <w:sz w:val="20"/>
            <w:szCs w:val="20"/>
          </w:rPr>
          <w:t xml:space="preserve"> </w:t>
        </w:r>
        <w:smartTag w:uri="urn:schemas-microsoft-com:office:smarttags" w:element="PlaceType">
          <w:r w:rsidRPr="00CC5E68">
            <w:rPr>
              <w:rFonts w:ascii="Liberation Serif" w:hAnsi="Liberation Serif" w:cs="Liberation Serif"/>
              <w:color w:val="FF6600"/>
              <w:sz w:val="20"/>
              <w:szCs w:val="20"/>
            </w:rPr>
            <w:t>University</w:t>
          </w:r>
        </w:smartTag>
      </w:smartTag>
      <w:r w:rsidRPr="00CC5E68">
        <w:rPr>
          <w:rFonts w:ascii="Liberation Serif" w:hAnsi="Liberation Serif" w:cs="Liberation Serif"/>
          <w:color w:val="FF6600"/>
          <w:sz w:val="20"/>
          <w:szCs w:val="20"/>
        </w:rPr>
        <w:t xml:space="preserve"> Press.</w:t>
      </w:r>
    </w:p>
    <w:p w:rsidR="004D6D88" w:rsidRPr="00CC5E68" w:rsidRDefault="004D6D88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color w:val="FF6600"/>
          <w:sz w:val="20"/>
          <w:szCs w:val="20"/>
        </w:rPr>
      </w:pPr>
      <w:r w:rsidRPr="00CC5E68">
        <w:rPr>
          <w:rFonts w:ascii="Liberation Serif" w:hAnsi="Liberation Serif" w:cs="Liberation Serif"/>
          <w:color w:val="FF6600"/>
          <w:sz w:val="20"/>
          <w:szCs w:val="20"/>
        </w:rPr>
        <w:t xml:space="preserve">Vișan, N, Vișan, R. (2013) English </w:t>
      </w:r>
      <w:r w:rsidRPr="00CC5E68">
        <w:rPr>
          <w:rFonts w:ascii="Liberation Serif" w:hAnsi="Liberation Serif" w:cs="Liberation Serif"/>
          <w:i/>
          <w:iCs/>
          <w:color w:val="FF6600"/>
          <w:sz w:val="20"/>
          <w:szCs w:val="20"/>
        </w:rPr>
        <w:t>Grammar and Practice for Advanced Learners. A Text-Based Approach</w:t>
      </w:r>
      <w:r w:rsidRPr="00CC5E68">
        <w:rPr>
          <w:rFonts w:ascii="Liberation Serif" w:hAnsi="Liberation Serif" w:cs="Liberation Serif"/>
          <w:color w:val="FF6600"/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CC5E68">
            <w:rPr>
              <w:rFonts w:ascii="Liberation Serif" w:hAnsi="Liberation Serif" w:cs="Liberation Serif"/>
              <w:color w:val="FF6600"/>
              <w:sz w:val="20"/>
              <w:szCs w:val="20"/>
            </w:rPr>
            <w:t>Iaşi</w:t>
          </w:r>
        </w:smartTag>
      </w:smartTag>
      <w:r w:rsidRPr="00CC5E68">
        <w:rPr>
          <w:rFonts w:ascii="Liberation Serif" w:hAnsi="Liberation Serif" w:cs="Liberation Serif"/>
          <w:color w:val="FF6600"/>
          <w:sz w:val="20"/>
          <w:szCs w:val="20"/>
        </w:rPr>
        <w:t>: Pol</w:t>
      </w:r>
      <w:r w:rsidRPr="00CC5E68">
        <w:rPr>
          <w:rFonts w:ascii="Liberation Serif" w:hAnsi="Liberation Serif" w:cs="Liberation Serif"/>
          <w:color w:val="FF6600"/>
          <w:sz w:val="20"/>
          <w:szCs w:val="20"/>
        </w:rPr>
        <w:t>i</w:t>
      </w:r>
      <w:r w:rsidRPr="00CC5E68">
        <w:rPr>
          <w:rFonts w:ascii="Liberation Serif" w:hAnsi="Liberation Serif" w:cs="Liberation Serif"/>
          <w:color w:val="FF6600"/>
          <w:sz w:val="20"/>
          <w:szCs w:val="20"/>
        </w:rPr>
        <w:t>rom.</w:t>
      </w:r>
    </w:p>
    <w:p w:rsidR="004D6D88" w:rsidRPr="00CC5E68" w:rsidRDefault="004D6D88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color w:val="FF6600"/>
          <w:sz w:val="20"/>
          <w:szCs w:val="20"/>
        </w:rPr>
      </w:pPr>
      <w:r w:rsidRPr="00CC5E68">
        <w:rPr>
          <w:rFonts w:ascii="Liberation Serif" w:hAnsi="Liberation Serif" w:cs="Liberation Serif"/>
          <w:color w:val="FF6600"/>
          <w:sz w:val="20"/>
          <w:szCs w:val="20"/>
        </w:rPr>
        <w:t xml:space="preserve">Vişan, R, Vişan N. and Protopopescu, D. (2014) </w:t>
      </w:r>
      <w:r w:rsidRPr="00CC5E68">
        <w:rPr>
          <w:rFonts w:ascii="Liberation Serif" w:hAnsi="Liberation Serif" w:cs="Liberation Serif"/>
          <w:i/>
          <w:iCs/>
          <w:color w:val="FF6600"/>
          <w:sz w:val="20"/>
          <w:szCs w:val="20"/>
        </w:rPr>
        <w:t>New Perspectives on English Grammar</w:t>
      </w:r>
      <w:r w:rsidRPr="00CC5E68">
        <w:rPr>
          <w:rFonts w:ascii="Liberation Serif" w:hAnsi="Liberation Serif" w:cs="Liberation Serif"/>
          <w:color w:val="FF6600"/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CC5E68">
            <w:rPr>
              <w:rFonts w:ascii="Liberation Serif" w:hAnsi="Liberation Serif" w:cs="Liberation Serif"/>
              <w:color w:val="FF6600"/>
              <w:sz w:val="20"/>
              <w:szCs w:val="20"/>
            </w:rPr>
            <w:t>Iaşi</w:t>
          </w:r>
        </w:smartTag>
      </w:smartTag>
      <w:r w:rsidRPr="00CC5E68">
        <w:rPr>
          <w:rFonts w:ascii="Liberation Serif" w:hAnsi="Liberation Serif" w:cs="Liberation Serif"/>
          <w:color w:val="FF6600"/>
          <w:sz w:val="20"/>
          <w:szCs w:val="20"/>
        </w:rPr>
        <w:t>: Institutul Eur</w:t>
      </w:r>
      <w:r w:rsidRPr="00CC5E68">
        <w:rPr>
          <w:rFonts w:ascii="Liberation Serif" w:hAnsi="Liberation Serif" w:cs="Liberation Serif"/>
          <w:color w:val="FF6600"/>
          <w:sz w:val="20"/>
          <w:szCs w:val="20"/>
        </w:rPr>
        <w:t>o</w:t>
      </w:r>
      <w:r w:rsidRPr="00CC5E68">
        <w:rPr>
          <w:rFonts w:ascii="Liberation Serif" w:hAnsi="Liberation Serif" w:cs="Liberation Serif"/>
          <w:color w:val="FF6600"/>
          <w:sz w:val="20"/>
          <w:szCs w:val="20"/>
        </w:rPr>
        <w:t>pean,</w:t>
      </w:r>
    </w:p>
    <w:p w:rsidR="004D6D88" w:rsidRPr="00CC5E68" w:rsidRDefault="004D6D88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color w:val="FF6600"/>
          <w:sz w:val="20"/>
          <w:szCs w:val="20"/>
        </w:rPr>
      </w:pPr>
      <w:r w:rsidRPr="00CC5E68">
        <w:rPr>
          <w:rFonts w:ascii="Liberation Serif" w:hAnsi="Liberation Serif" w:cs="Liberation Serif"/>
          <w:color w:val="FF6600"/>
          <w:sz w:val="20"/>
          <w:szCs w:val="20"/>
        </w:rPr>
        <w:t xml:space="preserve">Wellman, G. (1998) </w:t>
      </w:r>
      <w:r w:rsidRPr="00CC5E68">
        <w:rPr>
          <w:rFonts w:ascii="Liberation Serif" w:hAnsi="Liberation Serif" w:cs="Liberation Serif"/>
          <w:i/>
          <w:iCs/>
          <w:color w:val="FF6600"/>
          <w:sz w:val="20"/>
          <w:szCs w:val="20"/>
        </w:rPr>
        <w:t xml:space="preserve">The Heinemann </w:t>
      </w:r>
      <w:smartTag w:uri="urn:schemas-microsoft-com:office:smarttags" w:element="stockticker">
        <w:r w:rsidRPr="00CC5E68">
          <w:rPr>
            <w:rFonts w:ascii="Liberation Serif" w:hAnsi="Liberation Serif" w:cs="Liberation Serif"/>
            <w:i/>
            <w:iCs/>
            <w:color w:val="FF6600"/>
            <w:sz w:val="20"/>
            <w:szCs w:val="20"/>
          </w:rPr>
          <w:t>ELT</w:t>
        </w:r>
      </w:smartTag>
      <w:r w:rsidRPr="00CC5E68">
        <w:rPr>
          <w:rFonts w:ascii="Liberation Serif" w:hAnsi="Liberation Serif" w:cs="Liberation Serif"/>
          <w:i/>
          <w:iCs/>
          <w:color w:val="FF6600"/>
          <w:sz w:val="20"/>
          <w:szCs w:val="20"/>
        </w:rPr>
        <w:t xml:space="preserve"> En</w:t>
      </w:r>
      <w:r w:rsidRPr="00CC5E68">
        <w:rPr>
          <w:rFonts w:ascii="Liberation Serif" w:hAnsi="Liberation Serif" w:cs="Liberation Serif"/>
          <w:i/>
          <w:iCs/>
          <w:color w:val="FF6600"/>
          <w:sz w:val="20"/>
          <w:szCs w:val="20"/>
        </w:rPr>
        <w:t>g</w:t>
      </w:r>
      <w:r w:rsidRPr="00CC5E68">
        <w:rPr>
          <w:rFonts w:ascii="Liberation Serif" w:hAnsi="Liberation Serif" w:cs="Liberation Serif"/>
          <w:i/>
          <w:iCs/>
          <w:color w:val="FF6600"/>
          <w:sz w:val="20"/>
          <w:szCs w:val="20"/>
        </w:rPr>
        <w:t>lish Wordbuilder</w:t>
      </w:r>
      <w:r w:rsidRPr="00CC5E68">
        <w:rPr>
          <w:rFonts w:ascii="Liberation Serif" w:hAnsi="Liberation Serif" w:cs="Liberation Serif"/>
          <w:color w:val="FF6600"/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CC5E68">
            <w:rPr>
              <w:rFonts w:ascii="Liberation Serif" w:hAnsi="Liberation Serif" w:cs="Liberation Serif"/>
              <w:color w:val="FF6600"/>
              <w:sz w:val="20"/>
              <w:szCs w:val="20"/>
            </w:rPr>
            <w:t>Oxford</w:t>
          </w:r>
        </w:smartTag>
      </w:smartTag>
      <w:r w:rsidRPr="00CC5E68">
        <w:rPr>
          <w:rFonts w:ascii="Liberation Serif" w:hAnsi="Liberation Serif" w:cs="Liberation Serif"/>
          <w:color w:val="FF6600"/>
          <w:sz w:val="20"/>
          <w:szCs w:val="20"/>
        </w:rPr>
        <w:t>: Heinemann.</w:t>
      </w:r>
    </w:p>
    <w:p w:rsidR="004D6D88" w:rsidRPr="000B34FC" w:rsidRDefault="004D6D88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0B34FC">
        <w:rPr>
          <w:rFonts w:ascii="Liberation Serif" w:hAnsi="Liberation Serif" w:cs="Liberation Serif"/>
          <w:sz w:val="20"/>
          <w:szCs w:val="20"/>
        </w:rPr>
        <w:t>DEUTSCH</w:t>
      </w:r>
    </w:p>
    <w:p w:rsidR="004D6D88" w:rsidRPr="00177947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Ursula BINDER (1978): Die Satzbauplaene. Bucuresti, </w:t>
      </w:r>
      <w:smartTag w:uri="urn:schemas-microsoft-com:office:smarttags" w:element="stockticker">
        <w:r w:rsidRPr="00177947">
          <w:rPr>
            <w:rFonts w:ascii="Liberation Serif" w:hAnsi="Liberation Serif" w:cs="Liberation Serif"/>
            <w:sz w:val="20"/>
            <w:szCs w:val="20"/>
            <w:lang w:val="de-DE"/>
          </w:rPr>
          <w:t>EDP</w:t>
        </w:r>
      </w:smartTag>
    </w:p>
    <w:p w:rsidR="004D6D88" w:rsidRPr="00B86684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Wolfgang EICHLER / Karl-Dieter BUENTING (1986): Deutsche Grammatik. </w:t>
      </w:r>
      <w:r w:rsidRPr="00B86684">
        <w:rPr>
          <w:rFonts w:ascii="Liberation Serif" w:hAnsi="Liberation Serif" w:cs="Liberation Serif"/>
          <w:sz w:val="20"/>
          <w:szCs w:val="20"/>
        </w:rPr>
        <w:t>Form, Leistung und Gebrauch der Gegenwartssprache. Koenigstein/Ts, Athenaeu</w:t>
      </w:r>
    </w:p>
    <w:p w:rsidR="004D6D88" w:rsidRPr="00B86684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Ulrich ENGEL (1983): Kontrastive Grammatik (Bd. </w:t>
      </w:r>
      <w:r w:rsidRPr="00B86684">
        <w:rPr>
          <w:rFonts w:ascii="Liberation Serif" w:hAnsi="Liberation Serif" w:cs="Liberation Serif"/>
          <w:sz w:val="20"/>
          <w:szCs w:val="20"/>
        </w:rPr>
        <w:t xml:space="preserve">I, II). </w:t>
      </w:r>
      <w:smartTag w:uri="urn:schemas-microsoft-com:office:smarttags" w:element="place">
        <w:smartTag w:uri="urn:schemas-microsoft-com:office:smarttags" w:element="City">
          <w:r w:rsidRPr="00B86684">
            <w:rPr>
              <w:rFonts w:ascii="Liberation Serif" w:hAnsi="Liberation Serif" w:cs="Liberation Serif"/>
              <w:sz w:val="20"/>
              <w:szCs w:val="20"/>
            </w:rPr>
            <w:t>Heidelberg</w:t>
          </w:r>
        </w:smartTag>
      </w:smartTag>
      <w:r w:rsidRPr="00B86684">
        <w:rPr>
          <w:rFonts w:ascii="Liberation Serif" w:hAnsi="Liberation Serif" w:cs="Liberation Serif"/>
          <w:sz w:val="20"/>
          <w:szCs w:val="20"/>
        </w:rPr>
        <w:t>, Julius Groos</w:t>
      </w:r>
    </w:p>
    <w:p w:rsidR="004D6D88" w:rsidRPr="00B86684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Gerd FRITZ/ Manfred MUCKENHAUPT (1984): Kommunikation und Grammatik. </w:t>
      </w:r>
      <w:r w:rsidRPr="00B86684">
        <w:rPr>
          <w:rFonts w:ascii="Liberation Serif" w:hAnsi="Liberation Serif" w:cs="Liberation Serif"/>
          <w:sz w:val="20"/>
          <w:szCs w:val="20"/>
        </w:rPr>
        <w:t>Tuebingen,Gunter Narr</w:t>
      </w:r>
    </w:p>
    <w:p w:rsidR="004D6D88" w:rsidRPr="00B86684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Paul GREBE(1986): Duden-Grammatik. Mannheim, Wien. </w:t>
      </w:r>
      <w:r w:rsidRPr="00B86684">
        <w:rPr>
          <w:rFonts w:ascii="Liberation Serif" w:hAnsi="Liberation Serif" w:cs="Liberation Serif"/>
          <w:sz w:val="20"/>
          <w:szCs w:val="20"/>
        </w:rPr>
        <w:t>Dudenverlag</w:t>
      </w:r>
    </w:p>
    <w:p w:rsidR="004D6D88" w:rsidRPr="00177947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i/>
          <w:iCs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Duden (1998):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Das große Wörterbuch der Deutschen Sprache</w:t>
      </w:r>
    </w:p>
    <w:p w:rsidR="004D6D88" w:rsidRPr="00177947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Engel, Ulrich; Isbasescu, Mihai; Nicolae Octavian; Stanescu Speanta: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Kontrastive Grammatik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,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deutsch – rumänisch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Heidelberg1993, Julis Groos Verla</w:t>
      </w:r>
    </w:p>
    <w:p w:rsidR="004D6D88" w:rsidRPr="00177947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Jumpelt, R.W.: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Die Übersetzung naturwissenschaftlicher und technischer Literatur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Berlin, 1981</w:t>
      </w:r>
    </w:p>
    <w:p w:rsidR="004D6D88" w:rsidRPr="00177947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Kande, O: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Kommunikationswissenschaftliche Probleme der Translation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Leipzig, 1969</w:t>
      </w:r>
    </w:p>
    <w:p w:rsidR="004D6D88" w:rsidRPr="00177947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Nord, Cristiane: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Fertigkeit Übersetzen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München 2003, Goethe Institu</w:t>
      </w:r>
    </w:p>
    <w:p w:rsidR="004D6D88" w:rsidRPr="00177947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Reiß, K: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Texttyp und Übersetzungsmethode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Kronberg, 1976</w:t>
      </w:r>
    </w:p>
    <w:p w:rsidR="004D6D88" w:rsidRPr="00177947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>
        <w:rPr>
          <w:rFonts w:ascii="Liberation Serif" w:hAnsi="Liberation Serif" w:cs="Liberation Serif"/>
          <w:sz w:val="20"/>
          <w:szCs w:val="20"/>
          <w:lang w:val="de-DE"/>
        </w:rPr>
        <w:t>Snell-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Hornby, Mary; Hönig, Hans G.; Kußmaul, Paul, Schmitt Peter A. (HRSG)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 xml:space="preserve">Handbuch Translation, 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Zeite, verbesserte Auflage, Tübingen 2003, Stauffenburg Verlag Brigitte Narr GmbH</w:t>
      </w:r>
    </w:p>
    <w:p w:rsidR="004D6D88" w:rsidRPr="00B86684" w:rsidRDefault="004D6D88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Vermeer, H.J.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Ein Rahmen für allgemeine Translationstheorie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. </w:t>
      </w:r>
      <w:r w:rsidRPr="00B86684">
        <w:rPr>
          <w:rFonts w:ascii="Liberation Serif" w:hAnsi="Liberation Serif" w:cs="Liberation Serif"/>
          <w:sz w:val="20"/>
          <w:szCs w:val="20"/>
        </w:rPr>
        <w:t>Germersheim, 1987</w:t>
      </w:r>
    </w:p>
    <w:p w:rsidR="004D6D88" w:rsidRPr="00B86684" w:rsidRDefault="004D6D88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</w:rPr>
        <w:t>LIMBA ROM</w:t>
      </w:r>
      <w:r w:rsidRPr="00B86684">
        <w:rPr>
          <w:rFonts w:ascii="Liberation Serif CE" w:hAnsi="Liberation Serif CE" w:cs="Liberation Serif CE"/>
          <w:sz w:val="20"/>
          <w:szCs w:val="20"/>
          <w:lang w:val="ro-RO"/>
        </w:rPr>
        <w:t>ÂNĂ</w:t>
      </w:r>
    </w:p>
    <w:p w:rsidR="004D6D88" w:rsidRPr="00B86684" w:rsidRDefault="004D6D88" w:rsidP="004F275A">
      <w:pPr>
        <w:pStyle w:val="ListParagraph"/>
        <w:numPr>
          <w:ilvl w:val="0"/>
          <w:numId w:val="3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>Mavrodin, Irina, Traducerea – o practico-teorie, culegere de texte critice, Brasov, 1998.</w:t>
      </w:r>
    </w:p>
    <w:p w:rsidR="004D6D88" w:rsidRPr="00B86684" w:rsidRDefault="004D6D88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 CE" w:hAnsi="Liberation Serif CE" w:cs="Liberation Serif CE"/>
          <w:sz w:val="20"/>
          <w:szCs w:val="20"/>
          <w:lang w:val="ro-RO"/>
        </w:rPr>
        <w:t xml:space="preserve">Guţu-Romalo, V. (coord.),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ro-RO"/>
        </w:rPr>
        <w:t>Gramatica limbii române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, vol. II, Ed. Academiei Române, </w:t>
      </w:r>
    </w:p>
    <w:p w:rsidR="004D6D88" w:rsidRPr="00B86684" w:rsidRDefault="004D6D88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Ene, A.,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ro-RO"/>
        </w:rPr>
        <w:t>Introducere în studiul vocabularului</w:t>
      </w:r>
      <w:r w:rsidRPr="00B86684">
        <w:rPr>
          <w:rFonts w:ascii="Liberation Serif CE" w:hAnsi="Liberation Serif CE" w:cs="Liberation Serif CE"/>
          <w:sz w:val="20"/>
          <w:szCs w:val="20"/>
          <w:lang w:val="ro-RO"/>
        </w:rPr>
        <w:t>, Ed. Universităţii „Transilvania” din Braşov, 2004</w:t>
      </w:r>
    </w:p>
    <w:p w:rsidR="004D6D88" w:rsidRPr="00B86684" w:rsidRDefault="004D6D88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 CE" w:hAnsi="Liberation Serif CE" w:cs="Liberation Serif CE"/>
          <w:sz w:val="20"/>
          <w:szCs w:val="20"/>
          <w:lang w:val="ro-RO"/>
        </w:rPr>
        <w:t xml:space="preserve">Dindelegan Pană,  Gabriela, </w:t>
      </w:r>
      <w:r w:rsidRPr="00B86684">
        <w:rPr>
          <w:rFonts w:ascii="Liberation Serif CE" w:hAnsi="Liberation Serif CE" w:cs="Liberation Serif CE"/>
          <w:i/>
          <w:iCs/>
          <w:sz w:val="20"/>
          <w:szCs w:val="20"/>
          <w:lang w:val="ro-RO"/>
        </w:rPr>
        <w:t>Teorie şi analiză gramaticală</w:t>
      </w:r>
      <w:r w:rsidRPr="00B86684">
        <w:rPr>
          <w:rFonts w:ascii="Liberation Serif CE" w:hAnsi="Liberation Serif CE" w:cs="Liberation Serif CE"/>
          <w:sz w:val="20"/>
          <w:szCs w:val="20"/>
          <w:lang w:val="ro-RO"/>
        </w:rPr>
        <w:t>, Bucureşti, Editura Coresi, 1994</w:t>
      </w:r>
    </w:p>
    <w:p w:rsidR="004D6D88" w:rsidRPr="00B86684" w:rsidRDefault="004D6D88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Bidu-Vranceanu-Angela, Modele de structurare semantica, Timisoara, Facla,1984.</w:t>
      </w:r>
    </w:p>
    <w:p w:rsidR="004D6D88" w:rsidRPr="00B86684" w:rsidRDefault="004D6D88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Dictionar de Stiinte ale limbii, coord.Angela Bidu-Vranceanu (coord.), Bucuresti 2001</w:t>
      </w:r>
    </w:p>
    <w:p w:rsidR="004D6D88" w:rsidRPr="00B86684" w:rsidRDefault="004D6D88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Dictionar Enciclopedic de Pragmatica, Jacques Moeschler,Anne Reboul, Echinox,1999</w:t>
      </w:r>
    </w:p>
    <w:p w:rsidR="004D6D88" w:rsidRPr="00B86684" w:rsidRDefault="004D6D88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FontStyle26"/>
          <w:rFonts w:ascii="Liberation Serif" w:hAnsi="Liberation Serif" w:cs="Liberation Serif"/>
        </w:rPr>
      </w:pPr>
      <w:r w:rsidRPr="00B86684">
        <w:rPr>
          <w:rStyle w:val="FontStyle26"/>
          <w:rFonts w:ascii="Liberation Serif CE" w:hAnsi="Liberation Serif CE" w:cs="Liberation Serif CE"/>
        </w:rPr>
        <w:t>Angela Bidu-Vrănceanu (coord.)</w:t>
      </w:r>
      <w:r w:rsidRPr="00B86684">
        <w:rPr>
          <w:rStyle w:val="FontStyle27"/>
          <w:rFonts w:ascii="Liberation Serif" w:hAnsi="Liberation Serif" w:cs="Liberation Serif"/>
        </w:rPr>
        <w:t xml:space="preserve"> Lexic comun, lexic specializat, </w:t>
      </w:r>
      <w:r w:rsidRPr="00B86684">
        <w:rPr>
          <w:rStyle w:val="FontStyle26"/>
          <w:rFonts w:ascii="Liberation Serif CE" w:hAnsi="Liberation Serif CE" w:cs="Liberation Serif CE"/>
        </w:rPr>
        <w:t>Bucureşti, 2002</w:t>
      </w:r>
    </w:p>
    <w:p w:rsidR="004D6D88" w:rsidRPr="00B86684" w:rsidRDefault="004D6D88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it-IT"/>
        </w:rPr>
        <w:t xml:space="preserve">Ricoeur, Paul,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it-IT"/>
        </w:rPr>
        <w:t>Despre Traducere</w:t>
      </w:r>
      <w:r w:rsidRPr="00B86684">
        <w:rPr>
          <w:rFonts w:ascii="Liberation Serif" w:hAnsi="Liberation Serif" w:cs="Liberation Serif"/>
          <w:sz w:val="20"/>
          <w:szCs w:val="20"/>
          <w:lang w:val="it-IT"/>
        </w:rPr>
        <w:t>, Polirom, Iasi, 2005</w:t>
      </w:r>
    </w:p>
    <w:p w:rsidR="004D6D88" w:rsidRPr="00B86684" w:rsidRDefault="004D6D88" w:rsidP="00EC4754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apple-style-span"/>
          <w:rFonts w:ascii="Liberation Serif" w:hAnsi="Liberation Serif" w:cs="Liberation Serif"/>
          <w:sz w:val="20"/>
          <w:szCs w:val="20"/>
        </w:rPr>
      </w:pPr>
      <w:r w:rsidRPr="00B86684">
        <w:rPr>
          <w:rStyle w:val="apple-style-span"/>
          <w:rFonts w:ascii="Liberation Serif" w:hAnsi="Liberation Serif" w:cs="Liberation Serif"/>
          <w:sz w:val="20"/>
          <w:szCs w:val="20"/>
        </w:rPr>
        <w:t>Roger T. Bell,</w:t>
      </w:r>
      <w:r w:rsidRPr="00B86684">
        <w:rPr>
          <w:rStyle w:val="apple-converted-space"/>
          <w:rFonts w:ascii="Liberation Serif" w:hAnsi="Liberation Serif" w:cs="Liberation Serif"/>
          <w:sz w:val="20"/>
          <w:szCs w:val="20"/>
        </w:rPr>
        <w:t> </w:t>
      </w:r>
      <w:r w:rsidRPr="00B86684">
        <w:rPr>
          <w:rStyle w:val="apple-style-span"/>
          <w:rFonts w:ascii="Liberation Serif CE" w:hAnsi="Liberation Serif CE" w:cs="Liberation Serif CE"/>
          <w:i/>
          <w:iCs/>
          <w:sz w:val="20"/>
          <w:szCs w:val="20"/>
        </w:rPr>
        <w:t>Teoria şi practica traducerii</w:t>
      </w:r>
      <w:r w:rsidRPr="00B86684">
        <w:rPr>
          <w:rStyle w:val="apple-style-span"/>
          <w:rFonts w:ascii="Liberation Serif CE" w:hAnsi="Liberation Serif CE" w:cs="Liberation Serif CE"/>
          <w:sz w:val="20"/>
          <w:szCs w:val="20"/>
        </w:rPr>
        <w:t>. Traducere de Gazi C. Bucureşti, Polirom, 2000</w:t>
      </w:r>
    </w:p>
    <w:p w:rsidR="004D6D88" w:rsidRPr="00B86684" w:rsidRDefault="004D6D88" w:rsidP="006B2C2B">
      <w:pPr>
        <w:pStyle w:val="Norma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Coja, Ion, „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Cuvântul e semn?”, </w:t>
      </w:r>
      <w:r w:rsidRPr="00B86684">
        <w:rPr>
          <w:rFonts w:ascii="Liberation Serif" w:hAnsi="Liberation Serif" w:cs="Liberation Serif"/>
          <w:sz w:val="20"/>
          <w:szCs w:val="20"/>
        </w:rPr>
        <w:t xml:space="preserve">în Coteanu, I., Wald, L. (coord.), </w:t>
      </w:r>
      <w:r w:rsidRPr="00B86684">
        <w:rPr>
          <w:rFonts w:ascii="Liberation Serif CE" w:hAnsi="Liberation Serif CE" w:cs="Liberation Serif CE"/>
          <w:i/>
          <w:iCs/>
          <w:sz w:val="20"/>
          <w:szCs w:val="20"/>
        </w:rPr>
        <w:t xml:space="preserve">Semantică și semiotică, </w:t>
      </w:r>
      <w:r w:rsidRPr="00B86684">
        <w:rPr>
          <w:rFonts w:ascii="Liberation Serif CE" w:hAnsi="Liberation Serif CE" w:cs="Liberation Serif CE"/>
          <w:sz w:val="20"/>
          <w:szCs w:val="20"/>
        </w:rPr>
        <w:t>Ed. Științifică și Enciclopedică, București, 1981.</w:t>
      </w:r>
    </w:p>
    <w:p w:rsidR="004D6D88" w:rsidRPr="00B86684" w:rsidRDefault="004D6D88" w:rsidP="006B2C2B">
      <w:pPr>
        <w:pStyle w:val="Norma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Ionescu, Emil, </w:t>
      </w:r>
      <w:r w:rsidRPr="00B86684">
        <w:rPr>
          <w:rFonts w:ascii="Liberation Serif CE" w:hAnsi="Liberation Serif CE" w:cs="Liberation Serif CE"/>
          <w:i/>
          <w:iCs/>
          <w:sz w:val="20"/>
          <w:szCs w:val="20"/>
        </w:rPr>
        <w:t xml:space="preserve">Manual de lingvistică generală, </w:t>
      </w:r>
      <w:r w:rsidRPr="00B86684">
        <w:rPr>
          <w:rFonts w:ascii="Liberation Serif CE" w:hAnsi="Liberation Serif CE" w:cs="Liberation Serif CE"/>
          <w:sz w:val="20"/>
          <w:szCs w:val="20"/>
        </w:rPr>
        <w:t>Ed. a II-a, revizuită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, </w:t>
      </w:r>
      <w:r w:rsidRPr="00B86684">
        <w:rPr>
          <w:rFonts w:ascii="Liberation Serif" w:hAnsi="Liberation Serif" w:cs="Liberation Serif"/>
          <w:sz w:val="20"/>
          <w:szCs w:val="20"/>
        </w:rPr>
        <w:t>Editura All, București, 1997.</w:t>
      </w:r>
    </w:p>
    <w:p w:rsidR="004D6D88" w:rsidRPr="00B86684" w:rsidRDefault="004D6D88" w:rsidP="006B2C2B">
      <w:pPr>
        <w:pStyle w:val="Norma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GB"/>
        </w:rPr>
        <w:t xml:space="preserve">Munteanu, Eugen, </w:t>
      </w:r>
      <w:r w:rsidRPr="00B86684">
        <w:rPr>
          <w:rFonts w:ascii="Liberation Serif CE" w:hAnsi="Liberation Serif CE" w:cs="Liberation Serif CE"/>
          <w:i/>
          <w:iCs/>
          <w:sz w:val="20"/>
          <w:szCs w:val="20"/>
          <w:lang w:val="en-GB"/>
        </w:rPr>
        <w:t xml:space="preserve">Introducere în lingvistică, </w:t>
      </w:r>
      <w:r w:rsidRPr="00B86684">
        <w:rPr>
          <w:rFonts w:ascii="Liberation Serif" w:hAnsi="Liberation Serif" w:cs="Liberation Serif"/>
          <w:sz w:val="20"/>
          <w:szCs w:val="20"/>
          <w:lang w:val="en-GB"/>
        </w:rPr>
        <w:t>Editura Polirom, Iași, 2005.</w:t>
      </w:r>
    </w:p>
    <w:p w:rsidR="004D6D88" w:rsidRPr="00B86684" w:rsidRDefault="004D6D88" w:rsidP="00E607E3">
      <w:pPr>
        <w:spacing w:after="0" w:line="240" w:lineRule="auto"/>
        <w:ind w:left="360" w:hanging="360"/>
        <w:rPr>
          <w:rFonts w:ascii="Liberation Serif" w:hAnsi="Liberation Serif" w:cs="Liberation Serif"/>
          <w:b/>
          <w:bCs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TEORIA 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ȘI PRACTICA TRADUCERII</w:t>
      </w:r>
      <w:r>
        <w:rPr>
          <w:rFonts w:ascii="Liberation Serif" w:hAnsi="Liberation Serif" w:cs="Liberation Serif"/>
          <w:sz w:val="20"/>
          <w:szCs w:val="20"/>
          <w:lang w:val="ro-RO"/>
        </w:rPr>
        <w:t xml:space="preserve"> (Reader a könyvtárban)</w:t>
      </w:r>
      <w:r w:rsidRPr="00B86684">
        <w:rPr>
          <w:rFonts w:ascii="Liberation Serif" w:hAnsi="Liberation Serif" w:cs="Liberation Serif"/>
          <w:sz w:val="20"/>
          <w:szCs w:val="20"/>
        </w:rPr>
        <w:br/>
        <w:t>1. Baker, M., 1992, In Other Words: A Coursebook on Translation, Routledge,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2. Bassnett, Susan, 1996, Translation Studies, Clays Ltd., England</w:t>
      </w:r>
      <w:r w:rsidRPr="00B86684">
        <w:rPr>
          <w:rFonts w:ascii="Liberation Serif" w:hAnsi="Liberation Serif" w:cs="Liberation Serif"/>
          <w:sz w:val="20"/>
          <w:szCs w:val="20"/>
        </w:rPr>
        <w:br/>
        <w:t>3. Bell, Roger, 1991, Translating and Translation</w:t>
      </w:r>
      <w:r w:rsidRPr="00B86684">
        <w:rPr>
          <w:rFonts w:ascii="Liberation Serif CE" w:hAnsi="Liberation Serif CE" w:cs="Liberation Serif CE"/>
          <w:sz w:val="20"/>
          <w:szCs w:val="20"/>
        </w:rPr>
        <w:t>: Theory and Practice, Longman, London &amp; New York</w:t>
      </w:r>
      <w:r w:rsidRPr="00B86684">
        <w:rPr>
          <w:rFonts w:ascii="Liberation Serif CE" w:hAnsi="Liberation Serif CE" w:cs="Liberation Serif CE"/>
          <w:sz w:val="20"/>
          <w:szCs w:val="20"/>
        </w:rPr>
        <w:br/>
        <w:t>4. Dimitriu, Rodica, 2002, Theories and Practice of Translation, Institutul European, Iaşi</w:t>
      </w:r>
      <w:r w:rsidRPr="00B86684">
        <w:rPr>
          <w:rFonts w:ascii="Liberation Serif CE" w:hAnsi="Liberation Serif CE" w:cs="Liberation Serif CE"/>
          <w:sz w:val="20"/>
          <w:szCs w:val="20"/>
        </w:rPr>
        <w:br/>
        <w:t>5. Dimitriu, Rodica, 2008, Translation Technology in Translation Classes, Institutul European, Iaşi</w:t>
      </w:r>
      <w:r w:rsidRPr="00B86684">
        <w:rPr>
          <w:rFonts w:ascii="Liberation Serif CE" w:hAnsi="Liberation Serif CE" w:cs="Liberation Serif CE"/>
          <w:sz w:val="20"/>
          <w:szCs w:val="20"/>
        </w:rPr>
        <w:br/>
        <w:t>6. Dollerup, Ca</w:t>
      </w:r>
      <w:r w:rsidRPr="00B86684">
        <w:rPr>
          <w:rFonts w:ascii="Liberation Serif" w:hAnsi="Liberation Serif" w:cs="Liberation Serif"/>
          <w:sz w:val="20"/>
          <w:szCs w:val="20"/>
        </w:rPr>
        <w:t>y, 2006, Basics of Translation Studies,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7. Hatim, B. &amp; Mason, I, 1994, Discourse and the Translator, Longman, London</w:t>
      </w:r>
      <w:r w:rsidRPr="00B86684">
        <w:rPr>
          <w:rFonts w:ascii="Liberation Serif" w:hAnsi="Liberation Serif" w:cs="Liberation Serif"/>
          <w:sz w:val="20"/>
          <w:szCs w:val="20"/>
        </w:rPr>
        <w:br/>
        <w:t>8. Hatim, B. &amp; Munday, J., 2004, Translation. An Advanced Resource Book, Routledge,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9. Jeanrenaud, Magda, 2006, Universaliile traducerii. Studii de traductologie,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10. Newmark, Peter, 1995, Approaches to Translation, Phoenix ELT, G.B.</w:t>
      </w:r>
      <w:r w:rsidRPr="00B86684">
        <w:rPr>
          <w:rFonts w:ascii="Liberation Serif" w:hAnsi="Liberation Serif" w:cs="Liberation Serif"/>
          <w:sz w:val="20"/>
          <w:szCs w:val="20"/>
        </w:rPr>
        <w:br/>
        <w:t>11. Nida, E., 2004, Traducerea sensurilor,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 xml:space="preserve">12. </w:t>
      </w:r>
      <w:r w:rsidRPr="00CC5E68">
        <w:rPr>
          <w:rFonts w:ascii="Liberation Serif" w:hAnsi="Liberation Serif" w:cs="Liberation Serif"/>
          <w:sz w:val="20"/>
          <w:szCs w:val="20"/>
        </w:rPr>
        <w:t>Ric</w:t>
      </w:r>
      <w:r>
        <w:rPr>
          <w:rFonts w:ascii="Liberation Serif" w:hAnsi="Liberation Serif" w:cs="Liberation Serif"/>
          <w:color w:val="FF6600"/>
          <w:sz w:val="20"/>
          <w:szCs w:val="20"/>
        </w:rPr>
        <w:t>o</w:t>
      </w:r>
      <w:r w:rsidRPr="00CC5E68">
        <w:rPr>
          <w:rFonts w:ascii="Liberation Serif" w:hAnsi="Liberation Serif" w:cs="Liberation Serif"/>
          <w:sz w:val="20"/>
          <w:szCs w:val="20"/>
        </w:rPr>
        <w:t>eur</w:t>
      </w:r>
      <w:r w:rsidRPr="00B86684">
        <w:rPr>
          <w:rFonts w:ascii="Liberation Serif" w:hAnsi="Liberation Serif" w:cs="Liberation Serif"/>
          <w:sz w:val="20"/>
          <w:szCs w:val="20"/>
        </w:rPr>
        <w:t>, Paul, 2005, Despre Traducere, Polirom,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13. Robinson, Douglas, 1997, Becoming a Translator, Routledge, London &amp; New York</w:t>
      </w:r>
    </w:p>
    <w:p w:rsidR="004D6D88" w:rsidRDefault="004D6D88" w:rsidP="0012468C">
      <w:pPr>
        <w:pStyle w:val="Norma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  <w:lang w:val="en-GB"/>
        </w:rPr>
      </w:pPr>
    </w:p>
    <w:p w:rsidR="004D6D88" w:rsidRPr="00DC5975" w:rsidRDefault="004D6D88" w:rsidP="0012468C">
      <w:pPr>
        <w:pStyle w:val="Norma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  <w:lang w:val="en-GB"/>
        </w:rPr>
      </w:pPr>
      <w:r w:rsidRPr="00DC5975">
        <w:rPr>
          <w:rFonts w:ascii="Liberation Serif" w:hAnsi="Liberation Serif" w:cs="Liberation Serif"/>
          <w:sz w:val="20"/>
          <w:szCs w:val="20"/>
          <w:lang w:val="en-GB"/>
        </w:rPr>
        <w:t>Marosvásárhely – Tg.-Mure</w:t>
      </w:r>
      <w:r w:rsidRPr="00DC5975">
        <w:rPr>
          <w:rFonts w:ascii="Liberation Serif" w:hAnsi="Liberation Serif" w:cs="Liberation Serif"/>
          <w:sz w:val="20"/>
          <w:szCs w:val="20"/>
        </w:rPr>
        <w:t>ș</w:t>
      </w:r>
      <w:r w:rsidRPr="00DC5975">
        <w:rPr>
          <w:rFonts w:ascii="Liberation Serif" w:hAnsi="Liberation Serif" w:cs="Liberation Serif"/>
          <w:sz w:val="20"/>
          <w:szCs w:val="20"/>
          <w:lang w:val="en-GB"/>
        </w:rPr>
        <w:t>,</w:t>
      </w:r>
    </w:p>
    <w:p w:rsidR="004D6D88" w:rsidRPr="00DC5975" w:rsidRDefault="004D6D88" w:rsidP="0012468C">
      <w:pPr>
        <w:pStyle w:val="Norma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201</w:t>
      </w:r>
      <w:r>
        <w:rPr>
          <w:rFonts w:ascii="Liberation Serif" w:hAnsi="Liberation Serif" w:cs="Liberation Serif"/>
          <w:sz w:val="20"/>
          <w:szCs w:val="20"/>
        </w:rPr>
        <w:t>8</w:t>
      </w:r>
      <w:r w:rsidRPr="00DC5975">
        <w:rPr>
          <w:rFonts w:ascii="Liberation Serif" w:hAnsi="Liberation Serif" w:cs="Liberation Serif"/>
          <w:sz w:val="20"/>
          <w:szCs w:val="20"/>
        </w:rPr>
        <w:t xml:space="preserve">. 12. </w:t>
      </w:r>
      <w:r>
        <w:rPr>
          <w:rFonts w:ascii="Liberation Serif" w:hAnsi="Liberation Serif" w:cs="Liberation Serif"/>
          <w:sz w:val="20"/>
          <w:szCs w:val="20"/>
        </w:rPr>
        <w:t>20</w:t>
      </w:r>
      <w:r w:rsidRPr="00DC5975">
        <w:rPr>
          <w:rFonts w:ascii="Liberation Serif" w:hAnsi="Liberation Serif" w:cs="Liberation Serif"/>
          <w:sz w:val="20"/>
          <w:szCs w:val="20"/>
        </w:rPr>
        <w:t>.</w:t>
      </w:r>
      <w:r>
        <w:rPr>
          <w:rFonts w:ascii="Liberation Serif" w:hAnsi="Liberation Serif" w:cs="Liberation Serif"/>
          <w:sz w:val="20"/>
          <w:szCs w:val="20"/>
        </w:rPr>
        <w:t xml:space="preserve"> – 20. 12. 2018.</w:t>
      </w:r>
    </w:p>
    <w:p w:rsidR="004D6D88" w:rsidRDefault="004D6D88" w:rsidP="0012468C">
      <w:pPr>
        <w:pStyle w:val="NormalWeb"/>
        <w:spacing w:before="0" w:beforeAutospacing="0" w:after="0"/>
        <w:contextualSpacing/>
        <w:jc w:val="right"/>
        <w:rPr>
          <w:rFonts w:ascii="Liberation Serif" w:hAnsi="Liberation Serif" w:cs="Liberation Serif"/>
          <w:b/>
          <w:bCs/>
          <w:sz w:val="20"/>
          <w:szCs w:val="20"/>
          <w:lang w:val="hu-HU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ANYT </w:t>
      </w:r>
      <w:r w:rsidRPr="00DC5975">
        <w:rPr>
          <w:rFonts w:ascii="Liberation Serif" w:hAnsi="Liberation Serif" w:cs="Liberation Serif"/>
          <w:b/>
          <w:bCs/>
          <w:sz w:val="20"/>
          <w:szCs w:val="20"/>
        </w:rPr>
        <w:t>Tansz</w:t>
      </w:r>
      <w:r w:rsidRPr="00DC5975">
        <w:rPr>
          <w:rFonts w:ascii="Liberation Serif" w:hAnsi="Liberation Serif" w:cs="Liberation Serif"/>
          <w:b/>
          <w:bCs/>
          <w:sz w:val="20"/>
          <w:szCs w:val="20"/>
          <w:lang w:val="hu-HU"/>
        </w:rPr>
        <w:t>éki Tanács</w:t>
      </w:r>
    </w:p>
    <w:p w:rsidR="004D6D88" w:rsidRPr="00DC5975" w:rsidRDefault="004D6D88" w:rsidP="0012468C">
      <w:pPr>
        <w:pStyle w:val="NormalWeb"/>
        <w:spacing w:before="0" w:beforeAutospacing="0" w:after="0"/>
        <w:contextualSpacing/>
        <w:jc w:val="right"/>
        <w:rPr>
          <w:rFonts w:ascii="Liberation Serif" w:hAnsi="Liberation Serif" w:cs="Liberation Serif"/>
          <w:b/>
          <w:bCs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b/>
          <w:bCs/>
          <w:sz w:val="20"/>
          <w:szCs w:val="20"/>
          <w:lang w:val="hu-HU"/>
        </w:rPr>
        <w:t>Consiliul de Departament</w:t>
      </w:r>
      <w:r>
        <w:rPr>
          <w:rFonts w:ascii="Liberation Serif" w:hAnsi="Liberation Serif" w:cs="Liberation Serif"/>
          <w:b/>
          <w:bCs/>
          <w:sz w:val="20"/>
          <w:szCs w:val="20"/>
          <w:lang w:val="hu-HU"/>
        </w:rPr>
        <w:t xml:space="preserve"> DLA</w:t>
      </w:r>
    </w:p>
    <w:p w:rsidR="004D6D88" w:rsidRPr="00DC5975" w:rsidRDefault="004D6D88" w:rsidP="0012468C">
      <w:pPr>
        <w:pStyle w:val="NormalWeb"/>
        <w:spacing w:before="0" w:beforeAutospacing="0" w:after="0"/>
        <w:contextualSpacing/>
        <w:jc w:val="right"/>
        <w:rPr>
          <w:rFonts w:ascii="Liberation Serif" w:hAnsi="Liberation Serif" w:cs="Liberation Serif"/>
          <w:sz w:val="20"/>
          <w:szCs w:val="20"/>
        </w:rPr>
      </w:pPr>
    </w:p>
    <w:sectPr w:rsidR="004D6D88" w:rsidRPr="00DC5975" w:rsidSect="00DC5975">
      <w:foot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88" w:rsidRDefault="004D6D88" w:rsidP="00192887">
      <w:pPr>
        <w:spacing w:after="0" w:line="240" w:lineRule="auto"/>
      </w:pPr>
      <w:r>
        <w:separator/>
      </w:r>
    </w:p>
  </w:endnote>
  <w:endnote w:type="continuationSeparator" w:id="0">
    <w:p w:rsidR="004D6D88" w:rsidRDefault="004D6D88" w:rsidP="0019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88" w:rsidRDefault="004D6D88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4D6D88" w:rsidRDefault="004D6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88" w:rsidRDefault="004D6D88" w:rsidP="00192887">
      <w:pPr>
        <w:spacing w:after="0" w:line="240" w:lineRule="auto"/>
      </w:pPr>
      <w:r>
        <w:separator/>
      </w:r>
    </w:p>
  </w:footnote>
  <w:footnote w:type="continuationSeparator" w:id="0">
    <w:p w:rsidR="004D6D88" w:rsidRDefault="004D6D88" w:rsidP="0019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ED8"/>
    <w:multiLevelType w:val="hybridMultilevel"/>
    <w:tmpl w:val="7F9A9C2A"/>
    <w:lvl w:ilvl="0" w:tplc="099058F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E570D8"/>
    <w:multiLevelType w:val="hybridMultilevel"/>
    <w:tmpl w:val="895042DE"/>
    <w:lvl w:ilvl="0" w:tplc="D4E849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1541"/>
    <w:multiLevelType w:val="hybridMultilevel"/>
    <w:tmpl w:val="7A8A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64CD6"/>
    <w:multiLevelType w:val="hybridMultilevel"/>
    <w:tmpl w:val="D282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0DA6"/>
    <w:multiLevelType w:val="hybridMultilevel"/>
    <w:tmpl w:val="B2D42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C7C37"/>
    <w:multiLevelType w:val="hybridMultilevel"/>
    <w:tmpl w:val="78A6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0215C"/>
    <w:multiLevelType w:val="hybridMultilevel"/>
    <w:tmpl w:val="E5EE9AE0"/>
    <w:lvl w:ilvl="0" w:tplc="2D3CD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553B1"/>
    <w:multiLevelType w:val="hybridMultilevel"/>
    <w:tmpl w:val="CFDC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221E28"/>
    <w:multiLevelType w:val="hybridMultilevel"/>
    <w:tmpl w:val="05FE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C2555B9"/>
    <w:multiLevelType w:val="hybridMultilevel"/>
    <w:tmpl w:val="AA66A0D4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D5DA6"/>
    <w:multiLevelType w:val="hybridMultilevel"/>
    <w:tmpl w:val="DE109832"/>
    <w:lvl w:ilvl="0" w:tplc="32ECDB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430B6"/>
    <w:multiLevelType w:val="hybridMultilevel"/>
    <w:tmpl w:val="CBEC9428"/>
    <w:lvl w:ilvl="0" w:tplc="6358B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82884"/>
    <w:multiLevelType w:val="hybridMultilevel"/>
    <w:tmpl w:val="EDD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F5E7A"/>
    <w:multiLevelType w:val="hybridMultilevel"/>
    <w:tmpl w:val="4A0E8DDE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14610"/>
    <w:multiLevelType w:val="hybridMultilevel"/>
    <w:tmpl w:val="4704F9D8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3035A"/>
    <w:multiLevelType w:val="hybridMultilevel"/>
    <w:tmpl w:val="FD3ED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54017"/>
    <w:multiLevelType w:val="hybridMultilevel"/>
    <w:tmpl w:val="0ABE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94407"/>
    <w:multiLevelType w:val="hybridMultilevel"/>
    <w:tmpl w:val="8A32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56D91"/>
    <w:multiLevelType w:val="hybridMultilevel"/>
    <w:tmpl w:val="6A9E9246"/>
    <w:lvl w:ilvl="0" w:tplc="12C0CA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18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5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820"/>
    <w:rsid w:val="000305FF"/>
    <w:rsid w:val="00031F92"/>
    <w:rsid w:val="00044DF9"/>
    <w:rsid w:val="000563BF"/>
    <w:rsid w:val="00073934"/>
    <w:rsid w:val="00097134"/>
    <w:rsid w:val="000B34FC"/>
    <w:rsid w:val="000E2952"/>
    <w:rsid w:val="0012468C"/>
    <w:rsid w:val="00177947"/>
    <w:rsid w:val="001811A5"/>
    <w:rsid w:val="00192887"/>
    <w:rsid w:val="001A3083"/>
    <w:rsid w:val="001E5EEE"/>
    <w:rsid w:val="00225E04"/>
    <w:rsid w:val="0023376B"/>
    <w:rsid w:val="0026081F"/>
    <w:rsid w:val="002D71D0"/>
    <w:rsid w:val="00343824"/>
    <w:rsid w:val="003D13B8"/>
    <w:rsid w:val="003D575F"/>
    <w:rsid w:val="003E3495"/>
    <w:rsid w:val="004030D1"/>
    <w:rsid w:val="0040461D"/>
    <w:rsid w:val="00426CEE"/>
    <w:rsid w:val="0045698A"/>
    <w:rsid w:val="004724AF"/>
    <w:rsid w:val="00481F80"/>
    <w:rsid w:val="00492EE6"/>
    <w:rsid w:val="004A5435"/>
    <w:rsid w:val="004A7F14"/>
    <w:rsid w:val="004B07AB"/>
    <w:rsid w:val="004D111F"/>
    <w:rsid w:val="004D6D88"/>
    <w:rsid w:val="004F275A"/>
    <w:rsid w:val="00504513"/>
    <w:rsid w:val="005265F7"/>
    <w:rsid w:val="00582E3C"/>
    <w:rsid w:val="005F2A6E"/>
    <w:rsid w:val="00636074"/>
    <w:rsid w:val="00642E98"/>
    <w:rsid w:val="00645A97"/>
    <w:rsid w:val="00692B27"/>
    <w:rsid w:val="006B04A8"/>
    <w:rsid w:val="006B2C2B"/>
    <w:rsid w:val="006B33E3"/>
    <w:rsid w:val="00732804"/>
    <w:rsid w:val="00734D15"/>
    <w:rsid w:val="007C6FC8"/>
    <w:rsid w:val="007D5644"/>
    <w:rsid w:val="007E4AC9"/>
    <w:rsid w:val="00811618"/>
    <w:rsid w:val="0082770B"/>
    <w:rsid w:val="00836E7C"/>
    <w:rsid w:val="00844820"/>
    <w:rsid w:val="00857B8F"/>
    <w:rsid w:val="0087176B"/>
    <w:rsid w:val="008B0972"/>
    <w:rsid w:val="008D7C02"/>
    <w:rsid w:val="008E5D7E"/>
    <w:rsid w:val="0098082D"/>
    <w:rsid w:val="0099244B"/>
    <w:rsid w:val="009E3A16"/>
    <w:rsid w:val="00A01E3F"/>
    <w:rsid w:val="00A02C0E"/>
    <w:rsid w:val="00A56A90"/>
    <w:rsid w:val="00A66E39"/>
    <w:rsid w:val="00A74EE5"/>
    <w:rsid w:val="00A945E1"/>
    <w:rsid w:val="00AD1FBF"/>
    <w:rsid w:val="00AE494F"/>
    <w:rsid w:val="00AF2D23"/>
    <w:rsid w:val="00B13B96"/>
    <w:rsid w:val="00B2438A"/>
    <w:rsid w:val="00B2644E"/>
    <w:rsid w:val="00B64081"/>
    <w:rsid w:val="00B86684"/>
    <w:rsid w:val="00BA6793"/>
    <w:rsid w:val="00BC7500"/>
    <w:rsid w:val="00BD2AD6"/>
    <w:rsid w:val="00BF1E5A"/>
    <w:rsid w:val="00C1370B"/>
    <w:rsid w:val="00C54F55"/>
    <w:rsid w:val="00C72224"/>
    <w:rsid w:val="00C8233B"/>
    <w:rsid w:val="00CC5E68"/>
    <w:rsid w:val="00CC60D7"/>
    <w:rsid w:val="00CD0078"/>
    <w:rsid w:val="00D02D33"/>
    <w:rsid w:val="00D06085"/>
    <w:rsid w:val="00D15325"/>
    <w:rsid w:val="00D47C2A"/>
    <w:rsid w:val="00D57317"/>
    <w:rsid w:val="00DB7ADF"/>
    <w:rsid w:val="00DC5517"/>
    <w:rsid w:val="00DC5975"/>
    <w:rsid w:val="00DD60A9"/>
    <w:rsid w:val="00DE249D"/>
    <w:rsid w:val="00DF6A4A"/>
    <w:rsid w:val="00E14630"/>
    <w:rsid w:val="00E349EB"/>
    <w:rsid w:val="00E607E3"/>
    <w:rsid w:val="00E77431"/>
    <w:rsid w:val="00EA04DD"/>
    <w:rsid w:val="00EA39F4"/>
    <w:rsid w:val="00EC4754"/>
    <w:rsid w:val="00EF0262"/>
    <w:rsid w:val="00F15631"/>
    <w:rsid w:val="00F30038"/>
    <w:rsid w:val="00F43E8D"/>
    <w:rsid w:val="00F821E9"/>
    <w:rsid w:val="00F83321"/>
    <w:rsid w:val="00FD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0E"/>
    <w:pPr>
      <w:spacing w:after="160" w:line="259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482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575F"/>
    <w:pPr>
      <w:ind w:left="720"/>
      <w:contextualSpacing/>
    </w:pPr>
  </w:style>
  <w:style w:type="paragraph" w:styleId="NormalWeb">
    <w:name w:val="Normal (Web)"/>
    <w:basedOn w:val="Normal"/>
    <w:uiPriority w:val="99"/>
    <w:rsid w:val="004F27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yle18">
    <w:name w:val="Style18"/>
    <w:basedOn w:val="Normal"/>
    <w:uiPriority w:val="99"/>
    <w:rsid w:val="004F275A"/>
    <w:pPr>
      <w:widowControl w:val="0"/>
      <w:autoSpaceDE w:val="0"/>
      <w:autoSpaceDN w:val="0"/>
      <w:adjustRightInd w:val="0"/>
      <w:spacing w:after="0" w:line="398" w:lineRule="exact"/>
      <w:ind w:hanging="346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26">
    <w:name w:val="Font Style26"/>
    <w:uiPriority w:val="99"/>
    <w:rsid w:val="004F275A"/>
    <w:rPr>
      <w:rFonts w:ascii="Arial" w:hAnsi="Arial" w:cs="Arial"/>
      <w:sz w:val="20"/>
      <w:szCs w:val="20"/>
    </w:rPr>
  </w:style>
  <w:style w:type="character" w:customStyle="1" w:styleId="FontStyle27">
    <w:name w:val="Font Style27"/>
    <w:uiPriority w:val="99"/>
    <w:rsid w:val="004F275A"/>
    <w:rPr>
      <w:rFonts w:ascii="Arial" w:hAnsi="Arial" w:cs="Arial"/>
      <w:i/>
      <w:iCs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4F275A"/>
  </w:style>
  <w:style w:type="character" w:customStyle="1" w:styleId="apple-converted-space">
    <w:name w:val="apple-converted-space"/>
    <w:basedOn w:val="DefaultParagraphFont"/>
    <w:uiPriority w:val="99"/>
    <w:rsid w:val="004F275A"/>
  </w:style>
  <w:style w:type="paragraph" w:styleId="Header">
    <w:name w:val="header"/>
    <w:basedOn w:val="Normal"/>
    <w:link w:val="HeaderChar"/>
    <w:uiPriority w:val="99"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87"/>
    <w:rPr>
      <w:lang w:val="en-GB"/>
    </w:rPr>
  </w:style>
  <w:style w:type="paragraph" w:styleId="Footer">
    <w:name w:val="footer"/>
    <w:basedOn w:val="Normal"/>
    <w:link w:val="FooterChar"/>
    <w:uiPriority w:val="99"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87"/>
    <w:rPr>
      <w:lang w:val="en-GB"/>
    </w:rPr>
  </w:style>
  <w:style w:type="paragraph" w:customStyle="1" w:styleId="TextBody">
    <w:name w:val="Text Body"/>
    <w:basedOn w:val="Normal"/>
    <w:uiPriority w:val="99"/>
    <w:rsid w:val="001E5EEE"/>
    <w:pPr>
      <w:widowControl w:val="0"/>
      <w:suppressAutoHyphens/>
      <w:spacing w:after="120" w:line="240" w:lineRule="auto"/>
    </w:pPr>
    <w:rPr>
      <w:rFonts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17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794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2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1685</Words>
  <Characters>9775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Sapientia EMTE</dc:title>
  <dc:subject/>
  <dc:creator>Imatex</dc:creator>
  <cp:keywords/>
  <dc:description/>
  <cp:lastModifiedBy>Andi</cp:lastModifiedBy>
  <cp:revision>2</cp:revision>
  <cp:lastPrinted>2016-12-09T08:32:00Z</cp:lastPrinted>
  <dcterms:created xsi:type="dcterms:W3CDTF">2019-11-14T15:11:00Z</dcterms:created>
  <dcterms:modified xsi:type="dcterms:W3CDTF">2019-11-14T15:11:00Z</dcterms:modified>
</cp:coreProperties>
</file>