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1B" w:rsidRDefault="002E5A1B" w:rsidP="00452A04">
      <w:pPr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Librarie.net</w:t>
      </w:r>
    </w:p>
    <w:p w:rsidR="00452A04" w:rsidRPr="002E5A1B" w:rsidRDefault="00452A04" w:rsidP="00452A04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Cod produs: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25417</w:t>
      </w:r>
    </w:p>
    <w:p w:rsidR="00452A04" w:rsidRPr="002E5A1B" w:rsidRDefault="00452A04" w:rsidP="00452A04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Autor(i):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tooltip="Dana Grasso" w:history="1">
        <w:r w:rsidRPr="002E5A1B">
          <w:rPr>
            <w:rFonts w:ascii="Times New Roman" w:eastAsia="Times New Roman" w:hAnsi="Times New Roman" w:cs="Times New Roman"/>
            <w:color w:val="485A5E"/>
            <w:sz w:val="24"/>
            <w:szCs w:val="24"/>
          </w:rPr>
          <w:t>Dana Grasso</w:t>
        </w:r>
      </w:hyperlink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52A04" w:rsidRPr="002E5A1B" w:rsidRDefault="00452A04" w:rsidP="00452A04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Editura: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tooltip="Carti Editura Meteor Press" w:history="1">
        <w:r w:rsidRPr="002E5A1B">
          <w:rPr>
            <w:rFonts w:ascii="Times New Roman" w:eastAsia="Times New Roman" w:hAnsi="Times New Roman" w:cs="Times New Roman"/>
            <w:color w:val="485A5E"/>
            <w:sz w:val="24"/>
            <w:szCs w:val="24"/>
          </w:rPr>
          <w:t>Meteor Press</w:t>
        </w:r>
      </w:hyperlink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52A04" w:rsidRPr="002E5A1B" w:rsidRDefault="00452A04" w:rsidP="00452A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Traductologie si traducere notiuni teoretice si aplicatii practice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Cod produs: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162835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Autor(i):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tooltip="Cristina Athu" w:history="1">
        <w:r w:rsidRPr="002E5A1B">
          <w:rPr>
            <w:rFonts w:ascii="Times New Roman" w:eastAsia="Times New Roman" w:hAnsi="Times New Roman" w:cs="Times New Roman"/>
            <w:color w:val="485A5E"/>
            <w:sz w:val="24"/>
            <w:szCs w:val="24"/>
          </w:rPr>
          <w:t>Cristina Athu</w:t>
        </w:r>
      </w:hyperlink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Editura: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tooltip="Carti Editura Universitara" w:history="1">
        <w:r w:rsidRPr="002E5A1B">
          <w:rPr>
            <w:rFonts w:ascii="Times New Roman" w:eastAsia="Times New Roman" w:hAnsi="Times New Roman" w:cs="Times New Roman"/>
            <w:color w:val="485A5E"/>
            <w:sz w:val="24"/>
            <w:szCs w:val="24"/>
          </w:rPr>
          <w:t>Universitara</w:t>
        </w:r>
      </w:hyperlink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Anul aparitiei: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2011</w:t>
      </w:r>
    </w:p>
    <w:p w:rsidR="003D203D" w:rsidRPr="002E5A1B" w:rsidRDefault="003E38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A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Influenta limbii engleze asupra limbii romane actuale. In limbajul economic si de afaceri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Cod produs: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267096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Autor(i):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ooltip="Carole Caillaud" w:history="1">
        <w:r w:rsidRPr="002E5A1B">
          <w:rPr>
            <w:rFonts w:ascii="Times New Roman" w:eastAsia="Times New Roman" w:hAnsi="Times New Roman" w:cs="Times New Roman"/>
            <w:color w:val="485A5E"/>
            <w:sz w:val="24"/>
            <w:szCs w:val="24"/>
          </w:rPr>
          <w:t>Carole Caillaud</w:t>
        </w:r>
      </w:hyperlink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" w:tooltip="Patricia Janiaud-Powell" w:history="1">
        <w:r w:rsidRPr="002E5A1B">
          <w:rPr>
            <w:rFonts w:ascii="Times New Roman" w:eastAsia="Times New Roman" w:hAnsi="Times New Roman" w:cs="Times New Roman"/>
            <w:color w:val="485A5E"/>
            <w:sz w:val="24"/>
            <w:szCs w:val="24"/>
          </w:rPr>
          <w:t>Patricia Janiaud-Powell</w:t>
        </w:r>
      </w:hyperlink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Editura: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tooltip="Carti Editura Polirom" w:history="1">
        <w:r w:rsidRPr="002E5A1B">
          <w:rPr>
            <w:rFonts w:ascii="Times New Roman" w:eastAsia="Times New Roman" w:hAnsi="Times New Roman" w:cs="Times New Roman"/>
            <w:color w:val="485A5E"/>
            <w:sz w:val="24"/>
            <w:szCs w:val="24"/>
          </w:rPr>
          <w:t>Polirom</w:t>
        </w:r>
      </w:hyperlink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Colectia: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2" w:tooltip="Alte produse din colectia Lexis" w:history="1">
        <w:r w:rsidRPr="002E5A1B">
          <w:rPr>
            <w:rFonts w:ascii="Times New Roman" w:eastAsia="Times New Roman" w:hAnsi="Times New Roman" w:cs="Times New Roman"/>
            <w:color w:val="485A5E"/>
            <w:sz w:val="24"/>
            <w:szCs w:val="24"/>
          </w:rPr>
          <w:t>Lexis</w:t>
        </w:r>
      </w:hyperlink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38A6" w:rsidRPr="002E5A1B" w:rsidRDefault="003E38A6" w:rsidP="003E38A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Anul aparitiei:</w:t>
      </w:r>
      <w:r w:rsidRPr="002E5A1B">
        <w:rPr>
          <w:rFonts w:ascii="Times New Roman" w:eastAsia="Times New Roman" w:hAnsi="Times New Roman" w:cs="Times New Roman"/>
          <w:color w:val="000000"/>
          <w:sz w:val="24"/>
          <w:szCs w:val="24"/>
        </w:rPr>
        <w:t> 2016 </w:t>
      </w:r>
    </w:p>
    <w:p w:rsidR="003E38A6" w:rsidRPr="002E5A1B" w:rsidRDefault="003E38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A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Modele de scrisori profesionale in limba engleza. Editia 2016</w:t>
      </w:r>
    </w:p>
    <w:p w:rsidR="003E38A6" w:rsidRPr="002E5A1B" w:rsidRDefault="003E38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8A6" w:rsidRPr="002E5A1B" w:rsidRDefault="003E38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A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Casa cartii de stiinta</w:t>
      </w:r>
    </w:p>
    <w:p w:rsidR="003E38A6" w:rsidRPr="002E5A1B" w:rsidRDefault="008D0650" w:rsidP="003E38A6">
      <w:pPr>
        <w:pStyle w:val="scristitlucarte"/>
        <w:spacing w:before="0" w:beforeAutospacing="0" w:after="0" w:afterAutospacing="0"/>
        <w:rPr>
          <w:b/>
          <w:bCs/>
          <w:color w:val="555555"/>
        </w:rPr>
      </w:pPr>
      <w:hyperlink r:id="rId13" w:tooltip="Apasă aici pentru detalii" w:history="1">
        <w:r w:rsidR="003E38A6" w:rsidRPr="002E5A1B">
          <w:rPr>
            <w:rStyle w:val="Hyperlink"/>
            <w:b/>
            <w:bCs/>
            <w:color w:val="DF502F"/>
          </w:rPr>
          <w:t>A Terminological Guide to Interactional Pragmatics</w:t>
        </w:r>
      </w:hyperlink>
    </w:p>
    <w:p w:rsidR="003E38A6" w:rsidRPr="002E5A1B" w:rsidRDefault="003E38A6" w:rsidP="003E38A6">
      <w:pPr>
        <w:pStyle w:val="scris"/>
        <w:spacing w:before="0" w:beforeAutospacing="0" w:after="0" w:afterAutospacing="0"/>
        <w:jc w:val="both"/>
        <w:rPr>
          <w:color w:val="666666"/>
        </w:rPr>
      </w:pPr>
      <w:r w:rsidRPr="002E5A1B">
        <w:rPr>
          <w:color w:val="666666"/>
        </w:rPr>
        <w:t>Autor : </w:t>
      </w:r>
      <w:hyperlink r:id="rId14" w:tooltip="Caută toate titlurile autorului" w:history="1">
        <w:r w:rsidRPr="002E5A1B">
          <w:rPr>
            <w:rStyle w:val="Hyperlink"/>
            <w:color w:val="DF502F"/>
          </w:rPr>
          <w:t>Elena Bonta</w:t>
        </w:r>
      </w:hyperlink>
    </w:p>
    <w:p w:rsidR="003E38A6" w:rsidRPr="002E5A1B" w:rsidRDefault="003E38A6">
      <w:pPr>
        <w:rPr>
          <w:rFonts w:ascii="Times New Roman" w:hAnsi="Times New Roman" w:cs="Times New Roman"/>
          <w:sz w:val="24"/>
          <w:szCs w:val="24"/>
        </w:rPr>
      </w:pPr>
    </w:p>
    <w:p w:rsidR="00D11A92" w:rsidRPr="002E5A1B" w:rsidRDefault="00D11A92">
      <w:pPr>
        <w:rPr>
          <w:rFonts w:ascii="Times New Roman" w:hAnsi="Times New Roman" w:cs="Times New Roman"/>
          <w:sz w:val="24"/>
          <w:szCs w:val="24"/>
        </w:rPr>
      </w:pPr>
    </w:p>
    <w:p w:rsidR="00D11A92" w:rsidRPr="002E5A1B" w:rsidRDefault="008D065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D11A92" w:rsidRPr="002E5A1B">
          <w:rPr>
            <w:rStyle w:val="Hyperlink"/>
            <w:rFonts w:ascii="Times New Roman" w:hAnsi="Times New Roman" w:cs="Times New Roman"/>
            <w:sz w:val="24"/>
            <w:szCs w:val="24"/>
          </w:rPr>
          <w:t>https://editura-unibuc.ro/categorie-produs/filologie/limba-romana/</w:t>
        </w:r>
      </w:hyperlink>
    </w:p>
    <w:p w:rsidR="00D11A92" w:rsidRPr="00D11A92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DE LA SINTAXĂ LA SEMANTICĂ</w:t>
      </w:r>
    </w:p>
    <w:p w:rsidR="00D11A92" w:rsidRPr="00D11A92" w:rsidRDefault="00D11A92" w:rsidP="00D11A9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Camelia UȘURELU</w:t>
      </w:r>
    </w:p>
    <w:p w:rsidR="00D11A92" w:rsidRPr="00D11A92" w:rsidRDefault="00D11A92" w:rsidP="00D11A9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2011</w:t>
      </w:r>
    </w:p>
    <w:p w:rsidR="00D11A92" w:rsidRPr="00D11A92" w:rsidRDefault="00D11A92" w:rsidP="00D11A9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228</w:t>
      </w:r>
    </w:p>
    <w:p w:rsidR="00D11A92" w:rsidRPr="00D11A92" w:rsidRDefault="00D11A92" w:rsidP="00D11A9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A5</w:t>
      </w:r>
    </w:p>
    <w:p w:rsidR="00D11A92" w:rsidRPr="00D11A92" w:rsidRDefault="00D11A92" w:rsidP="00D11A92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978-606-16-0068-7</w:t>
      </w:r>
    </w:p>
    <w:p w:rsidR="00D11A92" w:rsidRPr="00D11A92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21,00 lei</w:t>
      </w: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ELEMENTE DE LEXICOLOGIE</w:t>
      </w:r>
    </w:p>
    <w:p w:rsidR="00D11A92" w:rsidRPr="00D11A92" w:rsidRDefault="00D11A92" w:rsidP="00D11A9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Liviu GROZA</w:t>
      </w:r>
    </w:p>
    <w:p w:rsidR="00D11A92" w:rsidRPr="00D11A92" w:rsidRDefault="00D11A92" w:rsidP="00D11A9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2015</w:t>
      </w:r>
    </w:p>
    <w:p w:rsidR="00D11A92" w:rsidRPr="00D11A92" w:rsidRDefault="00D11A92" w:rsidP="00D11A9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178</w:t>
      </w:r>
    </w:p>
    <w:p w:rsidR="00D11A92" w:rsidRPr="00D11A92" w:rsidRDefault="00D11A92" w:rsidP="00D11A9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lastRenderedPageBreak/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A5</w:t>
      </w:r>
    </w:p>
    <w:p w:rsidR="00D11A92" w:rsidRPr="00D11A92" w:rsidRDefault="00D11A92" w:rsidP="00D11A9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978-606-16-0090-8</w:t>
      </w:r>
    </w:p>
    <w:p w:rsidR="00D11A92" w:rsidRPr="00D11A92" w:rsidRDefault="00D11A92" w:rsidP="00D11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20,00 lei</w:t>
      </w:r>
    </w:p>
    <w:p w:rsidR="00D11A92" w:rsidRPr="002E5A1B" w:rsidRDefault="00D11A92">
      <w:pPr>
        <w:rPr>
          <w:rFonts w:ascii="Times New Roman" w:hAnsi="Times New Roman" w:cs="Times New Roman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NTRODUCERE ÎN STUDIUL LIMBII</w:t>
      </w:r>
    </w:p>
    <w:p w:rsidR="00D11A92" w:rsidRPr="00D11A92" w:rsidRDefault="00D11A92" w:rsidP="00D11A9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Nadia ANGHELESCU</w:t>
      </w:r>
    </w:p>
    <w:p w:rsidR="00D11A92" w:rsidRPr="00D11A92" w:rsidRDefault="00D11A92" w:rsidP="00D11A9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2010</w:t>
      </w:r>
    </w:p>
    <w:p w:rsidR="00D11A92" w:rsidRPr="00D11A92" w:rsidRDefault="00D11A92" w:rsidP="00D11A9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240</w:t>
      </w:r>
    </w:p>
    <w:p w:rsidR="00D11A92" w:rsidRPr="00D11A92" w:rsidRDefault="00D11A92" w:rsidP="00D11A9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A5</w:t>
      </w:r>
    </w:p>
    <w:p w:rsidR="00D11A92" w:rsidRPr="00D11A92" w:rsidRDefault="00D11A92" w:rsidP="00D11A9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978-973-737-272-7</w:t>
      </w:r>
    </w:p>
    <w:p w:rsidR="00D11A92" w:rsidRPr="00D11A92" w:rsidRDefault="00D11A92" w:rsidP="00D11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19,50 lei</w:t>
      </w:r>
    </w:p>
    <w:p w:rsidR="00D11A92" w:rsidRPr="002E5A1B" w:rsidRDefault="00D11A92">
      <w:pPr>
        <w:rPr>
          <w:rFonts w:ascii="Times New Roman" w:hAnsi="Times New Roman" w:cs="Times New Roman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A PRACTICAL GUIDE TO THE COMMON LAW LEGAL SYSTEM AS ILLUSTRATED BY THE UNITED KINGDOM AND THE UNITED STATES OF AMERICA</w:t>
      </w:r>
    </w:p>
    <w:p w:rsidR="00D11A92" w:rsidRPr="00D11A92" w:rsidRDefault="00D11A92" w:rsidP="00D11A9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Roxana-Cristina Petcu</w:t>
      </w:r>
    </w:p>
    <w:p w:rsidR="00D11A92" w:rsidRPr="00D11A92" w:rsidRDefault="00D11A92" w:rsidP="00D11A9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2015</w:t>
      </w:r>
    </w:p>
    <w:p w:rsidR="00D11A92" w:rsidRPr="00D11A92" w:rsidRDefault="00D11A92" w:rsidP="00D11A9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232</w:t>
      </w:r>
    </w:p>
    <w:p w:rsidR="00D11A92" w:rsidRPr="00D11A92" w:rsidRDefault="00D11A92" w:rsidP="00D11A9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A5</w:t>
      </w:r>
    </w:p>
    <w:p w:rsidR="00D11A92" w:rsidRPr="00D11A92" w:rsidRDefault="00D11A92" w:rsidP="00D11A9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978-606-16-0584-2</w:t>
      </w:r>
    </w:p>
    <w:p w:rsidR="00D11A92" w:rsidRPr="00D11A92" w:rsidRDefault="00D11A92" w:rsidP="00D11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19,50 lei</w:t>
      </w:r>
    </w:p>
    <w:p w:rsidR="00D11A92" w:rsidRPr="00D11A92" w:rsidRDefault="00D11A92" w:rsidP="00D11A92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Lucrarea de faţă este o contribuţie originală în domeniul traducerii şi terminologiei, având ca obiect terminologia juridică şi legală în limba engleză şi română, reprezentând, de asemenea, un ghid practic de însuşire a acestei terminologii.</w:t>
      </w: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TERMINOLOGIA IT ÎNTRE SISTEM ȘI UZ: O ABORDARE DESCRIPTIV-LINGVISTICĂ</w:t>
      </w:r>
    </w:p>
    <w:p w:rsidR="00D11A92" w:rsidRPr="00D11A92" w:rsidRDefault="00D11A92" w:rsidP="00D11A9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ALEXANDRU DAN ANGHELINA</w:t>
      </w:r>
    </w:p>
    <w:p w:rsidR="00D11A92" w:rsidRPr="00D11A92" w:rsidRDefault="00D11A92" w:rsidP="00D11A9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2018</w:t>
      </w:r>
    </w:p>
    <w:p w:rsidR="00D11A92" w:rsidRPr="00D11A92" w:rsidRDefault="00D11A92" w:rsidP="00D11A9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180</w:t>
      </w:r>
    </w:p>
    <w:p w:rsidR="00D11A92" w:rsidRPr="00D11A92" w:rsidRDefault="00D11A92" w:rsidP="00D11A9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B5</w:t>
      </w:r>
    </w:p>
    <w:p w:rsidR="00D11A92" w:rsidRPr="00D11A92" w:rsidRDefault="00D11A92" w:rsidP="00D11A9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978-606-16-0990-1</w:t>
      </w:r>
    </w:p>
    <w:p w:rsidR="00D11A92" w:rsidRPr="00D11A92" w:rsidRDefault="00D11A92" w:rsidP="00D11A9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Limba textului: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română</w:t>
      </w:r>
    </w:p>
    <w:p w:rsidR="00D11A92" w:rsidRPr="00D11A92" w:rsidRDefault="00D11A92" w:rsidP="00D11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25,00 lei</w:t>
      </w:r>
    </w:p>
    <w:p w:rsidR="00D11A92" w:rsidRPr="002E5A1B" w:rsidRDefault="00D11A92">
      <w:pPr>
        <w:rPr>
          <w:rFonts w:ascii="Times New Roman" w:hAnsi="Times New Roman" w:cs="Times New Roman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BUSINESS ENGLISH – THEORY AND PRACTICE</w:t>
      </w:r>
    </w:p>
    <w:p w:rsidR="00D11A92" w:rsidRPr="00D11A92" w:rsidRDefault="00D11A92" w:rsidP="00D11A9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Daria Protopopescu</w:t>
      </w:r>
    </w:p>
    <w:p w:rsidR="00D11A92" w:rsidRPr="00D11A92" w:rsidRDefault="00D11A92" w:rsidP="00D11A9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2013</w:t>
      </w:r>
    </w:p>
    <w:p w:rsidR="00D11A92" w:rsidRPr="00D11A92" w:rsidRDefault="00D11A92" w:rsidP="00D11A9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196</w:t>
      </w:r>
    </w:p>
    <w:p w:rsidR="00D11A92" w:rsidRPr="00D11A92" w:rsidRDefault="00D11A92" w:rsidP="00D11A9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B5</w:t>
      </w:r>
    </w:p>
    <w:p w:rsidR="00D11A92" w:rsidRPr="00D11A92" w:rsidRDefault="00D11A92" w:rsidP="00D11A9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978-606-16-0338-1</w:t>
      </w:r>
    </w:p>
    <w:p w:rsidR="00D11A92" w:rsidRPr="002E5A1B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lastRenderedPageBreak/>
        <w:t>25,00 lei</w:t>
      </w:r>
    </w:p>
    <w:p w:rsidR="00D11A92" w:rsidRPr="002E5A1B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ELEMENTS OF ENGLISH TERMINOLOGY: THEORIES AND METHODS</w:t>
      </w:r>
    </w:p>
    <w:p w:rsidR="00D11A92" w:rsidRPr="00D11A92" w:rsidRDefault="00D11A92" w:rsidP="00D11A9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Daria Protopopescu</w:t>
      </w:r>
    </w:p>
    <w:p w:rsidR="00D11A92" w:rsidRPr="00D11A92" w:rsidRDefault="00D11A92" w:rsidP="00D11A9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2014</w:t>
      </w:r>
    </w:p>
    <w:p w:rsidR="00D11A92" w:rsidRPr="00D11A92" w:rsidRDefault="00D11A92" w:rsidP="00D11A9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160</w:t>
      </w:r>
    </w:p>
    <w:p w:rsidR="00D11A92" w:rsidRPr="00D11A92" w:rsidRDefault="00D11A92" w:rsidP="00D11A9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B5</w:t>
      </w:r>
    </w:p>
    <w:p w:rsidR="00D11A92" w:rsidRPr="00D11A92" w:rsidRDefault="00D11A92" w:rsidP="00D11A92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978-606-16-0398-5</w:t>
      </w:r>
    </w:p>
    <w:p w:rsidR="00D11A92" w:rsidRPr="00D11A92" w:rsidRDefault="00D11A92" w:rsidP="00D11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28,00 lei</w:t>
      </w:r>
    </w:p>
    <w:p w:rsidR="00D11A92" w:rsidRPr="002E5A1B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LESSON PLANNING: GOOD PRACTICES 2ND EDITION REVISED &amp; EXTENDED</w:t>
      </w:r>
    </w:p>
    <w:p w:rsidR="00D11A92" w:rsidRPr="00D11A92" w:rsidRDefault="00D11A92" w:rsidP="00D11A92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Victoriţa Trif</w:t>
      </w:r>
    </w:p>
    <w:p w:rsidR="00D11A92" w:rsidRPr="00D11A92" w:rsidRDefault="00D11A92" w:rsidP="00D11A92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2014</w:t>
      </w:r>
    </w:p>
    <w:p w:rsidR="00D11A92" w:rsidRPr="00D11A92" w:rsidRDefault="00D11A92" w:rsidP="00D11A92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154</w:t>
      </w:r>
    </w:p>
    <w:p w:rsidR="00D11A92" w:rsidRPr="00D11A92" w:rsidRDefault="00D11A92" w:rsidP="00D11A92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B5</w:t>
      </w:r>
    </w:p>
    <w:p w:rsidR="00D11A92" w:rsidRPr="00D11A92" w:rsidRDefault="00D11A92" w:rsidP="00D11A92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978-606-16-0405-0</w:t>
      </w:r>
    </w:p>
    <w:p w:rsidR="00D11A92" w:rsidRPr="00D11A92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24,50 lei</w:t>
      </w:r>
    </w:p>
    <w:p w:rsidR="00D11A92" w:rsidRPr="00D11A92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ROMANIAN CULTURE IN THE GLOBAL AGE</w:t>
      </w:r>
    </w:p>
    <w:p w:rsidR="00D11A92" w:rsidRPr="00D11A92" w:rsidRDefault="00D11A92" w:rsidP="00D11A9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Rodica MIHĂILĂ, Dana MIHĂILESCU</w:t>
      </w:r>
    </w:p>
    <w:p w:rsidR="00D11A92" w:rsidRPr="00D11A92" w:rsidRDefault="00D11A92" w:rsidP="00D11A9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2010</w:t>
      </w:r>
    </w:p>
    <w:p w:rsidR="00D11A92" w:rsidRPr="00D11A92" w:rsidRDefault="00D11A92" w:rsidP="00D11A9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306</w:t>
      </w:r>
    </w:p>
    <w:p w:rsidR="00D11A92" w:rsidRPr="00D11A92" w:rsidRDefault="00D11A92" w:rsidP="00D11A9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A5</w:t>
      </w:r>
    </w:p>
    <w:p w:rsidR="00D11A92" w:rsidRPr="00D11A92" w:rsidRDefault="00D11A92" w:rsidP="00D11A9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978-973-737-848-4</w:t>
      </w:r>
    </w:p>
    <w:p w:rsidR="00D11A92" w:rsidRPr="00D11A92" w:rsidRDefault="00D11A92" w:rsidP="00D11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22,50 le</w:t>
      </w:r>
    </w:p>
    <w:p w:rsidR="00D11A92" w:rsidRPr="002E5A1B" w:rsidRDefault="00D11A92">
      <w:pPr>
        <w:rPr>
          <w:rFonts w:ascii="Times New Roman" w:hAnsi="Times New Roman" w:cs="Times New Roman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br/>
        <w:t>THE LITERARY CANON: APPROACHES TO TEACHING LITERATURE IN DIFFERENT CONTEXT</w:t>
      </w:r>
    </w:p>
    <w:p w:rsidR="00D11A92" w:rsidRPr="00D11A92" w:rsidRDefault="00D11A92" w:rsidP="00D11A92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Florentina Sâmihăian (coordonator)</w:t>
      </w:r>
    </w:p>
    <w:p w:rsidR="00D11A92" w:rsidRPr="00D11A92" w:rsidRDefault="00D11A92" w:rsidP="00D11A92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2010</w:t>
      </w:r>
    </w:p>
    <w:p w:rsidR="00D11A92" w:rsidRPr="00D11A92" w:rsidRDefault="00D11A92" w:rsidP="00D11A92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119</w:t>
      </w:r>
    </w:p>
    <w:p w:rsidR="00D11A92" w:rsidRPr="00D11A92" w:rsidRDefault="00D11A92" w:rsidP="00D11A92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B5</w:t>
      </w:r>
    </w:p>
    <w:p w:rsidR="00D11A92" w:rsidRPr="00D11A92" w:rsidRDefault="00D11A92" w:rsidP="00D11A92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978-973-737-790-6</w:t>
      </w:r>
    </w:p>
    <w:p w:rsidR="00D11A92" w:rsidRPr="00D11A92" w:rsidRDefault="00D11A92" w:rsidP="00D11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21,00 lei</w:t>
      </w:r>
    </w:p>
    <w:p w:rsidR="00D11A92" w:rsidRPr="002E5A1B" w:rsidRDefault="00D11A92">
      <w:pPr>
        <w:rPr>
          <w:rFonts w:ascii="Times New Roman" w:hAnsi="Times New Roman" w:cs="Times New Roman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THE METHODOLOGY OF TEACHING ENGLISH AS A FOREIGN LANGUAGE</w:t>
      </w:r>
    </w:p>
    <w:p w:rsidR="00D11A92" w:rsidRPr="00D11A92" w:rsidRDefault="00D11A92" w:rsidP="00D11A92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Mihaela TĂNASE-DOGARU</w:t>
      </w:r>
    </w:p>
    <w:p w:rsidR="00D11A92" w:rsidRPr="00D11A92" w:rsidRDefault="00D11A92" w:rsidP="00D11A92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lastRenderedPageBreak/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2013</w:t>
      </w:r>
    </w:p>
    <w:p w:rsidR="00D11A92" w:rsidRPr="00D11A92" w:rsidRDefault="00D11A92" w:rsidP="00D11A92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294</w:t>
      </w:r>
    </w:p>
    <w:p w:rsidR="00D11A92" w:rsidRPr="00D11A92" w:rsidRDefault="00D11A92" w:rsidP="00D11A92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A5</w:t>
      </w:r>
    </w:p>
    <w:p w:rsidR="00D11A92" w:rsidRPr="00D11A92" w:rsidRDefault="00D11A92" w:rsidP="00D11A92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978-606-16-0393-0</w:t>
      </w:r>
    </w:p>
    <w:p w:rsidR="00D11A92" w:rsidRPr="00D11A92" w:rsidRDefault="00D11A92" w:rsidP="00D11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25,50 lei</w:t>
      </w:r>
    </w:p>
    <w:p w:rsidR="00D11A92" w:rsidRPr="002E5A1B" w:rsidRDefault="00D11A92">
      <w:pPr>
        <w:rPr>
          <w:rFonts w:ascii="Times New Roman" w:hAnsi="Times New Roman" w:cs="Times New Roman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11A92" w:rsidRPr="00D11A92" w:rsidRDefault="00D11A92" w:rsidP="00D11A92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</w:pPr>
      <w:r w:rsidRPr="00D11A92">
        <w:rPr>
          <w:rFonts w:ascii="Times New Roman" w:eastAsia="Times New Roman" w:hAnsi="Times New Roman" w:cs="Times New Roman"/>
          <w:b/>
          <w:bCs/>
          <w:caps/>
          <w:color w:val="113366"/>
          <w:kern w:val="36"/>
          <w:sz w:val="24"/>
          <w:szCs w:val="24"/>
        </w:rPr>
        <w:t>ELEMENTS OF ENGLISH LEXICOLOGY THEORIES AND APPROACHES</w:t>
      </w:r>
    </w:p>
    <w:p w:rsidR="00D11A92" w:rsidRPr="00D11A92" w:rsidRDefault="00D11A92" w:rsidP="00D11A92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Autor: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NADIA VIŞAN</w:t>
      </w:r>
    </w:p>
    <w:p w:rsidR="00D11A92" w:rsidRPr="00D11A92" w:rsidRDefault="00D11A92" w:rsidP="00D11A92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An aparitie: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2015</w:t>
      </w:r>
    </w:p>
    <w:p w:rsidR="00D11A92" w:rsidRPr="00D11A92" w:rsidRDefault="00D11A92" w:rsidP="00D11A92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Numar de pagini: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180</w:t>
      </w:r>
    </w:p>
    <w:p w:rsidR="00D11A92" w:rsidRPr="00D11A92" w:rsidRDefault="00D11A92" w:rsidP="00D11A92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Format: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B5</w:t>
      </w:r>
    </w:p>
    <w:p w:rsidR="00D11A92" w:rsidRPr="00D11A92" w:rsidRDefault="00D11A92" w:rsidP="00D11A92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ISBN: </w:t>
      </w:r>
      <w:r w:rsidRPr="00D11A92">
        <w:rPr>
          <w:rFonts w:ascii="Times New Roman" w:eastAsia="Times New Roman" w:hAnsi="Times New Roman" w:cs="Times New Roman"/>
          <w:color w:val="444444"/>
          <w:sz w:val="24"/>
          <w:szCs w:val="24"/>
        </w:rPr>
        <w:t>978-606-16-0615-3</w:t>
      </w:r>
    </w:p>
    <w:p w:rsidR="00D11A92" w:rsidRPr="00D11A92" w:rsidRDefault="00D11A92" w:rsidP="00D11A9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3366"/>
          <w:sz w:val="24"/>
          <w:szCs w:val="24"/>
        </w:rPr>
      </w:pPr>
      <w:r w:rsidRPr="002E5A1B">
        <w:rPr>
          <w:rFonts w:ascii="Times New Roman" w:eastAsia="Times New Roman" w:hAnsi="Times New Roman" w:cs="Times New Roman"/>
          <w:color w:val="113366"/>
          <w:sz w:val="24"/>
          <w:szCs w:val="24"/>
          <w:bdr w:val="none" w:sz="0" w:space="0" w:color="auto" w:frame="1"/>
        </w:rPr>
        <w:t>25,00 lei</w:t>
      </w:r>
    </w:p>
    <w:p w:rsidR="00D11A92" w:rsidRPr="002E5A1B" w:rsidRDefault="008D0650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D11A92" w:rsidRPr="002E5A1B">
          <w:rPr>
            <w:rStyle w:val="Hyperlink"/>
            <w:rFonts w:ascii="Times New Roman" w:hAnsi="Times New Roman" w:cs="Times New Roman"/>
            <w:sz w:val="24"/>
            <w:szCs w:val="24"/>
          </w:rPr>
          <w:t>https://www.unitbv.ro/editura-universitatii</w:t>
        </w:r>
      </w:hyperlink>
    </w:p>
    <w:p w:rsidR="00D11A92" w:rsidRPr="002E5A1B" w:rsidRDefault="00D11A92">
      <w:pP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</w:pPr>
      <w:r w:rsidRPr="002E5A1B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BURADA Marinela, TATU Oana, SINU Raluca (2015), Probleme de lingvistică. Teorie şi aplicaţii, ISBN 978-606-19-0579-9</w:t>
      </w:r>
    </w:p>
    <w:p w:rsidR="00D11A92" w:rsidRPr="002E5A1B" w:rsidRDefault="00D11A92">
      <w:pP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</w:pPr>
      <w:r w:rsidRPr="002E5A1B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MĂDA Stanca, BUJA Elena (coord.) (2014), Structure use and meaning in intercultural settings, ISBN 978-606-19-0466-2</w:t>
      </w:r>
    </w:p>
    <w:p w:rsidR="00D11A92" w:rsidRPr="002E5A1B" w:rsidRDefault="00D11A92">
      <w:pP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</w:pPr>
      <w:r w:rsidRPr="002E5A1B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GHIŢĂ Ramona (2011), Deixisul - categorie lingvistică universală. Modalităţi de exprimare în limbile română, franceză şi maghiară, ISBN 978-973-598-865-4</w:t>
      </w:r>
    </w:p>
    <w:p w:rsidR="00E45124" w:rsidRPr="002E5A1B" w:rsidRDefault="00E45124">
      <w:pP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</w:pPr>
    </w:p>
    <w:p w:rsidR="00E45124" w:rsidRPr="002E5A1B" w:rsidRDefault="008D0650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E45124" w:rsidRPr="002E5A1B">
          <w:rPr>
            <w:rStyle w:val="Hyperlink"/>
            <w:rFonts w:ascii="Times New Roman" w:hAnsi="Times New Roman" w:cs="Times New Roman"/>
            <w:sz w:val="24"/>
            <w:szCs w:val="24"/>
          </w:rPr>
          <w:t>https://editura.uvt.ro/</w:t>
        </w:r>
      </w:hyperlink>
    </w:p>
    <w:p w:rsidR="00E45124" w:rsidRPr="00E45124" w:rsidRDefault="008D0650" w:rsidP="00E45124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hyperlink r:id="rId18" w:tooltip="Translation and Literature: An Interdisciplinary Approach" w:history="1">
        <w:r w:rsidR="00E45124" w:rsidRPr="002E5A1B">
          <w:rPr>
            <w:rFonts w:ascii="Times New Roman" w:eastAsia="Times New Roman" w:hAnsi="Times New Roman" w:cs="Times New Roman"/>
            <w:b/>
            <w:bCs/>
            <w:color w:val="0088CC"/>
            <w:sz w:val="24"/>
            <w:szCs w:val="24"/>
          </w:rPr>
          <w:t>Aba – Carina Pârlog</w:t>
        </w:r>
      </w:hyperlink>
    </w:p>
    <w:p w:rsidR="00E45124" w:rsidRPr="00E45124" w:rsidRDefault="008D0650" w:rsidP="00E45124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hyperlink r:id="rId19" w:tooltip="Translation and Literature: An Interdisciplinary Approach" w:history="1">
        <w:r w:rsidR="00E45124" w:rsidRPr="002E5A1B">
          <w:rPr>
            <w:rFonts w:ascii="Times New Roman" w:eastAsia="Times New Roman" w:hAnsi="Times New Roman" w:cs="Times New Roman"/>
            <w:b/>
            <w:bCs/>
            <w:color w:val="005580"/>
            <w:sz w:val="24"/>
            <w:szCs w:val="24"/>
            <w:u w:val="single"/>
          </w:rPr>
          <w:t>Translation and Literature: An Interdisciplinary Approach</w:t>
        </w:r>
      </w:hyperlink>
    </w:p>
    <w:p w:rsidR="00E45124" w:rsidRPr="002E5A1B" w:rsidRDefault="008D0650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E45124" w:rsidRPr="002E5A1B">
          <w:rPr>
            <w:rStyle w:val="Hyperlink"/>
            <w:rFonts w:ascii="Times New Roman" w:hAnsi="Times New Roman" w:cs="Times New Roman"/>
            <w:sz w:val="24"/>
            <w:szCs w:val="24"/>
          </w:rPr>
          <w:t>https://www.uoradea.ro/Editura+-+Home+page</w:t>
        </w:r>
      </w:hyperlink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  <w:r w:rsidRPr="002E5A1B">
        <w:rPr>
          <w:rFonts w:ascii="Times New Roman" w:hAnsi="Times New Roman" w:cs="Times New Roman"/>
          <w:sz w:val="24"/>
          <w:szCs w:val="24"/>
        </w:rPr>
        <w:t>4 Buciuman Veronica Didaktik der deutschen Sprache und Literatur</w:t>
      </w:r>
    </w:p>
    <w:p w:rsidR="00E45124" w:rsidRPr="002E5A1B" w:rsidRDefault="008D0650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E45124" w:rsidRPr="002E5A1B">
          <w:rPr>
            <w:rStyle w:val="Hyperlink"/>
            <w:rFonts w:ascii="Times New Roman" w:hAnsi="Times New Roman" w:cs="Times New Roman"/>
            <w:sz w:val="24"/>
            <w:szCs w:val="24"/>
          </w:rPr>
          <w:t>http://www.editura.uaic.ro/</w:t>
        </w:r>
      </w:hyperlink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Despre etica traducerii. Exerciții practice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t>Magda Jeanrenaud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13.12.2017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Teorie literară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Logos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978-606-714-419-2</w:t>
      </w:r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Practici de traducere a numelor proprii în scrisul românesc premodern (1780-1830)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t>Ana-Maria Gînsac (coord.), Iosif Camară, Dinu Moscal, Mădălina Ungureanu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28.11.2017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Istoria lb. române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Logos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978-606-714-402-4</w:t>
      </w:r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Traducătorii români și traducerile laice din secolul al XVIII-lea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t>Eugenia Dima, Gabriela E. Dima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21.12.2016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Istoria lb. române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D.E.U. (Dicţionarele Editurii Universităţii)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978-606-714-325-6</w:t>
      </w:r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Traduceri şi traducători. Pagini din istoria culturii române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t>Petre Gheorghe Bârlea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16.06.2016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Istoria lb. române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Logos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978-606-714-273-0</w:t>
      </w:r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Traducerile legislaţiei austriece în Bucovina habsburgică (1775-1918)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t>Iulia-Elena Zup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21.10.2015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Limbi străine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---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978-606-714-185-6</w:t>
      </w:r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Discursul publicitar din perspectivă pragmalingvistică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lastRenderedPageBreak/>
        <w:t>Adriana Maria Robu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16.06.2015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Lingvistică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Logos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978-606-714-107-8</w:t>
      </w:r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Formarea terminologiei economice în limba română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t>Teodora Ghivirigă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07.03.2015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Lingvistică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Logos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978-606-714-082-8</w:t>
      </w:r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„Traducerile au de cuget să îmblînzească obiceiurile”. Rumänische Übersetzungsgeschichte – Prozesse. Produkte. Akteure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t>Larisa Schippel, Magda Jeanrenaud, Julia Richter (ed.)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11.09.2014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Limbi străine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---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978-606-714-046-0</w:t>
      </w:r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</w:p>
    <w:p w:rsidR="00E45124" w:rsidRPr="002E5A1B" w:rsidRDefault="00E45124" w:rsidP="00E45124">
      <w:pPr>
        <w:pStyle w:val="product-titlu"/>
        <w:spacing w:before="0" w:beforeAutospacing="0" w:after="0" w:afterAutospacing="0" w:line="480" w:lineRule="atLeast"/>
        <w:rPr>
          <w:color w:val="383838"/>
        </w:rPr>
      </w:pPr>
      <w:r w:rsidRPr="002E5A1B">
        <w:rPr>
          <w:color w:val="383838"/>
        </w:rPr>
        <w:t>Probleme de semantică a limbii române</w:t>
      </w:r>
    </w:p>
    <w:p w:rsidR="00E45124" w:rsidRPr="002E5A1B" w:rsidRDefault="00E45124" w:rsidP="00E45124">
      <w:pPr>
        <w:pStyle w:val="product-autori"/>
        <w:spacing w:before="45" w:beforeAutospacing="0" w:after="300" w:afterAutospacing="0" w:line="360" w:lineRule="atLeast"/>
        <w:rPr>
          <w:color w:val="2F2F2F"/>
        </w:rPr>
      </w:pPr>
      <w:r w:rsidRPr="002E5A1B">
        <w:rPr>
          <w:color w:val="2F2F2F"/>
        </w:rPr>
        <w:t>Cristina Florescu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Data apariției: 25.07.2007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Domeniu: Litere / Lingvistică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Colecție: ---</w:t>
      </w:r>
    </w:p>
    <w:p w:rsidR="00E45124" w:rsidRPr="00E45124" w:rsidRDefault="00E45124" w:rsidP="00E45124">
      <w:pPr>
        <w:spacing w:after="0" w:line="330" w:lineRule="atLeas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45124">
        <w:rPr>
          <w:rFonts w:ascii="Times New Roman" w:eastAsia="Times New Roman" w:hAnsi="Times New Roman" w:cs="Times New Roman"/>
          <w:color w:val="2F2F2F"/>
          <w:sz w:val="24"/>
          <w:szCs w:val="24"/>
        </w:rPr>
        <w:t>ISBN: 978-973-703-247-8</w:t>
      </w:r>
    </w:p>
    <w:p w:rsidR="00E45124" w:rsidRPr="002E5A1B" w:rsidRDefault="00E45124">
      <w:pPr>
        <w:rPr>
          <w:rFonts w:ascii="Times New Roman" w:hAnsi="Times New Roman" w:cs="Times New Roman"/>
          <w:sz w:val="24"/>
          <w:szCs w:val="24"/>
        </w:rPr>
      </w:pPr>
    </w:p>
    <w:p w:rsidR="002E5A1B" w:rsidRPr="002E5A1B" w:rsidRDefault="002E5A1B">
      <w:pPr>
        <w:rPr>
          <w:rFonts w:ascii="Times New Roman" w:hAnsi="Times New Roman" w:cs="Times New Roman"/>
          <w:sz w:val="24"/>
          <w:szCs w:val="24"/>
        </w:rPr>
      </w:pPr>
    </w:p>
    <w:p w:rsidR="002E5A1B" w:rsidRPr="002E5A1B" w:rsidRDefault="002E5A1B">
      <w:pPr>
        <w:rPr>
          <w:rFonts w:ascii="Times New Roman" w:hAnsi="Times New Roman" w:cs="Times New Roman"/>
          <w:sz w:val="24"/>
          <w:szCs w:val="24"/>
        </w:rPr>
      </w:pPr>
      <w:r w:rsidRPr="002E5A1B">
        <w:rPr>
          <w:rFonts w:ascii="Times New Roman" w:hAnsi="Times New Roman" w:cs="Times New Roman"/>
          <w:sz w:val="24"/>
          <w:szCs w:val="24"/>
        </w:rPr>
        <w:t>Humanitas</w:t>
      </w:r>
    </w:p>
    <w:p w:rsidR="002E5A1B" w:rsidRPr="002E5A1B" w:rsidRDefault="002E5A1B" w:rsidP="002E5A1B">
      <w:pPr>
        <w:pStyle w:val="Heading1"/>
        <w:shd w:val="clear" w:color="auto" w:fill="EBF1F1"/>
        <w:spacing w:before="195" w:beforeAutospacing="0" w:after="0" w:afterAutospacing="0"/>
        <w:jc w:val="center"/>
        <w:rPr>
          <w:color w:val="2F455A"/>
          <w:sz w:val="24"/>
          <w:szCs w:val="24"/>
        </w:rPr>
      </w:pPr>
      <w:r w:rsidRPr="002E5A1B">
        <w:rPr>
          <w:color w:val="2F455A"/>
          <w:sz w:val="24"/>
          <w:szCs w:val="24"/>
        </w:rPr>
        <w:t>Rodica Zafiu</w:t>
      </w:r>
    </w:p>
    <w:p w:rsidR="002E5A1B" w:rsidRPr="002E5A1B" w:rsidRDefault="008D06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BF1F1"/>
        </w:rPr>
      </w:pPr>
      <w:hyperlink r:id="rId22" w:history="1">
        <w:r w:rsidR="002E5A1B" w:rsidRPr="002E5A1B">
          <w:rPr>
            <w:rStyle w:val="Hyperlink"/>
            <w:rFonts w:ascii="Times New Roman" w:hAnsi="Times New Roman" w:cs="Times New Roman"/>
            <w:color w:val="000080"/>
            <w:sz w:val="24"/>
            <w:szCs w:val="24"/>
            <w:bdr w:val="none" w:sz="0" w:space="0" w:color="auto" w:frame="1"/>
            <w:shd w:val="clear" w:color="auto" w:fill="EBF1F1"/>
          </w:rPr>
          <w:t>101 cuvinte argotice</w:t>
        </w:r>
      </w:hyperlink>
      <w:hyperlink r:id="rId23" w:history="1">
        <w:r w:rsidR="002E5A1B" w:rsidRPr="002E5A1B">
          <w:rPr>
            <w:rStyle w:val="Hyperlink"/>
            <w:rFonts w:ascii="Times New Roman" w:hAnsi="Times New Roman" w:cs="Times New Roman"/>
            <w:color w:val="000080"/>
            <w:sz w:val="24"/>
            <w:szCs w:val="24"/>
            <w:bdr w:val="none" w:sz="0" w:space="0" w:color="auto" w:frame="1"/>
            <w:shd w:val="clear" w:color="auto" w:fill="EBF1F1"/>
          </w:rPr>
          <w:t>,</w:t>
        </w:r>
      </w:hyperlink>
      <w:r w:rsidR="002E5A1B" w:rsidRPr="002E5A1B">
        <w:rPr>
          <w:rFonts w:ascii="Times New Roman" w:hAnsi="Times New Roman" w:cs="Times New Roman"/>
          <w:color w:val="000000"/>
          <w:sz w:val="24"/>
          <w:szCs w:val="24"/>
          <w:shd w:val="clear" w:color="auto" w:fill="EBF1F1"/>
        </w:rPr>
        <w:t> Bucureşti, Humanitas, 2010, 380 p., ISBN 978-973-50-2811-4</w:t>
      </w:r>
    </w:p>
    <w:p w:rsidR="002E5A1B" w:rsidRPr="002E5A1B" w:rsidRDefault="002E5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BF1F1"/>
        </w:rPr>
      </w:pPr>
    </w:p>
    <w:p w:rsidR="002E5A1B" w:rsidRPr="002E5A1B" w:rsidRDefault="002E5A1B" w:rsidP="002E5A1B">
      <w:pPr>
        <w:pStyle w:val="NormalWeb"/>
        <w:shd w:val="clear" w:color="auto" w:fill="EBF1F1"/>
        <w:spacing w:before="0" w:beforeAutospacing="0" w:after="0" w:afterAutospacing="0"/>
        <w:jc w:val="both"/>
        <w:rPr>
          <w:color w:val="000000"/>
        </w:rPr>
      </w:pPr>
      <w:r w:rsidRPr="002E5A1B">
        <w:rPr>
          <w:color w:val="000000"/>
        </w:rPr>
        <w:t>Zafiu, Rodica, Adina Dragomirescu, Alexandru Nicolae, Ariadna Ştefănescu (editori),</w:t>
      </w:r>
      <w:hyperlink r:id="rId24" w:history="1">
        <w:r w:rsidRPr="002E5A1B">
          <w:rPr>
            <w:rStyle w:val="Emphasis"/>
            <w:color w:val="000080"/>
            <w:bdr w:val="none" w:sz="0" w:space="0" w:color="auto" w:frame="1"/>
          </w:rPr>
          <w:t>Limba română. Direcții actuale în cercetarea lingvistică, </w:t>
        </w:r>
        <w:r w:rsidRPr="002E5A1B">
          <w:rPr>
            <w:rStyle w:val="Hyperlink"/>
            <w:color w:val="000080"/>
            <w:bdr w:val="none" w:sz="0" w:space="0" w:color="auto" w:frame="1"/>
          </w:rPr>
          <w:t>I</w:t>
        </w:r>
      </w:hyperlink>
      <w:r w:rsidRPr="002E5A1B">
        <w:rPr>
          <w:color w:val="000000"/>
        </w:rPr>
        <w:t>, </w:t>
      </w:r>
      <w:hyperlink r:id="rId25" w:history="1">
        <w:r w:rsidRPr="002E5A1B">
          <w:rPr>
            <w:rStyle w:val="Hyperlink"/>
            <w:color w:val="000080"/>
            <w:bdr w:val="none" w:sz="0" w:space="0" w:color="auto" w:frame="1"/>
          </w:rPr>
          <w:t>II,</w:t>
        </w:r>
      </w:hyperlink>
      <w:r w:rsidRPr="002E5A1B">
        <w:rPr>
          <w:color w:val="000000"/>
        </w:rPr>
        <w:t> București, Editura Universității din București, 2012.</w:t>
      </w:r>
    </w:p>
    <w:p w:rsidR="002E5A1B" w:rsidRPr="002E5A1B" w:rsidRDefault="002E5A1B" w:rsidP="002E5A1B">
      <w:pPr>
        <w:pStyle w:val="NormalWeb"/>
        <w:shd w:val="clear" w:color="auto" w:fill="EBF1F1"/>
        <w:spacing w:before="0" w:beforeAutospacing="0" w:after="0" w:afterAutospacing="0"/>
        <w:jc w:val="both"/>
        <w:rPr>
          <w:color w:val="000000"/>
        </w:rPr>
      </w:pPr>
      <w:r w:rsidRPr="002E5A1B">
        <w:rPr>
          <w:color w:val="000000"/>
        </w:rPr>
        <w:t>Zafiu, Rodica, Ariadna Ştefănescu, Carmen Mîrzea Vasile, Raluca Brăescu (editori), </w:t>
      </w:r>
      <w:hyperlink r:id="rId26" w:history="1">
        <w:r w:rsidRPr="002E5A1B">
          <w:rPr>
            <w:rStyle w:val="Emphasis"/>
            <w:color w:val="000080"/>
            <w:bdr w:val="none" w:sz="0" w:space="0" w:color="auto" w:frame="1"/>
          </w:rPr>
          <w:t>Limba română: variaţie sincronică, variaţie diacronică,</w:t>
        </w:r>
        <w:r w:rsidRPr="002E5A1B">
          <w:rPr>
            <w:rStyle w:val="Hyperlink"/>
            <w:color w:val="000080"/>
            <w:bdr w:val="none" w:sz="0" w:space="0" w:color="auto" w:frame="1"/>
          </w:rPr>
          <w:t> vol. I</w:t>
        </w:r>
      </w:hyperlink>
      <w:r w:rsidRPr="002E5A1B">
        <w:rPr>
          <w:color w:val="000000"/>
        </w:rPr>
        <w:t>-</w:t>
      </w:r>
      <w:hyperlink r:id="rId27" w:history="1">
        <w:r w:rsidRPr="002E5A1B">
          <w:rPr>
            <w:rStyle w:val="Hyperlink"/>
            <w:color w:val="000080"/>
            <w:bdr w:val="none" w:sz="0" w:space="0" w:color="auto" w:frame="1"/>
          </w:rPr>
          <w:t>II,</w:t>
        </w:r>
      </w:hyperlink>
      <w:r w:rsidRPr="002E5A1B">
        <w:rPr>
          <w:color w:val="000000"/>
        </w:rPr>
        <w:t> București, Editura Universității din București, 2013.</w:t>
      </w:r>
    </w:p>
    <w:p w:rsidR="002E5A1B" w:rsidRDefault="002E5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BF1F1"/>
        </w:rPr>
      </w:pPr>
      <w:r w:rsidRPr="002E5A1B">
        <w:rPr>
          <w:rFonts w:ascii="Times New Roman" w:hAnsi="Times New Roman" w:cs="Times New Roman"/>
          <w:color w:val="000000"/>
          <w:sz w:val="24"/>
          <w:szCs w:val="24"/>
          <w:shd w:val="clear" w:color="auto" w:fill="EBF1F1"/>
        </w:rPr>
        <w:t>Pană Dindelegan, Gabriela,</w:t>
      </w:r>
      <w:hyperlink r:id="rId28" w:history="1">
        <w:r w:rsidRPr="002E5A1B">
          <w:rPr>
            <w:rStyle w:val="Hyperlink"/>
            <w:rFonts w:ascii="Times New Roman" w:hAnsi="Times New Roman" w:cs="Times New Roman"/>
            <w:color w:val="000080"/>
            <w:sz w:val="24"/>
            <w:szCs w:val="24"/>
            <w:u w:val="none"/>
            <w:bdr w:val="none" w:sz="0" w:space="0" w:color="auto" w:frame="1"/>
            <w:shd w:val="clear" w:color="auto" w:fill="EBF1F1"/>
          </w:rPr>
          <w:t> </w:t>
        </w:r>
        <w:r w:rsidRPr="002E5A1B">
          <w:rPr>
            <w:rStyle w:val="Emphasis"/>
            <w:rFonts w:ascii="Times New Roman" w:hAnsi="Times New Roman" w:cs="Times New Roman"/>
            <w:color w:val="000080"/>
            <w:sz w:val="24"/>
            <w:szCs w:val="24"/>
            <w:bdr w:val="none" w:sz="0" w:space="0" w:color="auto" w:frame="1"/>
            <w:shd w:val="clear" w:color="auto" w:fill="EBF1F1"/>
          </w:rPr>
          <w:t>The Grammar of Romanian</w:t>
        </w:r>
      </w:hyperlink>
      <w:r w:rsidRPr="002E5A1B">
        <w:rPr>
          <w:rFonts w:ascii="Times New Roman" w:hAnsi="Times New Roman" w:cs="Times New Roman"/>
          <w:color w:val="000000"/>
          <w:sz w:val="24"/>
          <w:szCs w:val="24"/>
          <w:shd w:val="clear" w:color="auto" w:fill="EBF1F1"/>
        </w:rPr>
        <w:t> (ed.), Oxford, Oxford University Press, 2013. Capitole: “Mood, Tense, and Aspect”, p. 24-64; “Comparative constructions”, 503-510; “Information Structure”, 568-575; “Modality and Evidentiality”, 575-584, “Anaphora”, 584-590.</w:t>
      </w:r>
    </w:p>
    <w:p w:rsidR="008D0650" w:rsidRDefault="008D06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BF1F1"/>
        </w:rPr>
      </w:pPr>
    </w:p>
    <w:p w:rsidR="008D0650" w:rsidRDefault="008D0650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332101">
          <w:rPr>
            <w:rStyle w:val="Hyperlink"/>
            <w:rFonts w:ascii="Times New Roman" w:hAnsi="Times New Roman" w:cs="Times New Roman"/>
            <w:sz w:val="24"/>
            <w:szCs w:val="24"/>
          </w:rPr>
          <w:t>https://akademiai.hu/67/tudomany/nyelvtudomanyok/</w:t>
        </w:r>
      </w:hyperlink>
    </w:p>
    <w:p w:rsidR="008D0650" w:rsidRDefault="008D0650" w:rsidP="008D0650">
      <w:pPr>
        <w:pStyle w:val="Heading3"/>
        <w:shd w:val="clear" w:color="auto" w:fill="FFFFFF"/>
        <w:spacing w:before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30" w:history="1">
        <w:r>
          <w:rPr>
            <w:rFonts w:ascii="Arial" w:hAnsi="Arial" w:cs="Arial"/>
            <w:color w:val="FF7800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Arial" w:hAnsi="Arial" w:cs="Arial"/>
            <w:color w:val="FF7800"/>
            <w:sz w:val="21"/>
            <w:szCs w:val="21"/>
            <w:bdr w:val="none" w:sz="0" w:space="0" w:color="auto" w:frame="1"/>
          </w:rPr>
          <w:t>New Trends in Translation Studies</w:t>
        </w:r>
      </w:hyperlink>
    </w:p>
    <w:p w:rsidR="008D0650" w:rsidRDefault="008D0650" w:rsidP="008D0650">
      <w:pPr>
        <w:pStyle w:val="Heading4"/>
        <w:shd w:val="clear" w:color="auto" w:fill="FFFFFF"/>
        <w:spacing w:before="0"/>
        <w:textAlignment w:val="baseline"/>
        <w:rPr>
          <w:rFonts w:ascii="Arial" w:hAnsi="Arial" w:cs="Arial"/>
          <w:color w:val="FF7800"/>
          <w:sz w:val="20"/>
          <w:szCs w:val="20"/>
        </w:rPr>
      </w:pPr>
      <w:hyperlink r:id="rId31" w:history="1">
        <w:r>
          <w:rPr>
            <w:rStyle w:val="Hyperlink"/>
            <w:rFonts w:ascii="Arial" w:hAnsi="Arial" w:cs="Arial"/>
            <w:b/>
            <w:bCs/>
            <w:color w:val="FF7800"/>
            <w:sz w:val="20"/>
            <w:szCs w:val="20"/>
            <w:bdr w:val="none" w:sz="0" w:space="0" w:color="auto" w:frame="1"/>
          </w:rPr>
          <w:t>Károly Krisztina</w:t>
        </w:r>
      </w:hyperlink>
      <w:r>
        <w:rPr>
          <w:rFonts w:ascii="Arial" w:hAnsi="Arial" w:cs="Arial"/>
          <w:b/>
          <w:bCs/>
          <w:color w:val="FF7800"/>
          <w:sz w:val="20"/>
          <w:szCs w:val="20"/>
        </w:rPr>
        <w:t>, </w:t>
      </w:r>
      <w:hyperlink r:id="rId32" w:history="1">
        <w:r>
          <w:rPr>
            <w:rStyle w:val="Hyperlink"/>
            <w:rFonts w:ascii="Arial" w:hAnsi="Arial" w:cs="Arial"/>
            <w:b/>
            <w:bCs/>
            <w:color w:val="FF7800"/>
            <w:sz w:val="20"/>
            <w:szCs w:val="20"/>
            <w:bdr w:val="none" w:sz="0" w:space="0" w:color="auto" w:frame="1"/>
          </w:rPr>
          <w:t>Fóris Ágota</w:t>
        </w:r>
      </w:hyperlink>
    </w:p>
    <w:p w:rsidR="008D0650" w:rsidRDefault="008D0650">
      <w:pPr>
        <w:rPr>
          <w:rFonts w:ascii="Times New Roman" w:hAnsi="Times New Roman" w:cs="Times New Roman"/>
          <w:sz w:val="24"/>
          <w:szCs w:val="24"/>
        </w:rPr>
      </w:pPr>
    </w:p>
    <w:p w:rsidR="008D0650" w:rsidRDefault="008D0650" w:rsidP="008D0650">
      <w:pPr>
        <w:pStyle w:val="Heading3"/>
        <w:shd w:val="clear" w:color="auto" w:fill="FFFFFF"/>
        <w:spacing w:before="21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Horváth Ildikó (szerk.): A modern fordító és tolmács</w:t>
      </w:r>
    </w:p>
    <w:p w:rsidR="008D0650" w:rsidRDefault="008D0650" w:rsidP="008D0650">
      <w:pPr>
        <w:pStyle w:val="NormalWeb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Ildikó Horváth (ed.)</w:t>
      </w:r>
    </w:p>
    <w:p w:rsidR="008D0650" w:rsidRDefault="008D0650" w:rsidP="008D0650">
      <w:pPr>
        <w:pStyle w:val="NormalWeb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hyperlink r:id="rId33" w:history="1">
        <w:r>
          <w:rPr>
            <w:rStyle w:val="Hyperlink"/>
            <w:rFonts w:ascii="Arial" w:hAnsi="Arial" w:cs="Arial"/>
            <w:color w:val="A0410D"/>
            <w:sz w:val="22"/>
            <w:szCs w:val="22"/>
          </w:rPr>
          <w:t>Latest Trends in Hungarian Translation Studies</w:t>
        </w:r>
      </w:hyperlink>
    </w:p>
    <w:p w:rsidR="008D0650" w:rsidRDefault="008D0650" w:rsidP="008D0650">
      <w:pPr>
        <w:pStyle w:val="NormalWeb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Robin Edina, Zachar Viktor (szerk.)</w:t>
      </w:r>
    </w:p>
    <w:p w:rsidR="008D0650" w:rsidRDefault="008D0650" w:rsidP="008D0650">
      <w:pPr>
        <w:pStyle w:val="NormalWeb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hyperlink r:id="rId34" w:history="1">
        <w:r>
          <w:rPr>
            <w:rStyle w:val="Hyperlink"/>
            <w:rFonts w:ascii="Arial" w:hAnsi="Arial" w:cs="Arial"/>
            <w:color w:val="A0410D"/>
            <w:sz w:val="22"/>
            <w:szCs w:val="22"/>
          </w:rPr>
          <w:t>Fordítástudomány ma és holnap</w:t>
        </w:r>
      </w:hyperlink>
    </w:p>
    <w:p w:rsidR="008D0650" w:rsidRDefault="008D0650" w:rsidP="008D0650">
      <w:pPr>
        <w:pStyle w:val="NormalWeb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Robin Edina, Varga Dóra Ágnes</w:t>
      </w:r>
    </w:p>
    <w:p w:rsidR="008D0650" w:rsidRDefault="008D0650" w:rsidP="008D0650">
      <w:pPr>
        <w:pStyle w:val="NormalWeb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hyperlink r:id="rId35" w:history="1">
        <w:r>
          <w:rPr>
            <w:rStyle w:val="Hyperlink"/>
            <w:rFonts w:ascii="Arial" w:hAnsi="Arial" w:cs="Arial"/>
            <w:color w:val="A0410D"/>
            <w:sz w:val="22"/>
            <w:szCs w:val="22"/>
          </w:rPr>
          <w:t>Fordítástudomány - fordításban</w:t>
        </w:r>
      </w:hyperlink>
    </w:p>
    <w:p w:rsidR="008D0650" w:rsidRDefault="008D0650" w:rsidP="008D0650">
      <w:pPr>
        <w:shd w:val="clear" w:color="auto" w:fill="FFFFFF"/>
        <w:jc w:val="center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  <w:sz w:val="20"/>
          <w:szCs w:val="20"/>
        </w:rPr>
        <w:t>Robin Edina és Zachar Viktor (szerk.)</w:t>
      </w:r>
    </w:p>
    <w:p w:rsidR="008D0650" w:rsidRDefault="008D0650" w:rsidP="008D0650">
      <w:pPr>
        <w:shd w:val="clear" w:color="auto" w:fill="FFFFFF"/>
        <w:jc w:val="center"/>
        <w:rPr>
          <w:rFonts w:ascii="Arial" w:hAnsi="Arial" w:cs="Arial"/>
          <w:color w:val="26282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A0410D"/>
            <w:sz w:val="20"/>
            <w:szCs w:val="20"/>
          </w:rPr>
          <w:t>Fordítástudomány ma és holnap</w:t>
        </w:r>
      </w:hyperlink>
    </w:p>
    <w:p w:rsidR="008D0650" w:rsidRDefault="008D0650" w:rsidP="008D065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Ildikó Horváth (ed.)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A0410D"/>
            <w:sz w:val="20"/>
            <w:szCs w:val="20"/>
          </w:rPr>
          <w:t>Latest Trends in Hungarian Translation Studies</w:t>
        </w:r>
      </w:hyperlink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Horváth Ildikó (szerk.)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A0410D"/>
            <w:sz w:val="18"/>
            <w:szCs w:val="18"/>
          </w:rPr>
          <w:t>Tolmácsolás a bíróságon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EMCI publication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hyperlink r:id="rId39" w:history="1">
        <w:r>
          <w:rPr>
            <w:rStyle w:val="Hyperlink"/>
            <w:b/>
            <w:bCs/>
            <w:color w:val="A0410D"/>
            <w:sz w:val="18"/>
            <w:szCs w:val="18"/>
          </w:rPr>
          <w:t>Interpreting through history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Ildikó Horváth (ed.)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hyperlink r:id="rId40" w:history="1">
        <w:r>
          <w:rPr>
            <w:rStyle w:val="Hyperlink"/>
            <w:rFonts w:ascii="Arial" w:hAnsi="Arial" w:cs="Arial"/>
            <w:b/>
            <w:bCs/>
            <w:color w:val="A0410D"/>
            <w:sz w:val="20"/>
            <w:szCs w:val="20"/>
          </w:rPr>
          <w:t>The Modern Translator and Interpreter</w:t>
        </w:r>
      </w:hyperlink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Seresi Márta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hyperlink r:id="rId41" w:history="1">
        <w:r>
          <w:rPr>
            <w:rStyle w:val="Hyperlink"/>
            <w:rFonts w:ascii="Arial" w:hAnsi="Arial" w:cs="Arial"/>
            <w:b/>
            <w:bCs/>
            <w:color w:val="A0410D"/>
            <w:sz w:val="20"/>
            <w:szCs w:val="20"/>
          </w:rPr>
          <w:t>Távtolmácsolás és távoktatás a tolmácsképzésben</w:t>
        </w:r>
      </w:hyperlink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Horváth Ildikó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hyperlink r:id="rId42" w:history="1">
        <w:r>
          <w:rPr>
            <w:rStyle w:val="Hyperlink"/>
            <w:rFonts w:ascii="Arial" w:hAnsi="Arial" w:cs="Arial"/>
            <w:b/>
            <w:bCs/>
            <w:color w:val="A0410D"/>
            <w:sz w:val="20"/>
            <w:szCs w:val="20"/>
          </w:rPr>
          <w:t>Bevezetés a tolmácsolás pszichológiájába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Horváth Ildikó (szerk.)</w:t>
      </w:r>
    </w:p>
    <w:p w:rsidR="008D0650" w:rsidRDefault="008D0650" w:rsidP="008D06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A0410D"/>
            <w:sz w:val="20"/>
            <w:szCs w:val="20"/>
          </w:rPr>
          <w:t>A modern fordító és tolmács</w:t>
        </w:r>
      </w:hyperlink>
    </w:p>
    <w:p w:rsidR="008D0650" w:rsidRDefault="008D0650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332101">
          <w:rPr>
            <w:rStyle w:val="Hyperlink"/>
            <w:rFonts w:ascii="Times New Roman" w:hAnsi="Times New Roman" w:cs="Times New Roman"/>
            <w:sz w:val="24"/>
            <w:szCs w:val="24"/>
          </w:rPr>
          <w:t>http://www.elteftt.hu/hu/ftt-kiadvanyai</w:t>
        </w:r>
      </w:hyperlink>
    </w:p>
    <w:p w:rsidR="008D0650" w:rsidRPr="002E5A1B" w:rsidRDefault="008D06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0650" w:rsidRPr="002E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0A7A"/>
    <w:multiLevelType w:val="multilevel"/>
    <w:tmpl w:val="1176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E6C86"/>
    <w:multiLevelType w:val="multilevel"/>
    <w:tmpl w:val="33686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705EBD"/>
    <w:multiLevelType w:val="multilevel"/>
    <w:tmpl w:val="9F04E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922E1A"/>
    <w:multiLevelType w:val="multilevel"/>
    <w:tmpl w:val="CF543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1E34624"/>
    <w:multiLevelType w:val="multilevel"/>
    <w:tmpl w:val="0848EB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E4CCE"/>
    <w:multiLevelType w:val="multilevel"/>
    <w:tmpl w:val="A58A4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F8205C"/>
    <w:multiLevelType w:val="multilevel"/>
    <w:tmpl w:val="29A06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0E226C"/>
    <w:multiLevelType w:val="multilevel"/>
    <w:tmpl w:val="95F8C6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0A77C9D"/>
    <w:multiLevelType w:val="multilevel"/>
    <w:tmpl w:val="BB7AC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00C3433"/>
    <w:multiLevelType w:val="multilevel"/>
    <w:tmpl w:val="B040FB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62A4B27"/>
    <w:multiLevelType w:val="multilevel"/>
    <w:tmpl w:val="CEE4A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E552324"/>
    <w:multiLevelType w:val="multilevel"/>
    <w:tmpl w:val="96C209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9702EBD"/>
    <w:multiLevelType w:val="multilevel"/>
    <w:tmpl w:val="91722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04"/>
    <w:rsid w:val="001B6276"/>
    <w:rsid w:val="002E5A1B"/>
    <w:rsid w:val="003E38A6"/>
    <w:rsid w:val="00452A04"/>
    <w:rsid w:val="004F1DC8"/>
    <w:rsid w:val="006C5E20"/>
    <w:rsid w:val="008D0650"/>
    <w:rsid w:val="00D11A92"/>
    <w:rsid w:val="00E4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C428B-2529-4DCB-B86A-E16AEC45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2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6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2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cristitlucarte">
    <w:name w:val="scris_titlu_carte"/>
    <w:basedOn w:val="Normal"/>
    <w:rsid w:val="003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is">
    <w:name w:val="scris"/>
    <w:basedOn w:val="Normal"/>
    <w:rsid w:val="003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A92"/>
    <w:rPr>
      <w:b/>
      <w:bCs/>
    </w:rPr>
  </w:style>
  <w:style w:type="paragraph" w:customStyle="1" w:styleId="price">
    <w:name w:val="price"/>
    <w:basedOn w:val="Normal"/>
    <w:rsid w:val="00D1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D11A92"/>
  </w:style>
  <w:style w:type="character" w:customStyle="1" w:styleId="woocommerce-price-currencysymbol">
    <w:name w:val="woocommerce-price-currencysymbol"/>
    <w:basedOn w:val="DefaultParagraphFont"/>
    <w:rsid w:val="00D11A92"/>
  </w:style>
  <w:style w:type="paragraph" w:styleId="NormalWeb">
    <w:name w:val="Normal (Web)"/>
    <w:basedOn w:val="Normal"/>
    <w:uiPriority w:val="99"/>
    <w:semiHidden/>
    <w:unhideWhenUsed/>
    <w:rsid w:val="00D1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titlu">
    <w:name w:val="product-titlu"/>
    <w:basedOn w:val="Normal"/>
    <w:rsid w:val="00E4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autori">
    <w:name w:val="product-autori"/>
    <w:basedOn w:val="Normal"/>
    <w:rsid w:val="00E4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5A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6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65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5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07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9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157">
              <w:marLeft w:val="0"/>
              <w:marRight w:val="0"/>
              <w:marTop w:val="0"/>
              <w:marBottom w:val="0"/>
              <w:divBdr>
                <w:top w:val="single" w:sz="36" w:space="0" w:color="D70000"/>
                <w:left w:val="single" w:sz="36" w:space="0" w:color="D70000"/>
                <w:bottom w:val="single" w:sz="36" w:space="0" w:color="D70000"/>
                <w:right w:val="single" w:sz="36" w:space="0" w:color="D70000"/>
              </w:divBdr>
              <w:divsChild>
                <w:div w:id="10386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A0A0A0"/>
                  </w:divBdr>
                  <w:divsChild>
                    <w:div w:id="214434306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452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621733">
              <w:marLeft w:val="0"/>
              <w:marRight w:val="0"/>
              <w:marTop w:val="0"/>
              <w:marBottom w:val="0"/>
              <w:divBdr>
                <w:top w:val="single" w:sz="36" w:space="0" w:color="D70000"/>
                <w:left w:val="single" w:sz="36" w:space="0" w:color="D70000"/>
                <w:bottom w:val="single" w:sz="36" w:space="0" w:color="D70000"/>
                <w:right w:val="single" w:sz="36" w:space="0" w:color="D70000"/>
              </w:divBdr>
            </w:div>
            <w:div w:id="166554819">
              <w:marLeft w:val="0"/>
              <w:marRight w:val="0"/>
              <w:marTop w:val="0"/>
              <w:marBottom w:val="0"/>
              <w:divBdr>
                <w:top w:val="single" w:sz="36" w:space="0" w:color="D70000"/>
                <w:left w:val="single" w:sz="36" w:space="0" w:color="D70000"/>
                <w:bottom w:val="single" w:sz="36" w:space="0" w:color="D70000"/>
                <w:right w:val="single" w:sz="36" w:space="0" w:color="D70000"/>
              </w:divBdr>
            </w:div>
          </w:divsChild>
        </w:div>
        <w:div w:id="21405640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5778">
              <w:marLeft w:val="30"/>
              <w:marRight w:val="30"/>
              <w:marTop w:val="30"/>
              <w:marBottom w:val="30"/>
              <w:divBdr>
                <w:top w:val="dotted" w:sz="6" w:space="2" w:color="A0A080"/>
                <w:left w:val="none" w:sz="0" w:space="0" w:color="auto"/>
                <w:bottom w:val="dotted" w:sz="6" w:space="2" w:color="A0A080"/>
                <w:right w:val="none" w:sz="0" w:space="0" w:color="auto"/>
              </w:divBdr>
            </w:div>
          </w:divsChild>
        </w:div>
      </w:divsChild>
    </w:div>
    <w:div w:id="842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4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40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5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6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ie.net/cautare-rezultate.php?editura_id=1345" TargetMode="External"/><Relationship Id="rId13" Type="http://schemas.openxmlformats.org/officeDocument/2006/relationships/hyperlink" Target="http://www.casacartii.ro/detalii_1805_A-Terminological-Guide-to-Interactional-Pragmatics.html" TargetMode="External"/><Relationship Id="rId18" Type="http://schemas.openxmlformats.org/officeDocument/2006/relationships/hyperlink" Target="http://www.editura.uvt.ro/?page_id=320" TargetMode="External"/><Relationship Id="rId26" Type="http://schemas.openxmlformats.org/officeDocument/2006/relationships/hyperlink" Target="http://editura.unibuc.ro/limba-romana-variatie-sincronica-variatie-diacronica/" TargetMode="External"/><Relationship Id="rId39" Type="http://schemas.openxmlformats.org/officeDocument/2006/relationships/hyperlink" Target="http://www.emcinterpreting.org/?q=system/files/Interpreting%20History-RIELMA-20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itura.uaic.ro/" TargetMode="External"/><Relationship Id="rId34" Type="http://schemas.openxmlformats.org/officeDocument/2006/relationships/hyperlink" Target="https://www.evernote.com/shard/s239/sh/3e826c6f-54aa-47a4-8b61-d0de7ebcf8b2/4aba30f4e9247dd5e52fccea9d1a2972" TargetMode="External"/><Relationship Id="rId42" Type="http://schemas.openxmlformats.org/officeDocument/2006/relationships/hyperlink" Target="http://www.eltereader.hu/media/2015/12/Horvath_BevATolmacsolasba_READER.pdf" TargetMode="External"/><Relationship Id="rId7" Type="http://schemas.openxmlformats.org/officeDocument/2006/relationships/hyperlink" Target="https://www.librarie.net/cautare-rezultate.php?au=32396" TargetMode="External"/><Relationship Id="rId12" Type="http://schemas.openxmlformats.org/officeDocument/2006/relationships/hyperlink" Target="https://www.librarie.net/cautare-rezultate.php?co_id=8072" TargetMode="External"/><Relationship Id="rId17" Type="http://schemas.openxmlformats.org/officeDocument/2006/relationships/hyperlink" Target="https://editura.uvt.ro/" TargetMode="External"/><Relationship Id="rId25" Type="http://schemas.openxmlformats.org/officeDocument/2006/relationships/hyperlink" Target="http://editura.unibuc.ro/limba-romana-directii-actuale-in-cercetarea-lingvistica-ii-lexic-semantica-terminologii-stilistica-pragmatica-retorica-si-argumentare/" TargetMode="External"/><Relationship Id="rId33" Type="http://schemas.openxmlformats.org/officeDocument/2006/relationships/hyperlink" Target="http://www.elteftt.hu/images/HORVATH_Latest_Trends_READER.pdf" TargetMode="External"/><Relationship Id="rId38" Type="http://schemas.openxmlformats.org/officeDocument/2006/relationships/hyperlink" Target="http://www.elteftt.hu/images/dokumentumok/Tolmacsolas_a_birosagon_ebook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nitbv.ro/editura-universitatii" TargetMode="External"/><Relationship Id="rId20" Type="http://schemas.openxmlformats.org/officeDocument/2006/relationships/hyperlink" Target="https://www.uoradea.ro/Editura+-+Home+page" TargetMode="External"/><Relationship Id="rId29" Type="http://schemas.openxmlformats.org/officeDocument/2006/relationships/hyperlink" Target="https://akademiai.hu/67/tudomany/nyelvtudomanyok/" TargetMode="External"/><Relationship Id="rId41" Type="http://schemas.openxmlformats.org/officeDocument/2006/relationships/hyperlink" Target="http://www.eltereader.hu/media/2016/07/Seresi_TAVTOLMACSOLAS_READE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brarie.net/cautare-rezultate.php?editura_id=877" TargetMode="External"/><Relationship Id="rId11" Type="http://schemas.openxmlformats.org/officeDocument/2006/relationships/hyperlink" Target="https://www.librarie.net/cautare-rezultate.php?editura_id=65" TargetMode="External"/><Relationship Id="rId24" Type="http://schemas.openxmlformats.org/officeDocument/2006/relationships/hyperlink" Target="http://topub.unibuc.ro/limba-romana-directii-actuale-in-cercetarea-lingvistica/" TargetMode="External"/><Relationship Id="rId32" Type="http://schemas.openxmlformats.org/officeDocument/2006/relationships/hyperlink" Target="https://akademiai.hu/kereses?title=&amp;subtitle=&amp;authors=F%C3%B3ris%20%C3%81gota&amp;body=&amp;isbn=&amp;category=0&amp;price_from=&amp;price_to=&amp;series=0&amp;relation=and" TargetMode="External"/><Relationship Id="rId37" Type="http://schemas.openxmlformats.org/officeDocument/2006/relationships/hyperlink" Target="http://www.elteftt.hu/images/HORVATH_Latest_Trends_READER.pdf" TargetMode="External"/><Relationship Id="rId40" Type="http://schemas.openxmlformats.org/officeDocument/2006/relationships/hyperlink" Target="http://www.eltereader.hu/media/2016/04/HorvathTheModernTranslator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librarie.net/cautare-rezultate.php?au=11615" TargetMode="External"/><Relationship Id="rId15" Type="http://schemas.openxmlformats.org/officeDocument/2006/relationships/hyperlink" Target="https://editura-unibuc.ro/categorie-produs/filologie/limba-romana/" TargetMode="External"/><Relationship Id="rId23" Type="http://schemas.openxmlformats.org/officeDocument/2006/relationships/hyperlink" Target="http://www.humanitas.ro/humanitas/101-cuvinte-argotice" TargetMode="External"/><Relationship Id="rId28" Type="http://schemas.openxmlformats.org/officeDocument/2006/relationships/hyperlink" Target="http://ukcatalogue.oup.com/product/9780199644926.do" TargetMode="External"/><Relationship Id="rId36" Type="http://schemas.openxmlformats.org/officeDocument/2006/relationships/hyperlink" Target="https://www.evernote.com/shard/s239/sh/3e826c6f-54aa-47a4-8b61-d0de7ebcf8b2/4aba30f4e9247dd5e52fccea9d1a2972" TargetMode="External"/><Relationship Id="rId10" Type="http://schemas.openxmlformats.org/officeDocument/2006/relationships/hyperlink" Target="https://www.librarie.net/cautare-rezultate.php?au=96153" TargetMode="External"/><Relationship Id="rId19" Type="http://schemas.openxmlformats.org/officeDocument/2006/relationships/hyperlink" Target="http://www.editura.uvt.ro/?page_id=320" TargetMode="External"/><Relationship Id="rId31" Type="http://schemas.openxmlformats.org/officeDocument/2006/relationships/hyperlink" Target="https://akademiai.hu/kereses?title=&amp;subtitle=&amp;authors=K%C3%A1roly%20Krisztina&amp;body=&amp;isbn=&amp;category=0&amp;price_from=&amp;price_to=&amp;series=0&amp;relation=and" TargetMode="External"/><Relationship Id="rId44" Type="http://schemas.openxmlformats.org/officeDocument/2006/relationships/hyperlink" Target="http://www.elteftt.hu/hu/ftt-kiadvany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arie.net/cautare-rezultate.php?au=31001" TargetMode="External"/><Relationship Id="rId14" Type="http://schemas.openxmlformats.org/officeDocument/2006/relationships/hyperlink" Target="http://www.casacartii.ro/frame/detalii_denumiri.php?autor_n=Bonta&amp;autor_p=Elena" TargetMode="External"/><Relationship Id="rId22" Type="http://schemas.openxmlformats.org/officeDocument/2006/relationships/hyperlink" Target="http://www.humanitas.ro/humanitas/101-cuvinte-argotice" TargetMode="External"/><Relationship Id="rId27" Type="http://schemas.openxmlformats.org/officeDocument/2006/relationships/hyperlink" Target="http://editura.unibuc.ro/limba-romana-variatie-sincronica-variatie-diacronica-vol-2/" TargetMode="External"/><Relationship Id="rId30" Type="http://schemas.openxmlformats.org/officeDocument/2006/relationships/hyperlink" Target="https://akademiai.hu/595/tudomany/nyelvtudomanyok/new_trends_in_translation_studies" TargetMode="External"/><Relationship Id="rId35" Type="http://schemas.openxmlformats.org/officeDocument/2006/relationships/hyperlink" Target="https://www.interkonyv.hu/konyvek/forditastudomany_forditasban" TargetMode="External"/><Relationship Id="rId43" Type="http://schemas.openxmlformats.org/officeDocument/2006/relationships/hyperlink" Target="http://www.eltereader.hu/media/2017/01/Horvath_Modern-ford_READ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 Nagy</dc:creator>
  <cp:keywords/>
  <dc:description/>
  <cp:lastModifiedBy>Imola Nagy</cp:lastModifiedBy>
  <cp:revision>5</cp:revision>
  <dcterms:created xsi:type="dcterms:W3CDTF">2018-11-27T05:59:00Z</dcterms:created>
  <dcterms:modified xsi:type="dcterms:W3CDTF">2018-12-04T08:03:00Z</dcterms:modified>
</cp:coreProperties>
</file>